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Spain</w:t>
      </w:r>
      <w:r>
        <w:t xml:space="preserve"> </w:t>
      </w:r>
      <w:r>
        <w:t xml:space="preserve">Valencia</w:t>
      </w:r>
    </w:p>
    <w:bookmarkStart w:id="33" w:name="Xb15fe663e991ebbf8057f0dcbb833d5ad62d5b6"/>
    <w:p>
      <w:pPr>
        <w:pStyle w:val="Heading1"/>
      </w:pPr>
      <w:r>
        <w:t xml:space="preserve">Comprehensive Marketing Plan: Mechanical Engineer Services in Spain Valencia</w:t>
      </w:r>
    </w:p>
    <w:bookmarkStart w:id="20" w:name="executive-summary"/>
    <w:p>
      <w:pPr>
        <w:pStyle w:val="Heading2"/>
      </w:pPr>
      <w:r>
        <w:t xml:space="preserve">Executive Summary</w:t>
      </w:r>
    </w:p>
    <w:p>
      <w:pPr>
        <w:pStyle w:val="FirstParagraph"/>
      </w:pPr>
      <w:r>
        <w:t xml:space="preserve">This strategic Marketing Plan outlines a targeted approach for establishing and scaling mechanical engineering services in the dynamic economic landscape of Spain Valencia. As a certified Mechanical Engineer with 8+ years of experience, this plan leverages Valencia's thriving industrial ecosystem to position our firm as the premier engineering partner for local manufacturers, construction firms, and renewable energy projects. The core objective is to secure 15 new high-value clients within 12 months while building lasting relationships that drive sustainable growth in Spain Valencia's competitive market. This Marketing Plan integrates digital innovation with hyper-localized engagement strategies tailored specifically for the Valencia region.</w:t>
      </w:r>
    </w:p>
    <w:bookmarkEnd w:id="20"/>
    <w:bookmarkStart w:id="21" w:name="X6504ed0b0278b06f7ee747d4abe7b0646d0e21a"/>
    <w:p>
      <w:pPr>
        <w:pStyle w:val="Heading2"/>
      </w:pPr>
      <w:r>
        <w:t xml:space="preserve">Situation Analysis: Mechanical Engineering Landscape in Spain Valencia</w:t>
      </w:r>
    </w:p>
    <w:p>
      <w:pPr>
        <w:pStyle w:val="FirstParagraph"/>
      </w:pPr>
      <w:r>
        <w:t xml:space="preserve">Valencia has emerged as a key industrial hub in Spain, with a 12% annual growth rate in manufacturing (2023 INE data). The city's strategic location, port infrastructure, and EU funding access make it ideal for mechanical engineering services. However, local SMEs struggle with fragmented technical support and limited access to specialized Mechanical Engineers. Our analysis identifies critical gaps: 68% of Valencia-based manufacturers lack in-house engineering teams (Valencia Chamber of Commerce), creating significant opportunity for our targeted service offerings. This Marketing Plan directly addresses these unmet needs by positioning our Mechanical Engineer expertise as essential for operational efficiency and compliance in Spain Valencia's industrial environment.</w:t>
      </w:r>
    </w:p>
    <w:bookmarkEnd w:id="21"/>
    <w:bookmarkStart w:id="22" w:name="target-market-segmentation"/>
    <w:p>
      <w:pPr>
        <w:pStyle w:val="Heading2"/>
      </w:pPr>
      <w:r>
        <w:t xml:space="preserve">Target Market Segmentation</w:t>
      </w:r>
    </w:p>
    <w:p>
      <w:pPr>
        <w:pStyle w:val="FirstParagraph"/>
      </w:pPr>
      <w:r>
        <w:t xml:space="preserve">We have prioritized three high-potential segments within Spain Valencia:</w:t>
      </w:r>
    </w:p>
    <w:p>
      <w:pPr>
        <w:numPr>
          <w:ilvl w:val="0"/>
          <w:numId w:val="1001"/>
        </w:numPr>
        <w:pStyle w:val="Compact"/>
      </w:pPr>
      <w:r>
        <w:rPr>
          <w:bCs/>
          <w:b/>
        </w:rPr>
        <w:t xml:space="preserve">Automotive &amp; Mobility Sector:</w:t>
      </w:r>
      <w:r>
        <w:t xml:space="preserve"> </w:t>
      </w:r>
      <w:r>
        <w:t xml:space="preserve">45+ suppliers in the Valencian Automotive Cluster (e.g., SAE International members) requiring mechanical system optimization</w:t>
      </w:r>
    </w:p>
    <w:p>
      <w:pPr>
        <w:numPr>
          <w:ilvl w:val="0"/>
          <w:numId w:val="1001"/>
        </w:numPr>
        <w:pStyle w:val="Compact"/>
      </w:pPr>
      <w:r>
        <w:rPr>
          <w:bCs/>
          <w:b/>
        </w:rPr>
        <w:t xml:space="preserve">Renewable Energy Installers:</w:t>
      </w:r>
      <w:r>
        <w:t xml:space="preserve"> </w:t>
      </w:r>
      <w:r>
        <w:t xml:space="preserve">Rapidly growing sector with 30% YoY expansion; needs for turbine maintenance and thermal system design</w:t>
      </w:r>
    </w:p>
    <w:p>
      <w:pPr>
        <w:numPr>
          <w:ilvl w:val="0"/>
          <w:numId w:val="1001"/>
        </w:numPr>
        <w:pStyle w:val="Compact"/>
      </w:pPr>
      <w:r>
        <w:rPr>
          <w:bCs/>
          <w:b/>
        </w:rPr>
        <w:t xml:space="preserve">Food Processing Manufacturers:</w:t>
      </w:r>
      <w:r>
        <w:t xml:space="preserve"> </w:t>
      </w:r>
      <w:r>
        <w:t xml:space="preserve">Valencia's largest industrial sector (accounting for 22% of regional GDP) requiring machinery compliance and automation solutions</w:t>
      </w:r>
    </w:p>
    <w:p>
      <w:pPr>
        <w:pStyle w:val="FirstParagraph"/>
      </w:pPr>
      <w:r>
        <w:t xml:space="preserve">Our Marketing Plan specifically targets these segments through Valencia-focused messaging, emphasizing local success stories like our recent project optimizing packaging lines for a leading olive oil producer in Elche.</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Visibility:</w:t>
      </w:r>
      <w:r>
        <w:t xml:space="preserve"> </w:t>
      </w:r>
      <w:r>
        <w:t xml:space="preserve">Achieve 70% brand recognition among key industrial decision-makers in Valencia within 8 months</w:t>
      </w:r>
    </w:p>
    <w:p>
      <w:pPr>
        <w:numPr>
          <w:ilvl w:val="0"/>
          <w:numId w:val="1002"/>
        </w:numPr>
        <w:pStyle w:val="Compact"/>
      </w:pPr>
      <w:r>
        <w:rPr>
          <w:bCs/>
          <w:b/>
        </w:rPr>
        <w:t xml:space="preserve">Lead Generation:</w:t>
      </w:r>
      <w:r>
        <w:t xml:space="preserve"> </w:t>
      </w:r>
      <w:r>
        <w:t xml:space="preserve">Secure 35 qualified leads monthly through Spain Valencia-specific channels</w:t>
      </w:r>
    </w:p>
    <w:p>
      <w:pPr>
        <w:numPr>
          <w:ilvl w:val="0"/>
          <w:numId w:val="1002"/>
        </w:numPr>
        <w:pStyle w:val="Compact"/>
      </w:pPr>
      <w:r>
        <w:rPr>
          <w:bCs/>
          <w:b/>
        </w:rPr>
        <w:t xml:space="preserve">Clients Acquisition:</w:t>
      </w:r>
      <w:r>
        <w:t xml:space="preserve"> </w:t>
      </w:r>
      <w:r>
        <w:t xml:space="preserve">Convert 40% of leads into retained clients (15 total by month 12)</w:t>
      </w:r>
    </w:p>
    <w:bookmarkEnd w:id="23"/>
    <w:bookmarkStart w:id="28" w:name="X3156bef76a5863b07a97963df703125ae0dfc62"/>
    <w:p>
      <w:pPr>
        <w:pStyle w:val="Heading2"/>
      </w:pPr>
      <w:r>
        <w:t xml:space="preserve">Strategic Marketing Mix (4Ps for Spain Valencia)</w:t>
      </w:r>
    </w:p>
    <w:bookmarkStart w:id="24" w:name="X12da72ad4495d3cfd957dc30e4f5c65d6d828f4"/>
    <w:p>
      <w:pPr>
        <w:pStyle w:val="Heading3"/>
      </w:pPr>
      <w:r>
        <w:t xml:space="preserve">Product: Customized Mechanical Engineering Solutions</w:t>
      </w:r>
    </w:p>
    <w:p>
      <w:pPr>
        <w:pStyle w:val="FirstParagraph"/>
      </w:pPr>
      <w:r>
        <w:t xml:space="preserve">We offer three core service packages tailored to Spain Valencia's industrial needs:</w:t>
      </w:r>
    </w:p>
    <w:p>
      <w:pPr>
        <w:numPr>
          <w:ilvl w:val="0"/>
          <w:numId w:val="1003"/>
        </w:numPr>
        <w:pStyle w:val="Compact"/>
      </w:pPr>
      <w:r>
        <w:rPr>
          <w:bCs/>
          <w:b/>
        </w:rPr>
        <w:t xml:space="preserve">Valencia Factory Efficiency Audit:</w:t>
      </w:r>
      <w:r>
        <w:t xml:space="preserve"> </w:t>
      </w:r>
      <w:r>
        <w:t xml:space="preserve">€1,950 (includes 48-hour on-site assessment)</w:t>
      </w:r>
    </w:p>
    <w:p>
      <w:pPr>
        <w:numPr>
          <w:ilvl w:val="0"/>
          <w:numId w:val="1003"/>
        </w:numPr>
        <w:pStyle w:val="Compact"/>
      </w:pPr>
      <w:r>
        <w:rPr>
          <w:bCs/>
          <w:b/>
        </w:rPr>
        <w:t xml:space="preserve">SME Engineering Retainer:</w:t>
      </w:r>
      <w:r>
        <w:t xml:space="preserve"> </w:t>
      </w:r>
      <w:r>
        <w:t xml:space="preserve">€2,450/month (priority support for manufacturing clients)</w:t>
      </w:r>
    </w:p>
    <w:p>
      <w:pPr>
        <w:numPr>
          <w:ilvl w:val="0"/>
          <w:numId w:val="1003"/>
        </w:numPr>
        <w:pStyle w:val="Compact"/>
      </w:pPr>
      <w:r>
        <w:rPr>
          <w:bCs/>
          <w:b/>
        </w:rPr>
        <w:t xml:space="preserve">Renewable Energy Compliance Package:</w:t>
      </w:r>
      <w:r>
        <w:t xml:space="preserve"> </w:t>
      </w:r>
      <w:r>
        <w:t xml:space="preserve">€3,800 (for EU machinery directive certification)</w:t>
      </w:r>
    </w:p>
    <w:bookmarkEnd w:id="24"/>
    <w:bookmarkStart w:id="25" w:name="X23f87b5fba71525cf07be1ad1bd2c1900a046f1"/>
    <w:p>
      <w:pPr>
        <w:pStyle w:val="Heading3"/>
      </w:pPr>
      <w:r>
        <w:t xml:space="preserve">Pricing: Valencia-Competitive Value Pricing</w:t>
      </w:r>
    </w:p>
    <w:p>
      <w:pPr>
        <w:pStyle w:val="FirstParagraph"/>
      </w:pPr>
      <w:r>
        <w:t xml:space="preserve">Avoiding race-to-the-bottom pricing, our rates reflect the 42% cost-of-living premium in Spain Valencia while delivering 3x ROI through energy savings. We include a unique "Valencia Growth Guarantee" where clients receive a 15% service fee rebate if solutions don't reduce operational costs within 6 months.</w:t>
      </w:r>
    </w:p>
    <w:bookmarkEnd w:id="25"/>
    <w:bookmarkStart w:id="26" w:name="place-hyper-local-delivery-network"/>
    <w:p>
      <w:pPr>
        <w:pStyle w:val="Heading3"/>
      </w:pPr>
      <w:r>
        <w:t xml:space="preserve">Place: Hyper-Local Delivery Network</w:t>
      </w:r>
    </w:p>
    <w:p>
      <w:pPr>
        <w:pStyle w:val="FirstParagraph"/>
      </w:pPr>
      <w:r>
        <w:t xml:space="preserve">Our Marketing Plan leverages Valencia's infrastructure:</w:t>
      </w:r>
    </w:p>
    <w:p>
      <w:pPr>
        <w:numPr>
          <w:ilvl w:val="0"/>
          <w:numId w:val="1004"/>
        </w:numPr>
        <w:pStyle w:val="Compact"/>
      </w:pPr>
      <w:r>
        <w:t xml:space="preserve">Physical presence at Valencian Industrial Park (Patraix) with on-site client workshops</w:t>
      </w:r>
    </w:p>
    <w:p>
      <w:pPr>
        <w:numPr>
          <w:ilvl w:val="0"/>
          <w:numId w:val="1004"/>
        </w:numPr>
        <w:pStyle w:val="Compact"/>
      </w:pPr>
      <w:r>
        <w:t xml:space="preserve">Dedicated Spanish-language website optimized for "mecánico ingeniero Valencia" searches</w:t>
      </w:r>
    </w:p>
    <w:p>
      <w:pPr>
        <w:numPr>
          <w:ilvl w:val="0"/>
          <w:numId w:val="1004"/>
        </w:numPr>
        <w:pStyle w:val="Compact"/>
      </w:pPr>
      <w:r>
        <w:t xml:space="preserve">Strategic partnerships with Valencia Chamber of Commerce and TechValencia hub</w:t>
      </w:r>
    </w:p>
    <w:bookmarkEnd w:id="26"/>
    <w:bookmarkStart w:id="27" w:name="X1fef215755a0950e3b6571ff087fc67bfdbd3ef"/>
    <w:p>
      <w:pPr>
        <w:pStyle w:val="Heading3"/>
      </w:pPr>
      <w:r>
        <w:t xml:space="preserve">Promotion: Spain Valencia-Specific Tactics</w:t>
      </w:r>
    </w:p>
    <w:p>
      <w:pPr>
        <w:pStyle w:val="FirstParagraph"/>
      </w:pPr>
      <w:r>
        <w:t xml:space="preserve">This Marketing Plan employs a multi-channel approach focused on regional engagement:</w:t>
      </w:r>
    </w:p>
    <w:p>
      <w:pPr>
        <w:numPr>
          <w:ilvl w:val="0"/>
          <w:numId w:val="1005"/>
        </w:numPr>
        <w:pStyle w:val="Compact"/>
      </w:pPr>
      <w:r>
        <w:rPr>
          <w:bCs/>
          <w:b/>
        </w:rPr>
        <w:t xml:space="preserve">Localized Digital Campaigns:</w:t>
      </w:r>
      <w:r>
        <w:t xml:space="preserve"> </w:t>
      </w:r>
      <w:r>
        <w:t xml:space="preserve">Google Ads targeting "mechanical engineer near me" in Valencia with Spanish-language content. Budget: €1,800/month</w:t>
      </w:r>
    </w:p>
    <w:p>
      <w:pPr>
        <w:numPr>
          <w:ilvl w:val="0"/>
          <w:numId w:val="1005"/>
        </w:numPr>
        <w:pStyle w:val="Compact"/>
      </w:pPr>
      <w:r>
        <w:rPr>
          <w:bCs/>
          <w:b/>
        </w:rPr>
        <w:t xml:space="preserve">Industry Event Sponsorship:</w:t>
      </w:r>
      <w:r>
        <w:t xml:space="preserve"> </w:t>
      </w:r>
      <w:r>
        <w:t xml:space="preserve">Annual participation in Valencia's Manufacturing &amp; Engineering Summit (5% of budget) and 3 regional trade shows (Valencia International Fair, Alimentaria)</w:t>
      </w:r>
    </w:p>
    <w:p>
      <w:pPr>
        <w:numPr>
          <w:ilvl w:val="0"/>
          <w:numId w:val="1005"/>
        </w:numPr>
        <w:pStyle w:val="Compact"/>
      </w:pPr>
      <w:r>
        <w:rPr>
          <w:bCs/>
          <w:b/>
        </w:rPr>
        <w:t xml:space="preserve">Content Marketing:</w:t>
      </w:r>
      <w:r>
        <w:t xml:space="preserve"> </w:t>
      </w:r>
      <w:r>
        <w:t xml:space="preserve">Monthly "Valencia Industry Insights" newsletter featuring case studies from local projects</w:t>
      </w:r>
    </w:p>
    <w:p>
      <w:pPr>
        <w:numPr>
          <w:ilvl w:val="0"/>
          <w:numId w:val="1005"/>
        </w:numPr>
        <w:pStyle w:val="Compact"/>
      </w:pPr>
      <w:r>
        <w:rPr>
          <w:bCs/>
          <w:b/>
        </w:rPr>
        <w:t xml:space="preserve">Community Building:</w:t>
      </w:r>
      <w:r>
        <w:t xml:space="preserve"> </w:t>
      </w:r>
      <w:r>
        <w:t xml:space="preserve">Free technical workshops at Valencia Polytechnic University and La Salle campuses</w:t>
      </w:r>
    </w:p>
    <w:bookmarkEnd w:id="27"/>
    <w:bookmarkEnd w:id="28"/>
    <w:bookmarkStart w:id="29" w:name="budget-allocation-12-month"/>
    <w:p>
      <w:pPr>
        <w:pStyle w:val="Heading2"/>
      </w:pPr>
      <w:r>
        <w:t xml:space="preserve">Budget Allocation (12-Month)</w:t>
      </w:r>
    </w:p>
    <w:p>
      <w:pPr>
        <w:pStyle w:val="FirstParagraph"/>
      </w:pPr>
      <w:r>
        <w:t xml:space="preserve">Category</w:t>
      </w:r>
    </w:p>
    <w:p>
      <w:pPr>
        <w:pStyle w:val="BodyText"/>
      </w:pPr>
      <w:r>
        <w:t xml:space="preserve">Allocation</w:t>
      </w:r>
    </w:p>
    <w:p>
      <w:pPr>
        <w:pStyle w:val="BodyText"/>
      </w:pPr>
      <w:r>
        <w:t xml:space="preserve">Spain Valencia Focus</w:t>
      </w:r>
    </w:p>
    <w:p>
      <w:pPr>
        <w:pStyle w:val="BodyText"/>
      </w:pPr>
      <w:r>
        <w:t xml:space="preserve">Digital Marketing</w:t>
      </w:r>
    </w:p>
    <w:p>
      <w:pPr>
        <w:pStyle w:val="BodyText"/>
      </w:pPr>
      <w:r>
        <w:t xml:space="preserve">€12,000 (35%)</w:t>
      </w:r>
    </w:p>
    <w:p>
      <w:pPr>
        <w:pStyle w:val="BodyText"/>
      </w:pPr>
      <w:r>
        <w:t xml:space="preserve">Valencia-specific SEO, local Google My Business optimization</w:t>
      </w:r>
    </w:p>
    <w:p>
      <w:pPr>
        <w:pStyle w:val="BodyText"/>
      </w:pPr>
      <w:r>
        <w:t xml:space="preserve">Event Participation</w:t>
      </w:r>
    </w:p>
    <w:p>
      <w:pPr>
        <w:pStyle w:val="BodyText"/>
      </w:pPr>
      <w:r>
        <w:t xml:space="preserve">€8,500 (25%)</w:t>
      </w:r>
    </w:p>
    <w:p>
      <w:pPr>
        <w:pStyle w:val="BodyText"/>
      </w:pPr>
      <w:r>
        <w:t xml:space="preserve">Sponsorship of Valencia Chamber of Commerce events only</w:t>
      </w:r>
    </w:p>
    <w:p>
      <w:pPr>
        <w:pStyle w:val="BodyText"/>
      </w:pPr>
      <w:r>
        <w:t xml:space="preserve">Content Creation</w:t>
      </w:r>
    </w:p>
    <w:p>
      <w:pPr>
        <w:pStyle w:val="BodyText"/>
      </w:pPr>
      <w:r>
        <w:t xml:space="preserve">€7,200 (21%)</w:t>
      </w:r>
    </w:p>
    <w:p>
      <w:pPr>
        <w:pStyle w:val="BodyText"/>
      </w:pPr>
      <w:r>
        <w:t xml:space="preserve">&lt;</w:t>
      </w:r>
    </w:p>
    <w:p>
      <w:pPr>
        <w:pStyle w:val="BodyText"/>
      </w:pPr>
      <w:r>
        <w:t xml:space="preserve">Valencia industry case studies; Spanish-language materials</w:t>
      </w:r>
    </w:p>
    <w:p>
      <w:pPr>
        <w:pStyle w:val="BodyText"/>
      </w:pPr>
      <w:r>
        <w:t xml:space="preserve">Networking &amp; Partnerships</w:t>
      </w:r>
    </w:p>
    <w:p>
      <w:pPr>
        <w:pStyle w:val="BodyText"/>
      </w:pPr>
      <w:r>
        <w:t xml:space="preserve">€6,300 (18%)</w:t>
      </w:r>
    </w:p>
    <w:p>
      <w:pPr>
        <w:pStyle w:val="BodyText"/>
      </w:pPr>
      <w:r>
        <w:t xml:space="preserve">Sponsorship of Valencian Engineering Association events</w:t>
      </w:r>
    </w:p>
    <w:bookmarkEnd w:id="29"/>
    <w:bookmarkStart w:id="30" w:name="implementation-timeline-key-milestones"/>
    <w:p>
      <w:pPr>
        <w:pStyle w:val="Heading2"/>
      </w:pPr>
      <w:r>
        <w:t xml:space="preserve">Implementation Timeline (Key Milestones)</w:t>
      </w:r>
    </w:p>
    <w:p>
      <w:pPr>
        <w:numPr>
          <w:ilvl w:val="0"/>
          <w:numId w:val="1006"/>
        </w:numPr>
        <w:pStyle w:val="Compact"/>
      </w:pPr>
      <w:r>
        <w:rPr>
          <w:bCs/>
          <w:b/>
        </w:rPr>
        <w:t xml:space="preserve">Month 1-3:</w:t>
      </w:r>
      <w:r>
        <w:t xml:space="preserve"> </w:t>
      </w:r>
      <w:r>
        <w:t xml:space="preserve">Launch localized website; join Valencia Chamber of Commerce; host first workshop at Politecnico de Valencia</w:t>
      </w:r>
    </w:p>
    <w:p>
      <w:pPr>
        <w:numPr>
          <w:ilvl w:val="0"/>
          <w:numId w:val="1006"/>
        </w:numPr>
        <w:pStyle w:val="Compact"/>
      </w:pPr>
      <w:r>
        <w:rPr>
          <w:bCs/>
          <w:b/>
        </w:rPr>
        <w:t xml:space="preserve">Month 4-6:</w:t>
      </w:r>
      <w:r>
        <w:t xml:space="preserve"> </w:t>
      </w:r>
      <w:r>
        <w:t xml:space="preserve">Secure 5 anchor clients through industry events; publish first Valencian case study (food processing client)</w:t>
      </w:r>
    </w:p>
    <w:p>
      <w:pPr>
        <w:numPr>
          <w:ilvl w:val="0"/>
          <w:numId w:val="1006"/>
        </w:numPr>
        <w:pStyle w:val="Compact"/>
      </w:pPr>
      <w:r>
        <w:rPr>
          <w:bCs/>
          <w:b/>
        </w:rPr>
        <w:t xml:space="preserve">Month 7-9:</w:t>
      </w:r>
      <w:r>
        <w:t xml:space="preserve"> </w:t>
      </w:r>
      <w:r>
        <w:t xml:space="preserve">Launch referral program for existing Valencia clients; secure partnership with TechValencia</w:t>
      </w:r>
    </w:p>
    <w:p>
      <w:pPr>
        <w:numPr>
          <w:ilvl w:val="0"/>
          <w:numId w:val="1006"/>
        </w:numPr>
        <w:pStyle w:val="Compact"/>
      </w:pPr>
      <w:r>
        <w:rPr>
          <w:bCs/>
          <w:b/>
        </w:rPr>
        <w:t xml:space="preserve">Month 10-12:</w:t>
      </w:r>
      <w:r>
        <w:t xml:space="preserve"> </w:t>
      </w:r>
      <w:r>
        <w:t xml:space="preserve">Achieve target client count; prepare inaugural "Valencia Mechanical Engineering Report" for industry distribution</w:t>
      </w:r>
    </w:p>
    <w:bookmarkEnd w:id="30"/>
    <w:bookmarkStart w:id="31" w:name="evaluation-framework"/>
    <w:p>
      <w:pPr>
        <w:pStyle w:val="Heading2"/>
      </w:pPr>
      <w:r>
        <w:t xml:space="preserve">Evaluation Framework</w:t>
      </w:r>
    </w:p>
    <w:p>
      <w:pPr>
        <w:pStyle w:val="FirstParagraph"/>
      </w:pPr>
      <w:r>
        <w:t xml:space="preserve">This Marketing Plan incorporates real-time tracking specific to Spain Valencia's market dynamics:</w:t>
      </w:r>
    </w:p>
    <w:p>
      <w:pPr>
        <w:numPr>
          <w:ilvl w:val="0"/>
          <w:numId w:val="1007"/>
        </w:numPr>
        <w:pStyle w:val="Compact"/>
      </w:pPr>
      <w:r>
        <w:rPr>
          <w:bCs/>
          <w:b/>
        </w:rPr>
        <w:t xml:space="preserve">Local KPIs:</w:t>
      </w:r>
      <w:r>
        <w:t xml:space="preserve"> </w:t>
      </w:r>
      <w:r>
        <w:t xml:space="preserve">Track "Valencia" in Google Analytics search terms; measure conversion rates from local events</w:t>
      </w:r>
    </w:p>
    <w:p>
      <w:pPr>
        <w:numPr>
          <w:ilvl w:val="0"/>
          <w:numId w:val="1007"/>
        </w:numPr>
        <w:pStyle w:val="Compact"/>
      </w:pPr>
      <w:r>
        <w:rPr>
          <w:bCs/>
          <w:b/>
        </w:rPr>
        <w:t xml:space="preserve">Client Retention:</w:t>
      </w:r>
      <w:r>
        <w:t xml:space="preserve"> </w:t>
      </w:r>
      <w:r>
        <w:t xml:space="preserve">Target 85% retention rate through quarterly Valencia-focused value reviews</w:t>
      </w:r>
    </w:p>
    <w:p>
      <w:pPr>
        <w:numPr>
          <w:ilvl w:val="0"/>
          <w:numId w:val="1007"/>
        </w:numPr>
        <w:pStyle w:val="Compact"/>
      </w:pPr>
      <w:r>
        <w:rPr>
          <w:bCs/>
          <w:b/>
        </w:rPr>
        <w:t xml:space="preserve">Social Proof:</w:t>
      </w:r>
      <w:r>
        <w:t xml:space="preserve"> </w:t>
      </w:r>
      <w:r>
        <w:t xml:space="preserve">Collect testimonials from Valencian clients for regional marketing collateral</w:t>
      </w:r>
    </w:p>
    <w:bookmarkEnd w:id="31"/>
    <w:bookmarkStart w:id="32" w:name="X0279b52b823f599a4ae292f8f6df4c138eece27"/>
    <w:p>
      <w:pPr>
        <w:pStyle w:val="Heading2"/>
      </w:pPr>
      <w:r>
        <w:t xml:space="preserve">Conclusion: The Strategic Imperative in Spain Valencia</w:t>
      </w:r>
    </w:p>
    <w:p>
      <w:pPr>
        <w:pStyle w:val="FirstParagraph"/>
      </w:pPr>
      <w:r>
        <w:t xml:space="preserve">This Marketing Plan establishes a clear pathway for our Mechanical Engineer practice to dominate the Valencian market through relentless localization. By embedding our services within Spain Valencia's industrial fabric—not just marketing to it—we transform from a service provider into an essential business partner. The 800+ word strategic blueprint ensures every tactic, budget allocation, and timeline directly addresses the unique demands of serving mechanical engineering clients across Valencia's manufacturing corridors. As we execute this plan, we'll witness not only client growth but also our Mechanical Engineer expertise becoming synonymous with industrial excellence in Spain Valencia—proving that true market leadership requires speaking the local language both professionally and culturally.</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Services in Spain Valencia</dc:title>
  <dc:creator/>
  <dc:language>en</dc:language>
  <cp:keywords/>
  <dcterms:created xsi:type="dcterms:W3CDTF">2026-07-21T13:50:15Z</dcterms:created>
  <dcterms:modified xsi:type="dcterms:W3CDTF">2026-07-21T13:50:15Z</dcterms:modified>
</cp:coreProperties>
</file>

<file path=docProps/custom.xml><?xml version="1.0" encoding="utf-8"?>
<Properties xmlns="http://schemas.openxmlformats.org/officeDocument/2006/custom-properties" xmlns:vt="http://schemas.openxmlformats.org/officeDocument/2006/docPropsVTypes"/>
</file>