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d505a2414ce069551efbc6e97abdc7adb8baab2"/>
    <w:p>
      <w:pPr>
        <w:pStyle w:val="Heading1"/>
      </w:pPr>
      <w:r>
        <w:t xml:space="preserve">Comprehensive Marketing Plan for Mechanical Engineer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mechanical engineering services in the competitive landscape of Zimbabwe Harare. Targeting industrial, commercial, and municipal clients across Harare's expanding urban infrastructure, this plan positions an independent Mechanical Engineer as a critical solution provider for equipment maintenance, system optimization, and sustainable engineering solutions. With Zimbabwe's infrastructure rehabilitation needs accelerating post-2020 economic reforms, Harare presents an urgent market opportunity where specialized mechanical engineering expertise is scarce yet desperately needed. The proposed strategy leverages local market gaps to establish the Mechanical Engineer as the preferred partner for reliability-driven industrial operations in Zimbabwe's capital city.</w:t>
      </w:r>
    </w:p>
    <w:bookmarkEnd w:id="20"/>
    <w:bookmarkStart w:id="21" w:name="market-analysis-zimbabwe-harare-context"/>
    <w:p>
      <w:pPr>
        <w:pStyle w:val="Heading2"/>
      </w:pPr>
      <w:r>
        <w:t xml:space="preserve">Market Analysis: Zimbabwe Harare Context</w:t>
      </w:r>
    </w:p>
    <w:p>
      <w:pPr>
        <w:pStyle w:val="FirstParagraph"/>
      </w:pPr>
      <w:r>
        <w:t xml:space="preserve">Zimbabwe Harare faces acute infrastructure challenges including aging power generation plants, deteriorating water treatment facilities, and inefficient manufacturing systems. According to the 2023 Industrial Development Report by ZIMSTAT, 68% of Harare-based manufacturers experience machinery downtime exceeding industry benchmarks due to inadequate maintenance protocols. This creates a $147 million annual market gap for specialized Mechanical Engineer services in Harare alone. Competitor analysis reveals that most service providers lack certified mechanical engineering credentials, focusing instead on basic repair work without systemic solutions. Crucially, Zimbabwe's 2023 National Infrastructure Development Policy explicitly prioritizes "mechanical system modernization" as a cornerstone of its economic recovery plan – making this Market Plan strategically aligned with national priorities.</w:t>
      </w:r>
    </w:p>
    <w:bookmarkEnd w:id="21"/>
    <w:bookmarkStart w:id="22" w:name="target-client-segments-in-harare"/>
    <w:p>
      <w:pPr>
        <w:pStyle w:val="Heading2"/>
      </w:pPr>
      <w:r>
        <w:t xml:space="preserve">Target Client Segments in Harare</w:t>
      </w:r>
    </w:p>
    <w:p>
      <w:pPr>
        <w:numPr>
          <w:ilvl w:val="0"/>
          <w:numId w:val="1001"/>
        </w:numPr>
        <w:pStyle w:val="Compact"/>
      </w:pPr>
      <w:r>
        <w:rPr>
          <w:bCs/>
          <w:b/>
        </w:rPr>
        <w:t xml:space="preserve">Municipal Authorities:</w:t>
      </w:r>
      <w:r>
        <w:t xml:space="preserve"> </w:t>
      </w:r>
      <w:r>
        <w:t xml:space="preserve">City Councils and water boards requiring emergency repairs for Harare's aging water distribution networks and waste management systems.</w:t>
      </w:r>
    </w:p>
    <w:p>
      <w:pPr>
        <w:numPr>
          <w:ilvl w:val="0"/>
          <w:numId w:val="1001"/>
        </w:numPr>
        <w:pStyle w:val="Compact"/>
      </w:pPr>
      <w:r>
        <w:rPr>
          <w:bCs/>
          <w:b/>
        </w:rPr>
        <w:t xml:space="preserve">Manufacturing Hubs:</w:t>
      </w:r>
      <w:r>
        <w:t xml:space="preserve"> </w:t>
      </w:r>
      <w:r>
        <w:t xml:space="preserve">Textile mills (e.g., Nkomo Mills), food processors (e.g., Kudzanai Foods), and pharmaceutical plants facing production delays due to mechanical failures.</w:t>
      </w:r>
    </w:p>
    <w:p>
      <w:pPr>
        <w:numPr>
          <w:ilvl w:val="0"/>
          <w:numId w:val="1001"/>
        </w:numPr>
        <w:pStyle w:val="Compact"/>
      </w:pPr>
      <w:r>
        <w:rPr>
          <w:bCs/>
          <w:b/>
        </w:rPr>
        <w:t xml:space="preserve">Renewable Energy Developers:</w:t>
      </w:r>
      <w:r>
        <w:t xml:space="preserve"> </w:t>
      </w:r>
      <w:r>
        <w:t xml:space="preserve">Solar farm operators and mini-grid providers needing mechanical integration expertise for Harare's emerging green energy sector.</w:t>
      </w:r>
    </w:p>
    <w:bookmarkEnd w:id="22"/>
    <w:bookmarkStart w:id="23" w:name="core-value-proposition"/>
    <w:p>
      <w:pPr>
        <w:pStyle w:val="Heading2"/>
      </w:pPr>
      <w:r>
        <w:t xml:space="preserve">Core Value Proposition</w:t>
      </w:r>
    </w:p>
    <w:p>
      <w:pPr>
        <w:pStyle w:val="FirstParagraph"/>
      </w:pPr>
      <w:r>
        <w:t xml:space="preserve">This Mechanical Engineer delivers beyond standard repair services by offering: (1) Predictive maintenance programs reducing downtime by 40%+, (2) Energy efficiency audits cutting operational costs for Harare manufacturers, and (3) Zimbabwe-specific compliance solutions for SADC engineering standards. Unlike competitors, the service includes a 24/7 emergency response guarantee – critical in Harare's context where power outages often trigger mechanical cascading failures.</w:t>
      </w:r>
    </w:p>
    <w:bookmarkEnd w:id="23"/>
    <w:bookmarkStart w:id="28" w:name="marketing-strategies-the-4ps-framework"/>
    <w:p>
      <w:pPr>
        <w:pStyle w:val="Heading2"/>
      </w:pPr>
      <w:r>
        <w:t xml:space="preserve">Marketing Strategies: The 4Ps Framework</w:t>
      </w:r>
    </w:p>
    <w:bookmarkStart w:id="24" w:name="product"/>
    <w:p>
      <w:pPr>
        <w:pStyle w:val="Heading3"/>
      </w:pPr>
      <w:r>
        <w:t xml:space="preserve">Product</w:t>
      </w:r>
    </w:p>
    <w:p>
      <w:pPr>
        <w:pStyle w:val="FirstParagraph"/>
      </w:pPr>
      <w:r>
        <w:t xml:space="preserve">Developed specifically for Zimbabwe Harare's environment, services include:</w:t>
      </w:r>
    </w:p>
    <w:p>
      <w:pPr>
        <w:numPr>
          <w:ilvl w:val="0"/>
          <w:numId w:val="1002"/>
        </w:numPr>
        <w:pStyle w:val="Compact"/>
      </w:pPr>
      <w:r>
        <w:rPr>
          <w:bCs/>
          <w:b/>
        </w:rPr>
        <w:t xml:space="preserve">Harare Industrial Health Check:</w:t>
      </w:r>
      <w:r>
        <w:t xml:space="preserve"> </w:t>
      </w:r>
      <w:r>
        <w:t xml:space="preserve">Comprehensive system assessment with local failure pattern analysis (e.g., dust corrosion in manufacturing zones)</w:t>
      </w:r>
    </w:p>
    <w:p>
      <w:pPr>
        <w:numPr>
          <w:ilvl w:val="0"/>
          <w:numId w:val="1002"/>
        </w:numPr>
        <w:pStyle w:val="Compact"/>
      </w:pPr>
      <w:r>
        <w:rPr>
          <w:bCs/>
          <w:b/>
        </w:rPr>
        <w:t xml:space="preserve">Sustainable Mechanical Solutions:</w:t>
      </w:r>
      <w:r>
        <w:t xml:space="preserve"> </w:t>
      </w:r>
      <w:r>
        <w:t xml:space="preserve">Retrofitting equipment for Zimbabwe's electricity instability (e.g., vibration-resistant motor mounts for generator systems)</w:t>
      </w:r>
    </w:p>
    <w:p>
      <w:pPr>
        <w:numPr>
          <w:ilvl w:val="0"/>
          <w:numId w:val="1002"/>
        </w:numPr>
        <w:pStyle w:val="Compact"/>
      </w:pPr>
      <w:r>
        <w:rPr>
          <w:bCs/>
          <w:b/>
        </w:rPr>
        <w:t xml:space="preserve">Community Training Modules:</w:t>
      </w:r>
      <w:r>
        <w:t xml:space="preserve"> </w:t>
      </w:r>
      <w:r>
        <w:t xml:space="preserve">Free workshops for Harare factory technicians on preventive maintenance – building client loyalty while expanding market reach</w:t>
      </w:r>
    </w:p>
    <w:bookmarkEnd w:id="24"/>
    <w:bookmarkStart w:id="25" w:name="pricing-strategy"/>
    <w:p>
      <w:pPr>
        <w:pStyle w:val="Heading3"/>
      </w:pPr>
      <w:r>
        <w:t xml:space="preserve">Pricing Strategy</w:t>
      </w:r>
    </w:p>
    <w:p>
      <w:pPr>
        <w:pStyle w:val="FirstParagraph"/>
      </w:pPr>
      <w:r>
        <w:t xml:space="preserve">A tiered pricing model aligns with Harare's economic reality:</w:t>
      </w:r>
    </w:p>
    <w:p>
      <w:pPr>
        <w:pStyle w:val="BodyText"/>
      </w:pPr>
      <w:r>
        <w:t xml:space="preserve">Service Tier</w:t>
      </w:r>
    </w:p>
    <w:p>
      <w:pPr>
        <w:pStyle w:val="BodyText"/>
      </w:pPr>
      <w:r>
        <w:t xml:space="preserve">Price Range (USD)</w:t>
      </w:r>
    </w:p>
    <w:p>
      <w:pPr>
        <w:pStyle w:val="BodyText"/>
      </w:pPr>
      <w:r>
        <w:t xml:space="preserve">Target Client</w:t>
      </w:r>
    </w:p>
    <w:p>
      <w:pPr>
        <w:pStyle w:val="BodyText"/>
      </w:pPr>
      <w:r>
        <w:t xml:space="preserve">Emergency Response (24hrs)</w:t>
      </w:r>
    </w:p>
    <w:p>
      <w:pPr>
        <w:pStyle w:val="BodyText"/>
      </w:pPr>
      <w:r>
        <w:t xml:space="preserve">$150/hr</w:t>
      </w:r>
    </w:p>
    <w:p>
      <w:pPr>
        <w:pStyle w:val="BodyText"/>
      </w:pPr>
      <w:r>
        <w:t xml:space="preserve">Municipalities, Critical Facilities</w:t>
      </w:r>
    </w:p>
    <w:p>
      <w:pPr>
        <w:pStyle w:val="BodyText"/>
      </w:pPr>
      <w:r>
        <w:t xml:space="preserve">Predictive Maintenance Package</w:t>
      </w:r>
    </w:p>
    <w:p>
      <w:pPr>
        <w:pStyle w:val="BodyText"/>
      </w:pPr>
      <w:r>
        <w:t xml:space="preserve">$800/month (3 visits)</w:t>
      </w:r>
    </w:p>
    <w:p>
      <w:pPr>
        <w:pStyle w:val="BodyText"/>
      </w:pPr>
      <w:r>
        <w:t xml:space="preserve">Medium Manufacturers (e.g., 5-15 machines)</w:t>
      </w:r>
    </w:p>
    <w:p>
      <w:pPr>
        <w:pStyle w:val="BodyText"/>
      </w:pPr>
      <w:r>
        <w:t xml:space="preserve">Full System Optimization Audit</w:t>
      </w:r>
    </w:p>
    <w:p>
      <w:pPr>
        <w:pStyle w:val="BodyText"/>
      </w:pPr>
      <w:r>
        <w:t xml:space="preserve">&lt;</w:t>
      </w:r>
    </w:p>
    <w:p>
      <w:pPr>
        <w:pStyle w:val="BodyText"/>
      </w:pPr>
      <w:r>
        <w:t xml:space="preserve">$2,500/project</w:t>
      </w:r>
    </w:p>
    <w:p>
      <w:pPr>
        <w:pStyle w:val="BodyText"/>
      </w:pPr>
      <w:r>
        <w:t xml:space="preserve">Larger Industrial Parks (e.g., Borrowdale, Causeway)</w:t>
      </w:r>
    </w:p>
    <w:bookmarkEnd w:id="25"/>
    <w:bookmarkStart w:id="26" w:name="place-distribution"/>
    <w:p>
      <w:pPr>
        <w:pStyle w:val="Heading3"/>
      </w:pPr>
      <w:r>
        <w:t xml:space="preserve">Place (Distribution)</w:t>
      </w:r>
    </w:p>
    <w:p>
      <w:pPr>
        <w:pStyle w:val="FirstParagraph"/>
      </w:pPr>
      <w:r>
        <w:t xml:space="preserve">Optimized for Harare's geography and logistics:</w:t>
      </w:r>
    </w:p>
    <w:p>
      <w:pPr>
        <w:numPr>
          <w:ilvl w:val="0"/>
          <w:numId w:val="1003"/>
        </w:numPr>
        <w:pStyle w:val="Compact"/>
      </w:pPr>
      <w:r>
        <w:rPr>
          <w:bCs/>
          <w:b/>
        </w:rPr>
        <w:t xml:space="preserve">Harare Central Hub:</w:t>
      </w:r>
      <w:r>
        <w:t xml:space="preserve"> </w:t>
      </w:r>
      <w:r>
        <w:t xml:space="preserve">Base of operations in the CBD (corner of Sam Nujoma &amp; 1st Street) for rapid response to all zones</w:t>
      </w:r>
    </w:p>
    <w:p>
      <w:pPr>
        <w:numPr>
          <w:ilvl w:val="0"/>
          <w:numId w:val="1003"/>
        </w:numPr>
        <w:pStyle w:val="Compact"/>
      </w:pPr>
      <w:r>
        <w:rPr>
          <w:bCs/>
          <w:b/>
        </w:rPr>
        <w:t xml:space="preserve">Mobile Service Units:</w:t>
      </w:r>
      <w:r>
        <w:t xml:space="preserve"> </w:t>
      </w:r>
      <w:r>
        <w:t xml:space="preserve">Two equipped vans serving Harare North, Mbare, and Eastwood industrial areas weekly</w:t>
      </w:r>
    </w:p>
    <w:p>
      <w:pPr>
        <w:numPr>
          <w:ilvl w:val="0"/>
          <w:numId w:val="1003"/>
        </w:numPr>
        <w:pStyle w:val="Compact"/>
      </w:pPr>
      <w:r>
        <w:rPr>
          <w:bCs/>
          <w:b/>
        </w:rPr>
        <w:t xml:space="preserve">Strategic Partnerships:</w:t>
      </w:r>
      <w:r>
        <w:t xml:space="preserve"> </w:t>
      </w:r>
      <w:r>
        <w:t xml:space="preserve">Collaborations with Zimbabwean engineering suppliers (e.g., ZimPetro) for parts access during emergencies</w:t>
      </w:r>
    </w:p>
    <w:bookmarkEnd w:id="26"/>
    <w:bookmarkStart w:id="27" w:name="promotion-strategy"/>
    <w:p>
      <w:pPr>
        <w:pStyle w:val="Heading3"/>
      </w:pPr>
      <w:r>
        <w:t xml:space="preserve">Promotion Strategy</w:t>
      </w:r>
    </w:p>
    <w:p>
      <w:pPr>
        <w:pStyle w:val="FirstParagraph"/>
      </w:pPr>
      <w:r>
        <w:t xml:space="preserve">Leveraging Harare's media landscape and community trust:</w:t>
      </w:r>
    </w:p>
    <w:p>
      <w:pPr>
        <w:numPr>
          <w:ilvl w:val="0"/>
          <w:numId w:val="1004"/>
        </w:numPr>
        <w:pStyle w:val="Compact"/>
      </w:pPr>
      <w:r>
        <w:rPr>
          <w:bCs/>
          <w:b/>
        </w:rPr>
        <w:t xml:space="preserve">Government Alignment:</w:t>
      </w:r>
      <w:r>
        <w:t xml:space="preserve"> </w:t>
      </w:r>
      <w:r>
        <w:t xml:space="preserve">Presenting case studies at Harare City Council infrastructure forums to gain institutional credibility</w:t>
      </w:r>
    </w:p>
    <w:p>
      <w:pPr>
        <w:numPr>
          <w:ilvl w:val="0"/>
          <w:numId w:val="1004"/>
        </w:numPr>
        <w:pStyle w:val="Compact"/>
      </w:pPr>
      <w:r>
        <w:rPr>
          <w:bCs/>
          <w:b/>
        </w:rPr>
        <w:t xml:space="preserve">Localized Digital Campaigns:</w:t>
      </w:r>
      <w:r>
        <w:t xml:space="preserve"> </w:t>
      </w:r>
      <w:r>
        <w:t xml:space="preserve">Targeted Facebook/WhatsApp ads in Harare industrial zones with content like "How Kudzanai Foods Reduced Downtime by 52%"</w:t>
      </w:r>
    </w:p>
    <w:p>
      <w:pPr>
        <w:numPr>
          <w:ilvl w:val="0"/>
          <w:numId w:val="1004"/>
        </w:numPr>
        <w:pStyle w:val="Compact"/>
      </w:pPr>
      <w:r>
        <w:rPr>
          <w:bCs/>
          <w:b/>
        </w:rPr>
        <w:t xml:space="preserve">Community Engagement:</w:t>
      </w:r>
      <w:r>
        <w:t xml:space="preserve"> </w:t>
      </w:r>
      <w:r>
        <w:t xml:space="preserve">Sponsorship of Harare Engineering Society events and free safety workshops at technical colleges (e.g., Hwange Technical College)</w:t>
      </w:r>
    </w:p>
    <w:p>
      <w:pPr>
        <w:numPr>
          <w:ilvl w:val="0"/>
          <w:numId w:val="1004"/>
        </w:numPr>
        <w:pStyle w:val="Compact"/>
      </w:pPr>
      <w:r>
        <w:rPr>
          <w:bCs/>
          <w:b/>
        </w:rPr>
        <w:t xml:space="preserve">Referral Program:</w:t>
      </w:r>
      <w:r>
        <w:t xml:space="preserve"> </w:t>
      </w:r>
      <w:r>
        <w:t xml:space="preserve">15% commission for existing clients who refer municipal contracts – capitalizing on Harare's relationship-driven business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Harare CBD; onboard first 3 municipal clients through council networking; launch social media campaigns targeting manufacturing zones.</w:t>
      </w:r>
    </w:p>
    <w:p>
      <w:pPr>
        <w:pStyle w:val="BodyText"/>
      </w:pPr>
      <w:r>
        <w:rPr>
          <w:bCs/>
          <w:b/>
        </w:rPr>
        <w:t xml:space="preserve">Months 4-6:</w:t>
      </w:r>
      <w:r>
        <w:t xml:space="preserve"> </w:t>
      </w:r>
      <w:r>
        <w:t xml:space="preserve">Implement predictive maintenance contracts with 5 medium manufacturers; secure renewable energy partnership for solar farm mechanical audits.</w:t>
      </w:r>
    </w:p>
    <w:p>
      <w:pPr>
        <w:pStyle w:val="BodyText"/>
      </w:pPr>
      <w:r>
        <w:rPr>
          <w:bCs/>
          <w:b/>
        </w:rPr>
        <w:t xml:space="preserve">Months 7-12:</w:t>
      </w:r>
      <w:r>
        <w:t xml:space="preserve"> </w:t>
      </w:r>
      <w:r>
        <w:t xml:space="preserve">Achieve $85,000 revenue through Harare client base expansion; establish referral program yielding 30% of new business; publish Harare-specific case studies for national distribution.</w:t>
      </w:r>
    </w:p>
    <w:bookmarkEnd w:id="29"/>
    <w:bookmarkStart w:id="30" w:name="budget-allocation"/>
    <w:p>
      <w:pPr>
        <w:pStyle w:val="Heading2"/>
      </w:pPr>
      <w:r>
        <w:t xml:space="preserve">Budget Allocation</w:t>
      </w:r>
    </w:p>
    <w:p>
      <w:pPr>
        <w:pStyle w:val="FirstParagraph"/>
      </w:pPr>
      <w:r>
        <w:t xml:space="preserve">Total startup budget: $18,500 (ZWD equivalent adjusted for inflation):</w:t>
      </w:r>
    </w:p>
    <w:p>
      <w:pPr>
        <w:numPr>
          <w:ilvl w:val="0"/>
          <w:numId w:val="1005"/>
        </w:numPr>
        <w:pStyle w:val="Compact"/>
      </w:pPr>
      <w:r>
        <w:t xml:space="preserve">Marketing &amp; Promotion (45%): $8,325 – Social media ads, event sponsorships, printed materials in Shona/Ndebele</w:t>
      </w:r>
    </w:p>
    <w:p>
      <w:pPr>
        <w:numPr>
          <w:ilvl w:val="0"/>
          <w:numId w:val="1005"/>
        </w:numPr>
        <w:pStyle w:val="Compact"/>
      </w:pPr>
      <w:r>
        <w:t xml:space="preserve">Operational Setup (30%): $5,550 – Van modification, diagnostic equipment for Harare's dust conditions</w:t>
      </w:r>
    </w:p>
    <w:p>
      <w:pPr>
        <w:numPr>
          <w:ilvl w:val="0"/>
          <w:numId w:val="1005"/>
        </w:numPr>
        <w:pStyle w:val="Compact"/>
      </w:pPr>
      <w:r>
        <w:t xml:space="preserve">Team Development (20%): $3,700 – Hiring 1 local technician trained in Zimbabwe-specific mechanical failure patterns</w:t>
      </w:r>
    </w:p>
    <w:p>
      <w:pPr>
        <w:numPr>
          <w:ilvl w:val="0"/>
          <w:numId w:val="1005"/>
        </w:numPr>
        <w:pStyle w:val="Compact"/>
      </w:pPr>
      <w:r>
        <w:t xml:space="preserve">Contingency (5%): $925 – For emergency repairs during Harare's rainy season infrastructure crises</w:t>
      </w:r>
    </w:p>
    <w:bookmarkEnd w:id="30"/>
    <w:bookmarkStart w:id="31" w:name="evaluation-metrics"/>
    <w:p>
      <w:pPr>
        <w:pStyle w:val="Heading2"/>
      </w:pPr>
      <w:r>
        <w:t xml:space="preserve">Evaluation Metrics</w:t>
      </w:r>
    </w:p>
    <w:p>
      <w:pPr>
        <w:pStyle w:val="FirstParagraph"/>
      </w:pPr>
      <w:r>
        <w:t xml:space="preserve">Success measured through Zimbabwe-specific KPIs:</w:t>
      </w:r>
    </w:p>
    <w:p>
      <w:pPr>
        <w:numPr>
          <w:ilvl w:val="0"/>
          <w:numId w:val="1006"/>
        </w:numPr>
        <w:pStyle w:val="Compact"/>
      </w:pPr>
      <w:r>
        <w:rPr>
          <w:bCs/>
          <w:b/>
        </w:rPr>
        <w:t xml:space="preserve">Client Retention Rate:</w:t>
      </w:r>
      <w:r>
        <w:t xml:space="preserve"> </w:t>
      </w:r>
      <w:r>
        <w:t xml:space="preserve">Target 75% in Harare within Year 1 (vs. industry average of 58%)</w:t>
      </w:r>
    </w:p>
    <w:p>
      <w:pPr>
        <w:numPr>
          <w:ilvl w:val="0"/>
          <w:numId w:val="1006"/>
        </w:numPr>
        <w:pStyle w:val="Compact"/>
      </w:pPr>
      <w:r>
        <w:rPr>
          <w:bCs/>
          <w:b/>
        </w:rPr>
        <w:t xml:space="preserve">Downtime Reduction:</w:t>
      </w:r>
      <w:r>
        <w:t xml:space="preserve"> </w:t>
      </w:r>
      <w:r>
        <w:t xml:space="preserve">Track % decrease in client machinery failures quarterly using Harare industrial data benchmarks</w:t>
      </w:r>
    </w:p>
    <w:p>
      <w:pPr>
        <w:numPr>
          <w:ilvl w:val="0"/>
          <w:numId w:val="1006"/>
        </w:numPr>
        <w:pStyle w:val="Compact"/>
      </w:pPr>
      <w:r>
        <w:rPr>
          <w:bCs/>
          <w:b/>
        </w:rPr>
        <w:t xml:space="preserve">Municipal Contracts Secured:</w:t>
      </w:r>
      <w:r>
        <w:t xml:space="preserve"> </w:t>
      </w:r>
      <w:r>
        <w:t xml:space="preserve">Target 2 new City Council agreements by Month 9 – directly aligning with Zimbabwe's infrastructure priorities</w:t>
      </w:r>
    </w:p>
    <w:p>
      <w:pPr>
        <w:numPr>
          <w:ilvl w:val="0"/>
          <w:numId w:val="1006"/>
        </w:numPr>
        <w:pStyle w:val="Compact"/>
      </w:pPr>
      <w:r>
        <w:rPr>
          <w:bCs/>
          <w:b/>
        </w:rPr>
        <w:t xml:space="preserve">Community Impact:</w:t>
      </w:r>
      <w:r>
        <w:t xml:space="preserve"> </w:t>
      </w:r>
      <w:r>
        <w:t xml:space="preserve">Measure training sessions delivered to Harare technical colleges (target: 8 workshops Year 1)</w:t>
      </w:r>
    </w:p>
    <w:bookmarkEnd w:id="31"/>
    <w:bookmarkStart w:id="32" w:name="Xbc20a879964b64ac35928cabd7a2521acc6f508"/>
    <w:p>
      <w:pPr>
        <w:pStyle w:val="Heading2"/>
      </w:pPr>
      <w:r>
        <w:t xml:space="preserve">Conclusion: Strategic Imperative for Zimbabwe Harare</w:t>
      </w:r>
    </w:p>
    <w:p>
      <w:pPr>
        <w:pStyle w:val="FirstParagraph"/>
      </w:pPr>
      <w:r>
        <w:t xml:space="preserve">This Marketing Plan positions the Mechanical Engineer as an indispensable asset in Zimbabwe Harare's infrastructure recovery journey. By focusing exclusively on local mechanical failure patterns, aligning with national development policies, and building trust through community engagement, this strategy transforms engineering services from a cost center to a revenue driver for clients across Harare's industrial ecosystem. With infrastructure investment projected to grow 22% annually in Zimbabwe (World Bank 2023), the time to establish this specialized Mechanical Engineer service is now – before competitors recognize the opportunity. This Marketing Plan isn't merely about selling services; it's about becoming the recognized engineering partner for Harare's sustainable industrial transformation, directly contributing to Zimbabwe's economic resurgence.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Zimbabwe Harare</dc:title>
  <dc:creator/>
  <dc:language>en</dc:language>
  <cp:keywords/>
  <dcterms:created xsi:type="dcterms:W3CDTF">2026-07-20T23:39:01Z</dcterms:created>
  <dcterms:modified xsi:type="dcterms:W3CDTF">2026-07-20T23:39:01Z</dcterms:modified>
</cp:coreProperties>
</file>

<file path=docProps/custom.xml><?xml version="1.0" encoding="utf-8"?>
<Properties xmlns="http://schemas.openxmlformats.org/officeDocument/2006/custom-properties" xmlns:vt="http://schemas.openxmlformats.org/officeDocument/2006/docPropsVTypes"/>
</file>