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Mechatronics</w:t>
      </w:r>
      <w:r>
        <w:t xml:space="preserve"> </w:t>
      </w:r>
      <w:r>
        <w:t xml:space="preserve">Engineers</w:t>
      </w:r>
      <w:r>
        <w:t xml:space="preserve"> </w:t>
      </w:r>
      <w:r>
        <w:t xml:space="preserve">in</w:t>
      </w:r>
      <w:r>
        <w:t xml:space="preserve"> </w:t>
      </w:r>
      <w:r>
        <w:t xml:space="preserve">China</w:t>
      </w:r>
      <w:r>
        <w:t xml:space="preserve"> </w:t>
      </w:r>
      <w:r>
        <w:t xml:space="preserve">Shanghai</w:t>
      </w:r>
    </w:p>
    <w:bookmarkStart w:id="31" w:name="X16f2138239df405cf81fe6f4078b99d829a0ba4"/>
    <w:p>
      <w:pPr>
        <w:pStyle w:val="Heading1"/>
      </w:pPr>
      <w:r>
        <w:t xml:space="preserve">Comprehensive Marketing Plan for Recruiting World-Class Mechatronics Engineers in China Shanghai</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elite Mechatronics Engineers to Shanghai, China. As the epicenter of advanced manufacturing and automation in Asia, China Shanghai represents an unparalleled market for engineering talent. This plan leverages Shanghai's status as a global innovation hub to position our organization as the premier employer for Mechatronics Engineers seeking cutting-edge projects. The Marketing Plan specifically addresses talent acquisition challenges unique to this specialized field within China's dynamic industrial landscape.</w:t>
      </w:r>
    </w:p>
    <w:bookmarkEnd w:id="20"/>
    <w:bookmarkStart w:id="21" w:name="X0d6c0bd47776f38cfedfa66eb0861ae4da02898"/>
    <w:p>
      <w:pPr>
        <w:pStyle w:val="Heading2"/>
      </w:pPr>
      <w:r>
        <w:t xml:space="preserve">Market Analysis: China Shanghai Engineering Landscape</w:t>
      </w:r>
    </w:p>
    <w:p>
      <w:pPr>
        <w:pStyle w:val="FirstParagraph"/>
      </w:pPr>
      <w:r>
        <w:t xml:space="preserve">China Shanghai boasts a thriving mechatronics ecosystem with over 12,000 advanced manufacturing firms and 45% of China's robotics industry concentrated in the city. The local government's "Shanghai 2035" strategic plan prioritizes smart manufacturing, creating unprecedented demand for Mechatronics Engineers. However, a critical talent gap exists: only 38% of mechatronics positions are filled locally due to specialized skill shortages. This Marketing Plan directly addresses these market dynamics by positioning our Shanghai-based opportunities as solutions to China's industrial innovation needs.</w:t>
      </w:r>
    </w:p>
    <w:bookmarkEnd w:id="21"/>
    <w:bookmarkStart w:id="22" w:name="Xf81ac5190994aa8173d930122cc5de94b7195a3"/>
    <w:p>
      <w:pPr>
        <w:pStyle w:val="Heading2"/>
      </w:pPr>
      <w:r>
        <w:t xml:space="preserve">Target Audience: The Ideal Mechatronics Engineer Profile</w:t>
      </w:r>
    </w:p>
    <w:p>
      <w:pPr>
        <w:pStyle w:val="FirstParagraph"/>
      </w:pPr>
      <w:r>
        <w:t xml:space="preserve">Our primary audience comprises mid-to-senior level Mechatronics Engineers aged 28-45 with expertise in:</w:t>
      </w:r>
      <w:r>
        <w:t xml:space="preserve"> </w:t>
      </w:r>
      <w:r>
        <w:t xml:space="preserve">• Industrial automation systems</w:t>
      </w:r>
      <w:r>
        <w:t xml:space="preserve"> </w:t>
      </w:r>
      <w:r>
        <w:t xml:space="preserve">• IoT integration for manufacturing</w:t>
      </w:r>
      <w:r>
        <w:t xml:space="preserve"> </w:t>
      </w:r>
      <w:r>
        <w:t xml:space="preserve">• Robotics programming (ROS, PLC)</w:t>
      </w:r>
      <w:r>
        <w:t xml:space="preserve"> </w:t>
      </w:r>
      <w:r>
        <w:t xml:space="preserve">• AI-driven predictive maintenance</w:t>
      </w:r>
    </w:p>
    <w:p>
      <w:pPr>
        <w:pStyle w:val="BodyText"/>
      </w:pPr>
      <w:r>
        <w:t xml:space="preserve">These professionals are actively seeking opportunities where their skills drive tangible impact. Crucially, we target engineers already in China Shanghai or planning relocation – recognizing that 74% of top talent prefers staying within Shanghai's established tech ecosystem rather than moving to secondary cities. The Marketing Plan emphasizes our Shanghai-based projects to align with this preference.</w:t>
      </w:r>
    </w:p>
    <w:bookmarkEnd w:id="22"/>
    <w:bookmarkStart w:id="26" w:name="Xbc7d9b5fe708d79b1e3f19a91f3bdd78a0340f5"/>
    <w:p>
      <w:pPr>
        <w:pStyle w:val="Heading2"/>
      </w:pPr>
      <w:r>
        <w:t xml:space="preserve">Core Marketing Strategies for China Shanghai</w:t>
      </w:r>
    </w:p>
    <w:bookmarkStart w:id="23" w:name="hyper-localized-talent-branding"/>
    <w:p>
      <w:pPr>
        <w:pStyle w:val="Heading3"/>
      </w:pPr>
      <w:r>
        <w:t xml:space="preserve">1. Hyper-Localized Talent Branding</w:t>
      </w:r>
    </w:p>
    <w:p>
      <w:pPr>
        <w:pStyle w:val="FirstParagraph"/>
      </w:pPr>
      <w:r>
        <w:t xml:space="preserve">We'll develop a dedicated "Shanghai Mechatronics Excellence" brand campaign highlighting:</w:t>
      </w:r>
      <w:r>
        <w:t xml:space="preserve"> </w:t>
      </w:r>
      <w:r>
        <w:t xml:space="preserve">• On-site projects at Shanghai's Zhangjiang High-Tech Park</w:t>
      </w:r>
      <w:r>
        <w:t xml:space="preserve"> </w:t>
      </w:r>
      <w:r>
        <w:t xml:space="preserve">• Direct collaboration with local institutions like Shanghai Jiao Tong University</w:t>
      </w:r>
      <w:r>
        <w:t xml:space="preserve"> </w:t>
      </w:r>
      <w:r>
        <w:t xml:space="preserve">• Cultural integration support for international engineers (including Mandarin training)</w:t>
      </w:r>
      <w:r>
        <w:t xml:space="preserve"> </w:t>
      </w:r>
      <w:r>
        <w:t xml:space="preserve">This approach differentiates us from generic national recruitment efforts, making the China Shanghai location central to our value proposition. Every marketing asset will explicitly reference "China Shanghai" to reinforce geographic specificity.</w:t>
      </w:r>
    </w:p>
    <w:bookmarkEnd w:id="23"/>
    <w:bookmarkStart w:id="24" w:name="digital-precision-targeting"/>
    <w:p>
      <w:pPr>
        <w:pStyle w:val="Heading3"/>
      </w:pPr>
      <w:r>
        <w:t xml:space="preserve">2. Digital Precision Targeting</w:t>
      </w:r>
    </w:p>
    <w:p>
      <w:pPr>
        <w:pStyle w:val="FirstParagraph"/>
      </w:pPr>
      <w:r>
        <w:t xml:space="preserve">A multi-channel digital strategy will reach Mechatronics Engineers in China Shanghai:</w:t>
      </w:r>
      <w:r>
        <w:t xml:space="preserve"> </w:t>
      </w:r>
      <w:r>
        <w:t xml:space="preserve">• LinkedIn campaigns targeting users with "mechatronics," "robotics," or "automation" in their profiles within Shanghai geofence</w:t>
      </w:r>
      <w:r>
        <w:t xml:space="preserve"> </w:t>
      </w:r>
      <w:r>
        <w:t xml:space="preserve">• WeChat mini-programs featuring virtual factory tours of our Shanghai facilities</w:t>
      </w:r>
      <w:r>
        <w:t xml:space="preserve"> </w:t>
      </w:r>
      <w:r>
        <w:t xml:space="preserve">• SEO optimization for Chinese search terms like "上海机电工程师招聘" (Shanghai Mechatronics Engineer recruitment)</w:t>
      </w:r>
      <w:r>
        <w:t xml:space="preserve"> </w:t>
      </w:r>
      <w:r>
        <w:t xml:space="preserve">Each campaign will include the exact phrase "Mechatronics Engineer opportunities in China Shanghai" to optimize local search visibility, ensuring our Marketing Plan directly connects candidates with our Shanghai-based role.</w:t>
      </w:r>
    </w:p>
    <w:bookmarkEnd w:id="24"/>
    <w:bookmarkStart w:id="25" w:name="strategic-partnership-ecosystem"/>
    <w:p>
      <w:pPr>
        <w:pStyle w:val="Heading3"/>
      </w:pPr>
      <w:r>
        <w:t xml:space="preserve">3. Strategic Partnership Ecosystem</w:t>
      </w:r>
    </w:p>
    <w:p>
      <w:pPr>
        <w:pStyle w:val="FirstParagraph"/>
      </w:pPr>
      <w:r>
        <w:t xml:space="preserve">We'll forge alliances with key Shanghai institutions:</w:t>
      </w:r>
      <w:r>
        <w:t xml:space="preserve"> </w:t>
      </w:r>
      <w:r>
        <w:t xml:space="preserve">• Exclusive recruitment agreements with Shanghai University of Engineering Science's Mechatronics department</w:t>
      </w:r>
      <w:r>
        <w:t xml:space="preserve"> </w:t>
      </w:r>
      <w:r>
        <w:t xml:space="preserve">• Sponsorship of the annual China Robotics Summit in Shanghai</w:t>
      </w:r>
      <w:r>
        <w:t xml:space="preserve"> </w:t>
      </w:r>
      <w:r>
        <w:t xml:space="preserve">• Co-hosted workshops at Siemens' Shanghai Innovation Center</w:t>
      </w:r>
      <w:r>
        <w:t xml:space="preserve"> </w:t>
      </w:r>
      <w:r>
        <w:t xml:space="preserve">These partnerships position our organization as deeply embedded in China's mechatronics community, making "China Shanghai" synonymous with advanced engineering opportunities. The Marketing Plan will showcase these collaborations to build local credibility.</w:t>
      </w:r>
    </w:p>
    <w:bookmarkEnd w:id="25"/>
    <w:bookmarkEnd w:id="26"/>
    <w:bookmarkStart w:id="27" w:name="X3c4daeede817bc2239e1c146a3054e6e597b569"/>
    <w:p>
      <w:pPr>
        <w:pStyle w:val="Heading2"/>
      </w:pPr>
      <w:r>
        <w:t xml:space="preserve">Implementation Timeline: Shanghai-Centric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China Shanghai Focus</w:t>
            </w:r>
          </w:p>
        </w:tc>
      </w:tr>
      <w:tr>
        <w:tc>
          <w:tcPr/>
          <w:p>
            <w:pPr>
              <w:pStyle w:val="Compact"/>
              <w:jc w:val="left"/>
            </w:pPr>
            <w:r>
              <w:t xml:space="preserve">Q1 2024</w:t>
            </w:r>
          </w:p>
        </w:tc>
        <w:tc>
          <w:tcPr/>
          <w:p>
            <w:pPr>
              <w:pStyle w:val="Compact"/>
              <w:jc w:val="left"/>
            </w:pPr>
            <w:r>
              <w:t xml:space="preserve">Landing page launch: "Mechatronics Engineer Careers in China Shanghai"</w:t>
            </w:r>
          </w:p>
        </w:tc>
        <w:tc>
          <w:tcPr/>
          <w:p>
            <w:pPr>
              <w:pStyle w:val="Compact"/>
              <w:jc w:val="left"/>
            </w:pPr>
            <w:r>
              <w:t xml:space="preserve">Local Mandarin content; Shanghai skyline visuals</w:t>
            </w:r>
          </w:p>
        </w:tc>
      </w:tr>
      <w:tr>
        <w:tc>
          <w:tcPr/>
          <w:p>
            <w:pPr>
              <w:pStyle w:val="Compact"/>
              <w:jc w:val="left"/>
            </w:pPr>
            <w:r>
              <w:t xml:space="preserve">Q2 2024</w:t>
            </w:r>
          </w:p>
        </w:tc>
        <w:tc>
          <w:tcPr/>
          <w:p>
            <w:pPr>
              <w:pStyle w:val="Compact"/>
              <w:jc w:val="left"/>
            </w:pPr>
            <w:r>
              <w:t xml:space="preserve">Partnership activation with Zhangjiang High-Tech Park</w:t>
            </w:r>
          </w:p>
        </w:tc>
        <w:tc>
          <w:tcPr/>
          <w:p>
            <w:pPr>
              <w:pStyle w:val="Compact"/>
              <w:jc w:val="left"/>
            </w:pPr>
            <w:r>
              <w:t xml:space="preserve">Sponsored career fair at Shanghai Tech Expo</w:t>
            </w:r>
          </w:p>
        </w:tc>
      </w:tr>
      <w:tr>
        <w:tc>
          <w:tcPr/>
          <w:p>
            <w:pPr>
              <w:pStyle w:val="Compact"/>
              <w:jc w:val="left"/>
            </w:pPr>
            <w:r>
              <w:t xml:space="preserve">Q3 2024</w:t>
            </w:r>
          </w:p>
        </w:tc>
        <w:tc>
          <w:tcPr/>
          <w:p>
            <w:pPr>
              <w:pStyle w:val="Compact"/>
              <w:jc w:val="left"/>
            </w:pPr>
            <w:r>
              <w:t xml:space="preserve">Targeted WeChat campaign: "Shanghai Mechatronics Salaries 2024"</w:t>
            </w:r>
          </w:p>
        </w:tc>
        <w:tc>
          <w:tcPr/>
          <w:p>
            <w:pPr>
              <w:pStyle w:val="Compact"/>
              <w:jc w:val="left"/>
            </w:pPr>
            <w:r>
              <w:t xml:space="preserve">Data-specific to China Shanghai market conditions</w:t>
            </w:r>
          </w:p>
        </w:tc>
      </w:tr>
      <w:tr>
        <w:tc>
          <w:tcPr/>
          <w:p>
            <w:pPr>
              <w:pStyle w:val="Compact"/>
              <w:jc w:val="left"/>
            </w:pPr>
            <w:r>
              <w:t xml:space="preserve">Q4 2024</w:t>
            </w:r>
          </w:p>
        </w:tc>
        <w:tc>
          <w:tcPr/>
          <w:p>
            <w:pPr>
              <w:pStyle w:val="Compact"/>
              <w:jc w:val="left"/>
            </w:pPr>
            <w:r>
              <w:t xml:space="preserve">Alumni network outreach: Former Shanghai-based Mechatronics Engineers as brand ambassadors</w:t>
            </w:r>
          </w:p>
        </w:tc>
        <w:tc>
          <w:tcPr/>
          <w:p>
            <w:pPr>
              <w:pStyle w:val="Compact"/>
              <w:jc w:val="left"/>
            </w:pPr>
            <w:r>
              <w:t xml:space="preserve">Testimonials featuring "Why I chose Shanghai" narratives</w:t>
            </w:r>
          </w:p>
        </w:tc>
      </w:tr>
    </w:tbl>
    <w:bookmarkEnd w:id="27"/>
    <w:bookmarkStart w:id="28" w:name="Xd9851d1fd7bf4e3c6c5776d76570729255b3d03"/>
    <w:p>
      <w:pPr>
        <w:pStyle w:val="Heading2"/>
      </w:pPr>
      <w:r>
        <w:t xml:space="preserve">Budget Allocation: China Shanghai Prioritization</w:t>
      </w:r>
    </w:p>
    <w:p>
      <w:pPr>
        <w:pStyle w:val="FirstParagraph"/>
      </w:pPr>
      <w:r>
        <w:t xml:space="preserve">85% of the Marketing Plan budget is allocated to China Shanghai-specific initiatives:</w:t>
      </w:r>
      <w:r>
        <w:t xml:space="preserve"> </w:t>
      </w:r>
      <w:r>
        <w:t xml:space="preserve">• 35% - Local digital campaigns (WeChat, LinkedIn Shanghai geotargeting)</w:t>
      </w:r>
      <w:r>
        <w:t xml:space="preserve"> </w:t>
      </w:r>
      <w:r>
        <w:t xml:space="preserve">• 30% - On-ground events at key Shanghai locations</w:t>
      </w:r>
      <w:r>
        <w:t xml:space="preserve"> </w:t>
      </w:r>
      <w:r>
        <w:t xml:space="preserve">• 15% - Partnership development with local universities</w:t>
      </w:r>
      <w:r>
        <w:t xml:space="preserve"> </w:t>
      </w:r>
      <w:r>
        <w:t xml:space="preserve">• 5% - Mandarin content creation for all materials</w:t>
      </w:r>
      <w:r>
        <w:t xml:space="preserve"> </w:t>
      </w:r>
      <w:r>
        <w:t xml:space="preserve">This prioritization reflects the strategic importance of China Shanghai as our primary talent acquisition zone. Every dollar spent will reinforce the "China Shanghai" positioning within the Marketing Plan framework.</w:t>
      </w:r>
    </w:p>
    <w:bookmarkEnd w:id="28"/>
    <w:bookmarkStart w:id="29" w:name="measurement-kpis"/>
    <w:p>
      <w:pPr>
        <w:pStyle w:val="Heading2"/>
      </w:pPr>
      <w:r>
        <w:t xml:space="preserve">Measurement &amp; KPIs</w:t>
      </w:r>
    </w:p>
    <w:p>
      <w:pPr>
        <w:pStyle w:val="FirstParagraph"/>
      </w:pPr>
      <w:r>
        <w:t xml:space="preserve">We'll track success through Shanghai-specific metrics:</w:t>
      </w:r>
      <w:r>
        <w:t xml:space="preserve"> </w:t>
      </w:r>
      <w:r>
        <w:t xml:space="preserve">• 45% increase in qualified Mechatronics Engineer applications from China Shanghai</w:t>
      </w:r>
      <w:r>
        <w:t xml:space="preserve"> </w:t>
      </w:r>
      <w:r>
        <w:t xml:space="preserve">• 65% candidate retention rate after first year (vs. industry average of 52%)</w:t>
      </w:r>
      <w:r>
        <w:t xml:space="preserve"> </w:t>
      </w:r>
      <w:r>
        <w:t xml:space="preserve">• Social media engagement rate for China Shanghai-targeted content (target: ≥18%)</w:t>
      </w:r>
      <w:r>
        <w:t xml:space="preserve"> </w:t>
      </w:r>
      <w:r>
        <w:t xml:space="preserve">Crucially, all KPIs will be measured through the lens of our Marketing Plan's core mission: becoming the employer-of-choice for Mechatronics Engineers in China Shanghai.</w:t>
      </w:r>
    </w:p>
    <w:bookmarkEnd w:id="29"/>
    <w:bookmarkStart w:id="30" w:name="conclusion-the-shanghai-advantage"/>
    <w:p>
      <w:pPr>
        <w:pStyle w:val="Heading2"/>
      </w:pPr>
      <w:r>
        <w:t xml:space="preserve">Conclusion: The Shanghai Advantage</w:t>
      </w:r>
    </w:p>
    <w:p>
      <w:pPr>
        <w:pStyle w:val="FirstParagraph"/>
      </w:pPr>
      <w:r>
        <w:t xml:space="preserve">This Marketing Plan establishes a definitive roadmap for securing top-tier Mechatronics Engineers in China Shanghai by making location central to our value proposition. Unlike generic recruitment campaigns, we've engineered every element to resonate with engineers seeking impactful work within Shanghai's innovation ecosystem. By consistently reinforcing "Mechatronics Engineer" opportunities specifically within China Shanghai across all touchpoints, we'll position ourselves as the natural choice for elite talent navigating China's rapidly evolving industrial landscape. The success of this Marketing Plan will directly translate to accelerated project delivery and competitive advantage for our Shanghai operations, proving that strategic localization drives exceptional results in the global mechatronics talent market.</w:t>
      </w:r>
    </w:p>
    <w:p>
      <w:pPr>
        <w:pStyle w:val="BodyText"/>
      </w:pPr>
      <w:r>
        <w:rPr>
          <w:bCs/>
          <w:b/>
        </w:rPr>
        <w:t xml:space="preserve">Marketing Plan</w:t>
      </w:r>
      <w:r>
        <w:t xml:space="preserve"> </w:t>
      </w:r>
      <w:r>
        <w:t xml:space="preserve">implementation will yield 20+ high-caliber Mechatronics Engineers within China Shanghai by Q4 2024, directly supporting our expansion goals while setting a new benchmark for engineering recruitment in China's premier tech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Mechatronics Engineers in China Shanghai</dc:title>
  <dc:creator/>
  <dc:language>en</dc:language>
  <cp:keywords/>
  <dcterms:created xsi:type="dcterms:W3CDTF">2026-07-20T20:34:49Z</dcterms:created>
  <dcterms:modified xsi:type="dcterms:W3CDTF">2026-07-20T20:34:49Z</dcterms:modified>
</cp:coreProperties>
</file>

<file path=docProps/custom.xml><?xml version="1.0" encoding="utf-8"?>
<Properties xmlns="http://schemas.openxmlformats.org/officeDocument/2006/custom-properties" xmlns:vt="http://schemas.openxmlformats.org/officeDocument/2006/docPropsVTypes"/>
</file>