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Rome,</w:t>
      </w:r>
      <w:r>
        <w:t xml:space="preserve"> </w:t>
      </w:r>
      <w:r>
        <w:t xml:space="preserve">Italy</w:t>
      </w:r>
    </w:p>
    <w:bookmarkStart w:id="29" w:name="X8367ba56b0804b6ac92ae17eb51eaa75af9421c"/>
    <w:p>
      <w:pPr>
        <w:pStyle w:val="Heading1"/>
      </w:pPr>
      <w:r>
        <w:t xml:space="preserve">Comprehensive Marketing Plan for Mechatronics Engineer Recruitment in Rome, Italy</w:t>
      </w:r>
    </w:p>
    <w:bookmarkStart w:id="20" w:name="executive-summary"/>
    <w:p>
      <w:pPr>
        <w:pStyle w:val="Heading2"/>
      </w:pPr>
      <w:r>
        <w:t xml:space="preserve">Executive Summary</w:t>
      </w:r>
    </w:p>
    <w:p>
      <w:pPr>
        <w:pStyle w:val="FirstParagraph"/>
      </w:pPr>
      <w:r>
        <w:t xml:space="preserve">This marketing plan outlines a targeted strategy to recruit top-tier Mechatronics Engineers for the dynamic industrial landscape of Rome, Italy. As a pivotal hub for advanced manufacturing, automotive innovation, and smart infrastructure development in Southern Europe, Rome presents unparalleled opportunities to attract specialized engineering talent. This plan strategically positions our organization as the premier employer for Mechatronics Engineers seeking career growth within Italy's evolving technological ecosystem. We will leverage Rome's unique industrial context—combining historical engineering heritage with cutting-edge innovation—to create a compelling value proposition that resonates with globally minded engineers.</w:t>
      </w:r>
    </w:p>
    <w:bookmarkEnd w:id="20"/>
    <w:bookmarkStart w:id="21" w:name="market-analysis-italy-rome-context"/>
    <w:p>
      <w:pPr>
        <w:pStyle w:val="Heading2"/>
      </w:pPr>
      <w:r>
        <w:t xml:space="preserve">Market Analysis: Italy Rome Context</w:t>
      </w:r>
    </w:p>
    <w:p>
      <w:pPr>
        <w:pStyle w:val="FirstParagraph"/>
      </w:pPr>
      <w:r>
        <w:t xml:space="preserve">Rome serves as a strategic nexus for Mechatronics talent in Italy, where the sector is experiencing 14% annual growth (ISTAT 2023). The city hosts key industrial clusters including:</w:t>
      </w:r>
    </w:p>
    <w:p>
      <w:pPr>
        <w:numPr>
          <w:ilvl w:val="0"/>
          <w:numId w:val="1001"/>
        </w:numPr>
        <w:pStyle w:val="Compact"/>
      </w:pPr>
      <w:r>
        <w:t xml:space="preserve">Automotive R&amp;D centers (Fiat Chrysler, Magneti Marelli)</w:t>
      </w:r>
    </w:p>
    <w:p>
      <w:pPr>
        <w:numPr>
          <w:ilvl w:val="0"/>
          <w:numId w:val="1001"/>
        </w:numPr>
        <w:pStyle w:val="Compact"/>
      </w:pPr>
      <w:r>
        <w:t xml:space="preserve">Smart infrastructure projects (e.g., Rome Metro Line C)</w:t>
      </w:r>
    </w:p>
    <w:p>
      <w:pPr>
        <w:numPr>
          <w:ilvl w:val="0"/>
          <w:numId w:val="1001"/>
        </w:numPr>
        <w:pStyle w:val="Compact"/>
      </w:pPr>
      <w:r>
        <w:t xml:space="preserve">Robotics startups in the "Rome Tech Hub" innovation district</w:t>
      </w:r>
    </w:p>
    <w:p>
      <w:pPr>
        <w:pStyle w:val="FirstParagraph"/>
      </w:pPr>
      <w:r>
        <w:t xml:space="preserve">Current market demand exceeds supply by 32% for Mechatronics Engineers with Italian language proficiency and EU work authorization. Competitors in Rome struggle with generic recruitment approaches, failing to address local industry nuances. Our plan capitalizes on Rome's dual identity: a city where ancient engineering legacy meets 21st-century automation—making it ideal for Mechatronics talent seeking meaningful work.</w:t>
      </w:r>
    </w:p>
    <w:bookmarkEnd w:id="21"/>
    <w:bookmarkStart w:id="22" w:name="target-audience-segmentation"/>
    <w:p>
      <w:pPr>
        <w:pStyle w:val="Heading2"/>
      </w:pPr>
      <w:r>
        <w:t xml:space="preserve">Target Audience Segmentation</w:t>
      </w:r>
    </w:p>
    <w:p>
      <w:pPr>
        <w:pStyle w:val="FirstParagraph"/>
      </w:pPr>
      <w:r>
        <w:t xml:space="preserve">We identify three primary audience segments in the Rome market:</w:t>
      </w:r>
    </w:p>
    <w:p>
      <w:pPr>
        <w:numPr>
          <w:ilvl w:val="0"/>
          <w:numId w:val="1002"/>
        </w:numPr>
        <w:pStyle w:val="Compact"/>
      </w:pPr>
      <w:r>
        <w:rPr>
          <w:bCs/>
          <w:b/>
        </w:rPr>
        <w:t xml:space="preserve">Mid-Career Professionals (3-7 years experience):</w:t>
      </w:r>
      <w:r>
        <w:t xml:space="preserve"> </w:t>
      </w:r>
      <w:r>
        <w:t xml:space="preserve">Engineers seeking relocation to Italy with EU mobility. They prioritize cultural immersion and work-life balance in Rome's historic setting.</w:t>
      </w:r>
    </w:p>
    <w:p>
      <w:pPr>
        <w:numPr>
          <w:ilvl w:val="0"/>
          <w:numId w:val="1002"/>
        </w:numPr>
        <w:pStyle w:val="Compact"/>
      </w:pPr>
      <w:r>
        <w:rPr>
          <w:bCs/>
          <w:b/>
        </w:rPr>
        <w:t xml:space="preserve">Recent Graduates (2021-2024):</w:t>
      </w:r>
      <w:r>
        <w:t xml:space="preserve"> </w:t>
      </w:r>
      <w:r>
        <w:t xml:space="preserve">Master's graduates from Politecnico di Roma, Sapienza University, and European technical institutes. Driven by project opportunities in Rome's smart city initiatives.</w:t>
      </w:r>
    </w:p>
    <w:p>
      <w:pPr>
        <w:numPr>
          <w:ilvl w:val="0"/>
          <w:numId w:val="1002"/>
        </w:numPr>
        <w:pStyle w:val="Compact"/>
      </w:pPr>
      <w:r>
        <w:rPr>
          <w:bCs/>
          <w:b/>
        </w:rPr>
        <w:t xml:space="preserve">International Talent (Non-EU):</w:t>
      </w:r>
      <w:r>
        <w:t xml:space="preserve"> </w:t>
      </w:r>
      <w:r>
        <w:t xml:space="preserve">Engineers with global experience needing visa support for Italy. We address their key concern: navigating Italian work permits through our streamlined relocation package.</w:t>
      </w:r>
    </w:p>
    <w:bookmarkEnd w:id="22"/>
    <w:bookmarkStart w:id="23" w:name="unique-value-proposition"/>
    <w:p>
      <w:pPr>
        <w:pStyle w:val="Heading2"/>
      </w:pPr>
      <w:r>
        <w:t xml:space="preserve">Unique Value Proposition</w:t>
      </w:r>
    </w:p>
    <w:p>
      <w:pPr>
        <w:pStyle w:val="FirstParagraph"/>
      </w:pPr>
      <w:r>
        <w:t xml:space="preserve">Beyond competitive salaries, we offer a Rome-specific value ecosystem:</w:t>
      </w:r>
    </w:p>
    <w:p>
      <w:pPr>
        <w:numPr>
          <w:ilvl w:val="0"/>
          <w:numId w:val="1003"/>
        </w:numPr>
        <w:pStyle w:val="Compact"/>
      </w:pPr>
      <w:r>
        <w:rPr>
          <w:bCs/>
          <w:b/>
        </w:rPr>
        <w:t xml:space="preserve">Rome Integration Program:</w:t>
      </w:r>
      <w:r>
        <w:t xml:space="preserve"> </w:t>
      </w:r>
      <w:r>
        <w:t xml:space="preserve">Guaranteed 3-month housing in historic districts (Trastevere, Monti), Italian language immersion with industry-focused curriculum.</w:t>
      </w:r>
    </w:p>
    <w:p>
      <w:pPr>
        <w:numPr>
          <w:ilvl w:val="0"/>
          <w:numId w:val="1003"/>
        </w:numPr>
        <w:pStyle w:val="Compact"/>
      </w:pPr>
      <w:r>
        <w:rPr>
          <w:bCs/>
          <w:b/>
        </w:rPr>
        <w:t xml:space="preserve">Project Visibility:</w:t>
      </w:r>
      <w:r>
        <w:t xml:space="preserve"> </w:t>
      </w:r>
      <w:r>
        <w:t xml:space="preserve">Direct involvement in Rome's flagship projects—like the AI-driven waste management system for EUR district or autonomous vehicles testing on Appian Way corridors.</w:t>
      </w:r>
    </w:p>
    <w:p>
      <w:pPr>
        <w:numPr>
          <w:ilvl w:val="0"/>
          <w:numId w:val="1003"/>
        </w:numPr>
        <w:pStyle w:val="Compact"/>
      </w:pPr>
      <w:r>
        <w:rPr>
          <w:bCs/>
          <w:b/>
        </w:rPr>
        <w:t xml:space="preserve">Cultural Capital:</w:t>
      </w:r>
      <w:r>
        <w:t xml:space="preserve"> </w:t>
      </w:r>
      <w:r>
        <w:t xml:space="preserve">Access to exclusive "Engineering Heritage Tours" visiting sites like Roman aqueducts and Leonardo da Vinci's engineering sketches at Palazzo Barberini.</w:t>
      </w:r>
    </w:p>
    <w:p>
      <w:pPr>
        <w:pStyle w:val="FirstParagraph"/>
      </w:pPr>
      <w:r>
        <w:t xml:space="preserve">This positions the Mechatronics Engineer role not as a job, but as a culturally rich career catalyst uniquely tied to Rome's identity.</w:t>
      </w:r>
    </w:p>
    <w:bookmarkEnd w:id="23"/>
    <w:bookmarkStart w:id="24" w:name="marketing-strategies-tactics"/>
    <w:p>
      <w:pPr>
        <w:pStyle w:val="Heading2"/>
      </w:pPr>
      <w:r>
        <w:t xml:space="preserve">Marketing Strategies &amp; Tactics</w:t>
      </w:r>
    </w:p>
    <w:p>
      <w:pPr>
        <w:pStyle w:val="FirstParagraph"/>
      </w:pPr>
      <w:r>
        <w:rPr>
          <w:bCs/>
          <w:b/>
        </w:rPr>
        <w:t xml:space="preserve">Phase 1: Digital Campaign (Months 1-3)</w:t>
      </w:r>
      <w:r>
        <w:t xml:space="preserve"> </w:t>
      </w:r>
      <w:r>
        <w:t xml:space="preserve">- LinkedIn Targeting: Geo-fenced campaigns targeting "Mechatronics Engineer" job titles within 50km of Rome, with ads highlighting "Rome Smart City Projects"</w:t>
      </w:r>
      <w:r>
        <w:t xml:space="preserve"> </w:t>
      </w:r>
      <w:r>
        <w:t xml:space="preserve">- SEO Optimization: Creating content around "Mechatronics Jobs in Rome Italy" and "How to Work as Mechatronics Engineer in EU"</w:t>
      </w:r>
      <w:r>
        <w:t xml:space="preserve"> </w:t>
      </w:r>
      <w:r>
        <w:t xml:space="preserve">- Rome-Specific Webinar: "Career Pathways in Mechatronics: From Industrial Revolution to Roma 2030" featuring local industry leaders</w:t>
      </w:r>
    </w:p>
    <w:p>
      <w:pPr>
        <w:pStyle w:val="BodyText"/>
      </w:pPr>
      <w:r>
        <w:rPr>
          <w:bCs/>
          <w:b/>
        </w:rPr>
        <w:t xml:space="preserve">Phase 2: Localized Engagement (Months 4-6)</w:t>
      </w:r>
      <w:r>
        <w:t xml:space="preserve"> </w:t>
      </w:r>
      <w:r>
        <w:t xml:space="preserve">- University Partnerships: Co-hosting "Mechatronics Innovation Challenges" at Sapienza University and Politecnico di Roma with real Rome infrastructure case studies</w:t>
      </w:r>
      <w:r>
        <w:t xml:space="preserve"> </w:t>
      </w:r>
      <w:r>
        <w:t xml:space="preserve">- Industry Event Sponsorship: Booth at the</w:t>
      </w:r>
      <w:r>
        <w:t xml:space="preserve"> </w:t>
      </w:r>
      <w:r>
        <w:rPr>
          <w:iCs/>
          <w:i/>
        </w:rPr>
        <w:t xml:space="preserve">Rome International Robotics Summit</w:t>
      </w:r>
      <w:r>
        <w:t xml:space="preserve"> </w:t>
      </w:r>
      <w:r>
        <w:t xml:space="preserve">showcasing our project portfolio in the city's metro expansion</w:t>
      </w:r>
      <w:r>
        <w:t xml:space="preserve"> </w:t>
      </w:r>
      <w:r>
        <w:t xml:space="preserve">- Cultural Partnerships: Collaborating with Museo Nazionale della Scienza e della Tecnologia Leonardo da Vinci for "Engineering Heritage" workshops</w:t>
      </w:r>
    </w:p>
    <w:p>
      <w:pPr>
        <w:pStyle w:val="BodyText"/>
      </w:pPr>
      <w:r>
        <w:rPr>
          <w:bCs/>
          <w:b/>
        </w:rPr>
        <w:t xml:space="preserve">Phase 3: Talent Experience (Ongoing)</w:t>
      </w:r>
      <w:r>
        <w:t xml:space="preserve"> </w:t>
      </w:r>
      <w:r>
        <w:t xml:space="preserve">- Rome-Specific Onboarding: Welcome package including a personalized Vatican City engineering tour map and local mentor matching</w:t>
      </w:r>
      <w:r>
        <w:t xml:space="preserve"> </w:t>
      </w:r>
      <w:r>
        <w:t xml:space="preserve">- Social Proof: Video testimonials from current Mechatronics Engineers working on Rome projects (e.g., "My Day at the Roma Metro Automation Lab")</w:t>
      </w:r>
    </w:p>
    <w:bookmarkEnd w:id="24"/>
    <w:bookmarkStart w:id="25"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Rome-Specific Justification</w:t>
      </w:r>
    </w:p>
    <w:p>
      <w:pPr>
        <w:pStyle w:val="BodyText"/>
      </w:pPr>
      <w:r>
        <w:t xml:space="preserve">Digital Advertising (LinkedIn, Google)</w:t>
      </w:r>
    </w:p>
    <w:p>
      <w:pPr>
        <w:pStyle w:val="BodyText"/>
      </w:pPr>
      <w:r>
        <w:t xml:space="preserve">35%</w:t>
      </w:r>
    </w:p>
    <w:p>
      <w:pPr>
        <w:pStyle w:val="BodyText"/>
      </w:pPr>
      <w:r>
        <w:t xml:space="preserve">Focused on Rome metro area + university zones</w:t>
      </w:r>
    </w:p>
    <w:p>
      <w:pPr>
        <w:pStyle w:val="BodyText"/>
      </w:pPr>
      <w:r>
        <w:t xml:space="preserve">Event Participation (Rome Robotics Summit)</w:t>
      </w:r>
    </w:p>
    <w:p>
      <w:pPr>
        <w:pStyle w:val="BodyText"/>
      </w:pPr>
      <w:r>
        <w:t xml:space="preserve">25%</w:t>
      </w:r>
    </w:p>
    <w:p>
      <w:pPr>
        <w:pStyle w:val="BodyText"/>
      </w:pPr>
      <w:r>
        <w:t xml:space="preserve">Leveraging Rome's position as event hub for European engineering</w:t>
      </w:r>
    </w:p>
    <w:p>
      <w:pPr>
        <w:pStyle w:val="BodyText"/>
      </w:pPr>
      <w:r>
        <w:t xml:space="preserve">Content Creation (Videos, Webinars)</w:t>
      </w:r>
    </w:p>
    <w:p>
      <w:pPr>
        <w:pStyle w:val="BodyText"/>
      </w:pPr>
      <w:r>
        <w:t xml:space="preserve">20%</w:t>
      </w:r>
    </w:p>
    <w:p>
      <w:pPr>
        <w:pStyle w:val="BodyText"/>
      </w:pPr>
      <w:r>
        <w:t xml:space="preserve">Rome-centric storytelling: "Mechatronics in Colosseum Restoration"</w:t>
      </w:r>
    </w:p>
    <w:p>
      <w:pPr>
        <w:pStyle w:val="BodyText"/>
      </w:pPr>
      <w:r>
        <w:t xml:space="preserve">University Partnerships</w:t>
      </w:r>
    </w:p>
    <w:p>
      <w:pPr>
        <w:pStyle w:val="BodyText"/>
      </w:pPr>
      <w:r>
        <w:t xml:space="preserve">15%</w:t>
      </w:r>
    </w:p>
    <w:p>
      <w:pPr>
        <w:pStyle w:val="BodyText"/>
      </w:pPr>
      <w:r>
        <w:t xml:space="preserve">Tapping Rome's academic ecosystem for talent pipeline</w:t>
      </w:r>
    </w:p>
    <w:p>
      <w:pPr>
        <w:pStyle w:val="BodyText"/>
      </w:pPr>
      <w:r>
        <w:t xml:space="preserve">Relocation Support (Housing, Visa)</w:t>
      </w:r>
    </w:p>
    <w:p>
      <w:pPr>
        <w:pStyle w:val="BodyText"/>
      </w:pPr>
      <w:r>
        <w:t xml:space="preserve">5%</w:t>
      </w:r>
    </w:p>
    <w:p>
      <w:pPr>
        <w:pStyle w:val="BodyText"/>
      </w:pPr>
      <w:r>
        <w:t xml:space="preserve">Critical barrier removal for international talent seeking Rome roles</w:t>
      </w:r>
    </w:p>
    <w:bookmarkEnd w:id="25"/>
    <w:bookmarkStart w:id="26" w:name="implementation-timeline"/>
    <w:p>
      <w:pPr>
        <w:pStyle w:val="Heading2"/>
      </w:pPr>
      <w:r>
        <w:t xml:space="preserve">Implementation Timeline</w:t>
      </w:r>
    </w:p>
    <w:p>
      <w:pPr>
        <w:pStyle w:val="FirstParagraph"/>
      </w:pPr>
      <w:r>
        <w:rPr>
          <w:bCs/>
          <w:b/>
        </w:rPr>
        <w:t xml:space="preserve">Month 1:</w:t>
      </w:r>
      <w:r>
        <w:t xml:space="preserve"> </w:t>
      </w:r>
      <w:r>
        <w:t xml:space="preserve">Launch Rome-focused digital campaign + university partnership agreements</w:t>
      </w:r>
      <w:r>
        <w:br/>
      </w:r>
      <w:r>
        <w:rPr>
          <w:bCs/>
          <w:b/>
        </w:rPr>
        <w:t xml:space="preserve">Month 3:</w:t>
      </w:r>
      <w:r>
        <w:t xml:space="preserve"> </w:t>
      </w:r>
      <w:r>
        <w:t xml:space="preserve">Host "Mechatronics in Rome" webinar featuring local industry leaders</w:t>
      </w:r>
      <w:r>
        <w:br/>
      </w:r>
      <w:r>
        <w:rPr>
          <w:bCs/>
          <w:b/>
        </w:rPr>
        <w:t xml:space="preserve">Month 5:</w:t>
      </w:r>
      <w:r>
        <w:t xml:space="preserve"> </w:t>
      </w:r>
      <w:r>
        <w:t xml:space="preserve">Execute Roma Robotics Summit sponsorship and campus events</w:t>
      </w:r>
      <w:r>
        <w:br/>
      </w:r>
      <w:r>
        <w:rPr>
          <w:bCs/>
          <w:b/>
        </w:rPr>
        <w:t xml:space="preserve">Ongoing:</w:t>
      </w:r>
      <w:r>
        <w:t xml:space="preserve"> </w:t>
      </w:r>
      <w:r>
        <w:t xml:space="preserve">Monthly culture-driven content (e.g., "Rome Engineering Spotlight: The Mechatronics Team Behind Vatican Energy Systems")</w:t>
      </w:r>
    </w:p>
    <w:bookmarkEnd w:id="26"/>
    <w:bookmarkStart w:id="27" w:name="key-performance-indicators"/>
    <w:p>
      <w:pPr>
        <w:pStyle w:val="Heading2"/>
      </w:pPr>
      <w:r>
        <w:t xml:space="preserve">Key Performance Indicators</w:t>
      </w:r>
    </w:p>
    <w:p>
      <w:pPr>
        <w:pStyle w:val="FirstParagraph"/>
      </w:pPr>
      <w:r>
        <w:t xml:space="preserve">We track success through Rome-specific metrics:</w:t>
      </w:r>
    </w:p>
    <w:p>
      <w:pPr>
        <w:numPr>
          <w:ilvl w:val="0"/>
          <w:numId w:val="1004"/>
        </w:numPr>
        <w:pStyle w:val="Compact"/>
      </w:pPr>
      <w:r>
        <w:rPr>
          <w:bCs/>
          <w:b/>
        </w:rPr>
        <w:t xml:space="preserve">Rome Talent Acquisition Rate:</w:t>
      </w:r>
      <w:r>
        <w:t xml:space="preserve"> </w:t>
      </w:r>
      <w:r>
        <w:t xml:space="preserve">Target 85% of hires sourced within Rome metro area (vs. industry avg. 60%)</w:t>
      </w:r>
    </w:p>
    <w:p>
      <w:pPr>
        <w:numPr>
          <w:ilvl w:val="0"/>
          <w:numId w:val="1004"/>
        </w:numPr>
        <w:pStyle w:val="Compact"/>
      </w:pPr>
      <w:r>
        <w:rPr>
          <w:bCs/>
          <w:b/>
        </w:rPr>
        <w:t xml:space="preserve">Cultural Integration Score:</w:t>
      </w:r>
      <w:r>
        <w:t xml:space="preserve"> </w:t>
      </w:r>
      <w:r>
        <w:t xml:space="preserve">90%+ positive feedback on "Rome Experience" during first-year reviews</w:t>
      </w:r>
    </w:p>
    <w:p>
      <w:pPr>
        <w:numPr>
          <w:ilvl w:val="0"/>
          <w:numId w:val="1004"/>
        </w:numPr>
        <w:pStyle w:val="Compact"/>
      </w:pPr>
      <w:r>
        <w:rPr>
          <w:bCs/>
          <w:b/>
        </w:rPr>
        <w:t xml:space="preserve">Project Visibility:</w:t>
      </w:r>
      <w:r>
        <w:t xml:space="preserve"> </w:t>
      </w:r>
      <w:r>
        <w:t xml:space="preserve">Minimum 3 Mechatronics Engineers featured in Rome-based project case studies annually</w:t>
      </w:r>
    </w:p>
    <w:p>
      <w:pPr>
        <w:pStyle w:val="FirstParagraph"/>
      </w:pPr>
      <w:r>
        <w:t xml:space="preserve">These KPIs ensure our marketing plan delivers measurable impact within the Rome market context, directly linking recruitment outcomes to Italy's regional innovation goals.</w:t>
      </w:r>
    </w:p>
    <w:bookmarkEnd w:id="27"/>
    <w:bookmarkStart w:id="28" w:name="X0e8f3790a06b8f357764dcb702bb1194410e309"/>
    <w:p>
      <w:pPr>
        <w:pStyle w:val="Heading2"/>
      </w:pPr>
      <w:r>
        <w:t xml:space="preserve">Conclusion: Why Rome for Mechatronics Engineering?</w:t>
      </w:r>
    </w:p>
    <w:p>
      <w:pPr>
        <w:pStyle w:val="FirstParagraph"/>
      </w:pPr>
      <w:r>
        <w:t xml:space="preserve">This marketing plan transcends traditional recruitment by embedding the Mechatronics Engineer role into Rome's technological narrative. We position our organization not merely as an employer, but as a catalyst for engineers to contribute to Rome's next industrial chapter—where every project (from metro automation to smart urban farming) connects mechanical precision with Italian cultural essence. By making "Rome" the central pillar of our Mechatronics talent strategy, we create irresistible appeal for engineers seeking meaningful work in one of Europe's most historically significant innovation corridors. The result? A pipeline of world-class Mechatronics Engineers who don't just work in Rome—they become part of its engineering legacy.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Rome, Italy</dc:title>
  <dc:creator/>
  <dc:language>en</dc:language>
  <cp:keywords/>
  <dcterms:created xsi:type="dcterms:W3CDTF">2026-07-21T13:51:27Z</dcterms:created>
  <dcterms:modified xsi:type="dcterms:W3CDTF">2026-07-21T13:51:27Z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