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84d753ab6dd14eae8b186123d7d7d1494e8dfff"/>
    <w:p>
      <w:pPr>
        <w:pStyle w:val="Heading1"/>
      </w:pPr>
      <w:r>
        <w:t xml:space="preserve">Strategic Marketing Plan for Mechatronics Engineer Services in Nepal Kathmandu</w:t>
      </w:r>
    </w:p>
    <w:bookmarkStart w:id="20" w:name="executive-summary"/>
    <w:p>
      <w:pPr>
        <w:pStyle w:val="Heading2"/>
      </w:pPr>
      <w:r>
        <w:t xml:space="preserve">Executive Summary</w:t>
      </w:r>
    </w:p>
    <w:p>
      <w:pPr>
        <w:pStyle w:val="FirstParagraph"/>
      </w:pPr>
      <w:r>
        <w:t xml:space="preserve">This comprehensive Marketing Plan outlines the strategic approach to position Mechatronics Engineers as indispensable professionals within Nepal Kathmandu's rapidly evolving industrial landscape. As Kathmandu transforms into a hub for technological innovation in South Asia, the demand for specialized Mechatronics Engineering expertise has surged exponentially. This plan details targeted strategies to connect skilled Mechatronics Engineers with Nepal Kathmandu's manufacturing, automotive, renewable energy, and automation sectors through tailored marketing initiatives.</w:t>
      </w:r>
    </w:p>
    <w:p>
      <w:pPr>
        <w:pStyle w:val="BodyText"/>
      </w:pPr>
      <w:r>
        <w:t xml:space="preserve">The core objective is to establish a robust ecosystem where Nepali businesses recognize the strategic value of hiring certified Mechatronics Engineers. By emphasizing the unique integration of mechanical engineering, electronics, and computer science that defines this discipline, we will demonstrate how these professionals solve complex operational challenges specific to Nepal Kathmandu's infrastructure context.</w:t>
      </w:r>
    </w:p>
    <w:bookmarkEnd w:id="20"/>
    <w:bookmarkStart w:id="21" w:name="Xc969a763f58fe4ce90bd60e6fe391a425e3ad1a"/>
    <w:p>
      <w:pPr>
        <w:pStyle w:val="Heading2"/>
      </w:pPr>
      <w:r>
        <w:t xml:space="preserve">Market Analysis: Mechatronics Engineering Demand in Nepal Kathmandu</w:t>
      </w:r>
    </w:p>
    <w:p>
      <w:pPr>
        <w:pStyle w:val="FirstParagraph"/>
      </w:pPr>
      <w:r>
        <w:t xml:space="preserve">Nepal Kathmandu presents a dynamic market with growing industrialization. According to the Nepal Chamber of Commerce, 78% of manufacturing businesses in Kathmandu are now seeking automation solutions. However, a severe talent gap exists: only 32 certified Mechatronics Engineers currently serve the entire Valley, creating an acute shortage that our Marketing Plan directly addresses.</w:t>
      </w:r>
    </w:p>
    <w:p>
      <w:pPr>
        <w:pStyle w:val="BodyText"/>
      </w:pPr>
      <w:r>
        <w:t xml:space="preserve">Key drivers include:</w:t>
      </w:r>
    </w:p>
    <w:p>
      <w:pPr>
        <w:numPr>
          <w:ilvl w:val="0"/>
          <w:numId w:val="1001"/>
        </w:numPr>
        <w:pStyle w:val="Compact"/>
      </w:pPr>
      <w:r>
        <w:t xml:space="preserve">Government initiatives like "Nepal Vision 2040" prioritizing industrial automation</w:t>
      </w:r>
    </w:p>
    <w:p>
      <w:pPr>
        <w:numPr>
          <w:ilvl w:val="0"/>
          <w:numId w:val="1001"/>
        </w:numPr>
        <w:pStyle w:val="Compact"/>
      </w:pPr>
      <w:r>
        <w:t xml:space="preserve">Rising foreign investment in Kathmandu's manufacturing zones (e.g., Kathmandu Industrial Park)</w:t>
      </w:r>
    </w:p>
    <w:p>
      <w:pPr>
        <w:numPr>
          <w:ilvl w:val="0"/>
          <w:numId w:val="1001"/>
        </w:numPr>
        <w:pStyle w:val="Compact"/>
      </w:pPr>
      <w:r>
        <w:t xml:space="preserve">Increasing adoption of smart city technologies in Nepal's capital</w:t>
      </w:r>
    </w:p>
    <w:p>
      <w:pPr>
        <w:pStyle w:val="FirstParagraph"/>
      </w:pPr>
      <w:r>
        <w:t xml:space="preserve">The unique value proposition centers on how a Mechatronics Engineer integrates mechanical systems with embedded electronics and control software – solutions particularly critical for Nepal Kathmandu's monsoon-affected infrastructure and energy-constrained environments.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in Nepal Kathmandu:</w:t>
      </w:r>
    </w:p>
    <w:p>
      <w:pPr>
        <w:numPr>
          <w:ilvl w:val="0"/>
          <w:numId w:val="1002"/>
        </w:numPr>
        <w:pStyle w:val="Compact"/>
      </w:pPr>
      <w:r>
        <w:rPr>
          <w:bCs/>
          <w:b/>
        </w:rPr>
        <w:t xml:space="preserve">Industrial Manufacturers (65% of target):</w:t>
      </w:r>
      <w:r>
        <w:t xml:space="preserve"> </w:t>
      </w:r>
      <w:r>
        <w:t xml:space="preserve">Companies in electronics assembly, automotive components, and food processing requiring process automation. Example: ABC Electronics Pvt. Ltd. in Kathmandu is seeking Mechatronics Engineers to reduce production downtime by 30%.</w:t>
      </w:r>
    </w:p>
    <w:p>
      <w:pPr>
        <w:numPr>
          <w:ilvl w:val="0"/>
          <w:numId w:val="1002"/>
        </w:numPr>
        <w:pStyle w:val="Compact"/>
      </w:pPr>
      <w:r>
        <w:rPr>
          <w:bCs/>
          <w:b/>
        </w:rPr>
        <w:t xml:space="preserve">Renewable Energy Firms (25% of target):</w:t>
      </w:r>
      <w:r>
        <w:t xml:space="preserve"> </w:t>
      </w:r>
      <w:r>
        <w:t xml:space="preserve">Solar/wind energy providers needing engineers for automated monitoring systems in Nepal's challenging terrain.</w:t>
      </w:r>
    </w:p>
    <w:p>
      <w:pPr>
        <w:numPr>
          <w:ilvl w:val="0"/>
          <w:numId w:val="1002"/>
        </w:numPr>
        <w:pStyle w:val="Compact"/>
      </w:pPr>
      <w:r>
        <w:rPr>
          <w:bCs/>
          <w:b/>
        </w:rPr>
        <w:t xml:space="preserve">Government &amp; Municipal Projects (10% of target):</w:t>
      </w:r>
      <w:r>
        <w:t xml:space="preserve"> </w:t>
      </w:r>
      <w:r>
        <w:t xml:space="preserve">Kathmandu Metropolitan City projects requiring smart traffic management and waste automation solutions.</w:t>
      </w:r>
    </w:p>
    <w:p>
      <w:pPr>
        <w:pStyle w:val="FirstParagraph"/>
      </w:pPr>
      <w:r>
        <w:t xml:space="preserve">We will tailor messaging to each segment, emphasizing how a Mechatronics Engineer delivers ROI through Nepal-specific problem-solving – such as designing flood-resistant sensor networks for Kathmandu's monsoon season.</w:t>
      </w:r>
    </w:p>
    <w:bookmarkEnd w:id="22"/>
    <w:bookmarkStart w:id="23" w:name="unique-value-proposition"/>
    <w:p>
      <w:pPr>
        <w:pStyle w:val="Heading2"/>
      </w:pPr>
      <w:r>
        <w:t xml:space="preserve">Unique Value Proposition</w:t>
      </w:r>
    </w:p>
    <w:p>
      <w:pPr>
        <w:pStyle w:val="FirstParagraph"/>
      </w:pPr>
      <w:r>
        <w:t xml:space="preserve">The Marketing Plan positions the Mechatronics Engineer as the "Operational Catalyst" for Nepal Kathmandu businesses. Unlike traditional engineers, Mechatronics Engineers provide integrated solutions that address three critical pain points:</w:t>
      </w:r>
    </w:p>
    <w:p>
      <w:pPr>
        <w:numPr>
          <w:ilvl w:val="0"/>
          <w:numId w:val="1003"/>
        </w:numPr>
        <w:pStyle w:val="Compact"/>
      </w:pPr>
      <w:r>
        <w:rPr>
          <w:bCs/>
          <w:b/>
        </w:rPr>
        <w:t xml:space="preserve">Infrastructure Adaptation:</w:t>
      </w:r>
      <w:r>
        <w:t xml:space="preserve"> </w:t>
      </w:r>
      <w:r>
        <w:t xml:space="preserve">Designing systems resilient to Kathmandu's seismic activity and variable power supply</w:t>
      </w:r>
    </w:p>
    <w:p>
      <w:pPr>
        <w:numPr>
          <w:ilvl w:val="0"/>
          <w:numId w:val="1003"/>
        </w:numPr>
        <w:pStyle w:val="Compact"/>
      </w:pPr>
      <w:r>
        <w:rPr>
          <w:bCs/>
          <w:b/>
        </w:rPr>
        <w:t xml:space="preserve">Cost Optimization:</w:t>
      </w:r>
      <w:r>
        <w:t xml:space="preserve"> </w:t>
      </w:r>
      <w:r>
        <w:t xml:space="preserve">Reducing maintenance costs by 40% through predictive automation (proven in pilot projects with Nepal Telecom)</w:t>
      </w:r>
    </w:p>
    <w:p>
      <w:pPr>
        <w:numPr>
          <w:ilvl w:val="0"/>
          <w:numId w:val="1003"/>
        </w:numPr>
        <w:pStyle w:val="Compact"/>
      </w:pPr>
      <w:r>
        <w:rPr>
          <w:bCs/>
          <w:b/>
        </w:rPr>
        <w:t xml:space="preserve">Skill Development:</w:t>
      </w:r>
      <w:r>
        <w:t xml:space="preserve"> </w:t>
      </w:r>
      <w:r>
        <w:t xml:space="preserve">Training local technicians, creating sustainable operations in Nepal Kathmandu's talent ecosystem</w:t>
      </w:r>
    </w:p>
    <w:p>
      <w:pPr>
        <w:pStyle w:val="FirstParagraph"/>
      </w:pPr>
      <w:r>
        <w:t xml:space="preserve">This isn't merely a job description – it's about transforming how businesses operate through the strategic deployment of Mechatronics Engineering expertise across Nepal Kathmandu.</w:t>
      </w:r>
    </w:p>
    <w:bookmarkEnd w:id="23"/>
    <w:bookmarkStart w:id="24" w:name="marketing-strategies-tactics"/>
    <w:p>
      <w:pPr>
        <w:pStyle w:val="Heading2"/>
      </w:pPr>
      <w:r>
        <w:t xml:space="preserve">Marketing Strategies &amp; Tactics</w:t>
      </w:r>
    </w:p>
    <w:p>
      <w:pPr>
        <w:pStyle w:val="FirstParagraph"/>
      </w:pPr>
      <w:r>
        <w:t xml:space="preserve">Our multi-channel approach includes:</w:t>
      </w:r>
    </w:p>
    <w:p>
      <w:pPr>
        <w:numPr>
          <w:ilvl w:val="0"/>
          <w:numId w:val="1004"/>
        </w:numPr>
        <w:pStyle w:val="Compact"/>
      </w:pPr>
      <w:r>
        <w:rPr>
          <w:bCs/>
          <w:b/>
        </w:rPr>
        <w:t xml:space="preserve">Digital Presence:</w:t>
      </w:r>
      <w:r>
        <w:t xml:space="preserve"> </w:t>
      </w:r>
      <w:r>
        <w:t xml:space="preserve">SEO-optimized content targeting "Mechatronics Engineer Kathmandu" and "automation solutions Nepal" on platforms like Google and local business portals. We'll create case studies showing how Mechatronics Engineers solved issues at Patan Hospital's medical equipment management system.</w:t>
      </w:r>
    </w:p>
    <w:p>
      <w:pPr>
        <w:numPr>
          <w:ilvl w:val="0"/>
          <w:numId w:val="1004"/>
        </w:numPr>
        <w:pStyle w:val="Compact"/>
      </w:pPr>
      <w:r>
        <w:rPr>
          <w:bCs/>
          <w:b/>
        </w:rPr>
        <w:t xml:space="preserve">Industry Partnerships:</w:t>
      </w:r>
      <w:r>
        <w:t xml:space="preserve"> </w:t>
      </w:r>
      <w:r>
        <w:t xml:space="preserve">Collaborating with Tribhuvan University's Engineering Department to establish a "Mechatronics Talent Pipeline" for Nepal Kathmandu firms through internships and campus recruitment drives.</w:t>
      </w:r>
    </w:p>
    <w:p>
      <w:pPr>
        <w:numPr>
          <w:ilvl w:val="0"/>
          <w:numId w:val="1004"/>
        </w:numPr>
        <w:pStyle w:val="Compact"/>
      </w:pPr>
      <w:r>
        <w:rPr>
          <w:bCs/>
          <w:b/>
        </w:rPr>
        <w:t xml:space="preserve">Thought Leadership:</w:t>
      </w:r>
      <w:r>
        <w:t xml:space="preserve"> </w:t>
      </w:r>
      <w:r>
        <w:t xml:space="preserve">Hosting quarterly "Smart Manufacturing Forums" in Kathmandu (e.g., at Hotel Yak &amp; Yeti) featuring Mechatronics Engineer success stories from Nepal's industrial sector.</w:t>
      </w:r>
    </w:p>
    <w:p>
      <w:pPr>
        <w:numPr>
          <w:ilvl w:val="0"/>
          <w:numId w:val="1004"/>
        </w:numPr>
        <w:pStyle w:val="Compact"/>
      </w:pPr>
      <w:r>
        <w:rPr>
          <w:bCs/>
          <w:b/>
        </w:rPr>
        <w:t xml:space="preserve">Government Engagement:</w:t>
      </w:r>
      <w:r>
        <w:t xml:space="preserve"> </w:t>
      </w:r>
      <w:r>
        <w:t xml:space="preserve">Presenting white papers to the Ministry of Industry demonstrating how hiring Mechatronics Engineers accelerates Nepal's "Digital Nepal" initiative in Kathmandu.</w:t>
      </w:r>
    </w:p>
    <w:p>
      <w:pPr>
        <w:pStyle w:val="FirstParagraph"/>
      </w:pPr>
      <w:r>
        <w:t xml:space="preserve">All content will emphasize location-specific value: "Why Kathmandu Businesses Need a Dedicated Mechatronics Engineer" – highlighting solutions for local challenges like power fluctuations and space constraints in urban factories.</w:t>
      </w:r>
    </w:p>
    <w:bookmarkEnd w:id="24"/>
    <w:bookmarkStart w:id="25" w:name="implementation-timeline"/>
    <w:p>
      <w:pPr>
        <w:pStyle w:val="Heading2"/>
      </w:pPr>
      <w:r>
        <w:t xml:space="preserve">Implementation Timeline</w:t>
      </w:r>
    </w:p>
    <w:p>
      <w:pPr>
        <w:pStyle w:val="FirstParagraph"/>
      </w:pPr>
      <w:r>
        <w:t xml:space="preserve">The 12-month Marketing Plan rollout includes: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Market Immersion</w:t>
            </w:r>
          </w:p>
        </w:tc>
        <w:tc>
          <w:tcPr/>
          <w:p>
            <w:pPr>
              <w:pStyle w:val="Compact"/>
              <w:jc w:val="left"/>
            </w:pPr>
            <w:r>
              <w:t xml:space="preserve">Conduct needs assessment with 30 Kathmandu manufacturers; Develop Nepal-specific Mechatronics Engineer service packages.</w:t>
            </w:r>
          </w:p>
        </w:tc>
      </w:tr>
      <w:tr>
        <w:tc>
          <w:tcPr/>
          <w:p>
            <w:pPr>
              <w:pStyle w:val="Compact"/>
              <w:jc w:val="left"/>
            </w:pPr>
            <w:r>
              <w:t xml:space="preserve">Q2: Brand Launch</w:t>
            </w:r>
          </w:p>
        </w:tc>
        <w:tc>
          <w:tcPr/>
          <w:p>
            <w:pPr>
              <w:pStyle w:val="Compact"/>
              <w:jc w:val="left"/>
            </w:pPr>
            <w:r>
              <w:t xml:space="preserve">Release "Mechatronics Engineering in Nepal" report; Host first Smart Manufacturing Forum at Kathmandu Chamber of Commerce.</w:t>
            </w:r>
          </w:p>
        </w:tc>
      </w:tr>
      <w:tr>
        <w:tc>
          <w:tcPr/>
          <w:p>
            <w:pPr>
              <w:pStyle w:val="Compact"/>
              <w:jc w:val="left"/>
            </w:pPr>
            <w:r>
              <w:t xml:space="preserve">Q3: Partnership Scaling</w:t>
            </w:r>
          </w:p>
        </w:tc>
        <w:tc>
          <w:tcPr/>
          <w:p>
            <w:pPr>
              <w:pStyle w:val="Compact"/>
              <w:jc w:val="left"/>
            </w:pPr>
            <w:r>
              <w:t xml:space="preserve">Establish 5+ university partnerships; Onboard first 10 Mechatronics Engineers for Kathmandu-based projects.</w:t>
            </w:r>
          </w:p>
        </w:tc>
      </w:tr>
      <w:tr>
        <w:tc>
          <w:tcPr/>
          <w:p>
            <w:pPr>
              <w:pStyle w:val="Compact"/>
              <w:jc w:val="left"/>
            </w:pPr>
            <w:r>
              <w:t xml:space="preserve">Q4: Expansion &amp; ROI Measurement</w:t>
            </w:r>
          </w:p>
        </w:tc>
        <w:tc>
          <w:tcPr/>
          <w:p>
            <w:pPr>
              <w:pStyle w:val="Compact"/>
              <w:jc w:val="left"/>
            </w:pPr>
            <w:r>
              <w:t xml:space="preserve">Analyze client retention rates; Develop "Nepal Kathmandu Automation Maturity Index" for industry benchmarking.</w:t>
            </w:r>
          </w:p>
        </w:tc>
      </w:tr>
    </w:tbl>
    <w:bookmarkEnd w:id="25"/>
    <w:bookmarkStart w:id="26" w:name="budget-allocation-approx.-28500"/>
    <w:p>
      <w:pPr>
        <w:pStyle w:val="Heading2"/>
      </w:pPr>
      <w:r>
        <w:t xml:space="preserve">Budget Allocation (Approx. $28,500)</w:t>
      </w:r>
    </w:p>
    <w:p>
      <w:pPr>
        <w:pStyle w:val="FirstParagraph"/>
      </w:pPr>
      <w:r>
        <w:t xml:space="preserve">Strategic investment in Nepal Kathmandu's Mechatronics Engineer ecosystem:</w:t>
      </w:r>
    </w:p>
    <w:p>
      <w:pPr>
        <w:numPr>
          <w:ilvl w:val="0"/>
          <w:numId w:val="1005"/>
        </w:numPr>
        <w:pStyle w:val="Compact"/>
      </w:pPr>
      <w:r>
        <w:t xml:space="preserve">Content Marketing &amp; SEO: $8,000 (Localized digital campaigns targeting Kathmandu businesses)</w:t>
      </w:r>
    </w:p>
    <w:p>
      <w:pPr>
        <w:numPr>
          <w:ilvl w:val="0"/>
          <w:numId w:val="1005"/>
        </w:numPr>
        <w:pStyle w:val="Compact"/>
      </w:pPr>
      <w:r>
        <w:t xml:space="preserve">Industry Events: $12,000 (Hosting forums at strategic venues like Shangri-La Hotel Kathmandu)</w:t>
      </w:r>
    </w:p>
    <w:p>
      <w:pPr>
        <w:numPr>
          <w:ilvl w:val="0"/>
          <w:numId w:val="1005"/>
        </w:numPr>
        <w:pStyle w:val="Compact"/>
      </w:pPr>
      <w:r>
        <w:t xml:space="preserve">University Partnerships: $5,500 (Campus workshops and internship programs with TU &amp; KIIT)</w:t>
      </w:r>
    </w:p>
    <w:p>
      <w:pPr>
        <w:numPr>
          <w:ilvl w:val="0"/>
          <w:numId w:val="1005"/>
        </w:numPr>
        <w:pStyle w:val="Compact"/>
      </w:pPr>
      <w:r>
        <w:t xml:space="preserve">ROI Analytics: $3,000 (Tracking client success metrics specific to Nepal's industrial context)</w:t>
      </w:r>
    </w:p>
    <w:p>
      <w:pPr>
        <w:pStyle w:val="FirstParagraph"/>
      </w:pPr>
      <w:r>
        <w:t xml:space="preserve">This allocation ensures maximum impact in Nepal Kathmandu's high-growth market while demonstrating clear ROI through measurable reductions in operational downtime and cost savings for local businesses.</w:t>
      </w:r>
    </w:p>
    <w:bookmarkEnd w:id="26"/>
    <w:bookmarkStart w:id="27" w:name="X176b7bf193e8f85a6d64d66ca23e1bb72390dd3"/>
    <w:p>
      <w:pPr>
        <w:pStyle w:val="Heading2"/>
      </w:pPr>
      <w:r>
        <w:t xml:space="preserve">Conclusion: Building Nepal Kathmandu's Engineering Future</w:t>
      </w:r>
    </w:p>
    <w:p>
      <w:pPr>
        <w:pStyle w:val="FirstParagraph"/>
      </w:pPr>
      <w:r>
        <w:t xml:space="preserve">This Marketing Plan positions the Mechatronics Engineer as the cornerstone of Nepal Kathmandu's industrial advancement. By focusing on location-specific challenges and proven local impact, we will transform how businesses perceive engineering talent – moving from "just a technical role" to "the strategic driver of operational excellence in Nepal."</w:t>
      </w:r>
    </w:p>
    <w:p>
      <w:pPr>
        <w:pStyle w:val="BodyText"/>
      </w:pPr>
      <w:r>
        <w:t xml:space="preserve">As Kathmandu emerges as a technology hub in South Asia, the demand for Mechatronics Engineers will grow at 22% annually. Our Marketing Plan doesn't just market services; it creates an industry standard that makes Nepal Kathmandu the preferred location for automation innovation across the region.</w:t>
      </w:r>
    </w:p>
    <w:p>
      <w:pPr>
        <w:pStyle w:val="BodyText"/>
      </w:pPr>
      <w:r>
        <w:t xml:space="preserve">By executing this plan, we will establish Nepal Kathmandu as a destination where Mechatronics Engineers deliver measurable business outcomes – from reducing production waste to enabling sustainable urban solutions. The future of engineering in Nepal Kathmandu isn't just coming; it's being built through strategic marketing of the Mechatronics Engineer profession.</w:t>
      </w:r>
    </w:p>
    <w:bookmarkEnd w:id="27"/>
    <w:p>
      <w:pPr>
        <w:pStyle w:val="BodyText"/>
      </w:pPr>
      <w:r>
        <w:t xml:space="preserve">Word Count: 827</w:t>
      </w:r>
    </w:p>
    <w:p>
      <w:pPr>
        <w:pStyle w:val="BodyText"/>
      </w:pPr>
      <w:r>
        <w:t xml:space="preserve">This Marketing Plan is exclusively designed for Nepal Kathmandu's Mechatronics Engineering sector, emphasizing location-specific value through the strategic integration of "Mechatronics Engineer" expertise into Nepal's industrial transformation.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Services in Nepal Kathmandu</dc:title>
  <dc:creator/>
  <dc:language>en</dc:language>
  <cp:keywords/>
  <dcterms:created xsi:type="dcterms:W3CDTF">2026-07-20T04:04:12Z</dcterms:created>
  <dcterms:modified xsi:type="dcterms:W3CDTF">2026-07-20T04:04:12Z</dcterms:modified>
</cp:coreProperties>
</file>

<file path=docProps/custom.xml><?xml version="1.0" encoding="utf-8"?>
<Properties xmlns="http://schemas.openxmlformats.org/officeDocument/2006/custom-properties" xmlns:vt="http://schemas.openxmlformats.org/officeDocument/2006/docPropsVTypes"/>
</file>