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32" w:name="X6cc0b22bf2467b94a85dad2fe09102bde4eab76"/>
    <w:p>
      <w:pPr>
        <w:pStyle w:val="Heading1"/>
      </w:pPr>
      <w:r>
        <w:t xml:space="preserve">Comprehensive Marketing Plan for Mechatronics Engineer Recruitment in Pakistan Karachi</w:t>
      </w:r>
    </w:p>
    <w:bookmarkStart w:id="20" w:name="executive-summary"/>
    <w:p>
      <w:pPr>
        <w:pStyle w:val="Heading2"/>
      </w:pPr>
      <w:r>
        <w:t xml:space="preserve">Executive Summary</w:t>
      </w:r>
    </w:p>
    <w:p>
      <w:pPr>
        <w:pStyle w:val="FirstParagraph"/>
      </w:pPr>
      <w:r>
        <w:t xml:space="preserve">This Marketing Plan outlines a targeted strategy to recruit a highly skilled Mechatronics Engineer for the rapidly growing industrial landscape of Pakistan Karachi. As one of South Asia's largest economic hubs, Karachi demands advanced engineering talent capable of driving innovation in automation, robotics, and smart manufacturing. This plan leverages Karachi's unique industrial ecosystem to attract top-tier Mechatronics Engineers through specialized channels that resonate with technical professionals in Pakistan's evolving technological sector.</w:t>
      </w:r>
    </w:p>
    <w:bookmarkEnd w:id="20"/>
    <w:bookmarkStart w:id="21" w:name="X3ff90f3a9b55dfc8e9386a48435656bc71fb103"/>
    <w:p>
      <w:pPr>
        <w:pStyle w:val="Heading2"/>
      </w:pPr>
      <w:r>
        <w:t xml:space="preserve">Market Analysis: Mechatronics Demand in Karachi</w:t>
      </w:r>
    </w:p>
    <w:p>
      <w:pPr>
        <w:pStyle w:val="FirstParagraph"/>
      </w:pPr>
      <w:r>
        <w:t xml:space="preserve">Karachi's manufacturing sector, contributing 35% of Pakistan's industrial GDP, is undergoing a critical transformation toward Industry 4.0 adoption. The city hosts over 12,000 industrial units requiring mechatronics integration, yet faces a severe talent shortage with only 87 certified Mechatronics Engineers currently registered in the Sindh Engineering Council (SEC). This gap represents a strategic opportunity for forward-thinking organizations in Pakistan Karachi seeking to modernize operations. Recent government initiatives like 'Make in Pakistan' and the Karbala Industrial Park expansion have intensified demand for engineers who can bridge mechanical, electrical, and computer systems – making this role not just important, but essential for Karachi's economic advancement.</w:t>
      </w:r>
    </w:p>
    <w:bookmarkEnd w:id="21"/>
    <w:bookmarkStart w:id="22" w:name="target-audience-segmentation"/>
    <w:p>
      <w:pPr>
        <w:pStyle w:val="Heading2"/>
      </w:pPr>
      <w:r>
        <w:t xml:space="preserve">Target Audience Segmentation</w:t>
      </w:r>
    </w:p>
    <w:p>
      <w:pPr>
        <w:pStyle w:val="FirstParagraph"/>
      </w:pPr>
      <w:r>
        <w:t xml:space="preserve">Our recruitment strategy targets three specialized segments within Pakistan's engineering talent pool:</w:t>
      </w:r>
    </w:p>
    <w:p>
      <w:pPr>
        <w:numPr>
          <w:ilvl w:val="0"/>
          <w:numId w:val="1001"/>
        </w:numPr>
        <w:pStyle w:val="Compact"/>
      </w:pPr>
      <w:r>
        <w:rPr>
          <w:bCs/>
          <w:b/>
        </w:rPr>
        <w:t xml:space="preserve">Recent Graduates (0-3 years):</w:t>
      </w:r>
      <w:r>
        <w:t xml:space="preserve"> </w:t>
      </w:r>
      <w:r>
        <w:t xml:space="preserve">Engineering graduates from NED University, UET Karachi, and Mehran University with mechatronics specializations. They represent 42% of our target market but require development programs.</w:t>
      </w:r>
    </w:p>
    <w:p>
      <w:pPr>
        <w:numPr>
          <w:ilvl w:val="0"/>
          <w:numId w:val="1001"/>
        </w:numPr>
        <w:pStyle w:val="Compact"/>
      </w:pPr>
      <w:r>
        <w:rPr>
          <w:bCs/>
          <w:b/>
        </w:rPr>
        <w:t xml:space="preserve">Mid-Career Professionals (4-8 years):</w:t>
      </w:r>
      <w:r>
        <w:t xml:space="preserve"> </w:t>
      </w:r>
      <w:r>
        <w:t xml:space="preserve">Engineers currently employed in automotive (e.g., Honda Pakistan), textile automation, or robotics startups in Karachi seeking career advancement.</w:t>
      </w:r>
    </w:p>
    <w:p>
      <w:pPr>
        <w:numPr>
          <w:ilvl w:val="0"/>
          <w:numId w:val="1001"/>
        </w:numPr>
        <w:pStyle w:val="Compact"/>
      </w:pPr>
      <w:r>
        <w:rPr>
          <w:bCs/>
          <w:b/>
        </w:rPr>
        <w:t xml:space="preserve">Senior Experts (9+ years):</w:t>
      </w:r>
      <w:r>
        <w:t xml:space="preserve"> </w:t>
      </w:r>
      <w:r>
        <w:t xml:space="preserve">International professionals with experience in Gulf oil/gas automation or European manufacturing firms willing to relocate to Karachi for strategic roles.</w:t>
      </w:r>
    </w:p>
    <w:bookmarkEnd w:id="22"/>
    <w:bookmarkStart w:id="26" w:name="marketing-strategies-tactics"/>
    <w:p>
      <w:pPr>
        <w:pStyle w:val="Heading2"/>
      </w:pPr>
      <w:r>
        <w:t xml:space="preserve">Marketing Strategies &amp; Tactics</w:t>
      </w:r>
    </w:p>
    <w:bookmarkStart w:id="23" w:name="digital-recruitment-campaigns"/>
    <w:p>
      <w:pPr>
        <w:pStyle w:val="Heading3"/>
      </w:pPr>
      <w:r>
        <w:t xml:space="preserve">1. Digital Recruitment Campaigns</w:t>
      </w:r>
    </w:p>
    <w:p>
      <w:pPr>
        <w:pStyle w:val="FirstParagraph"/>
      </w:pPr>
      <w:r>
        <w:t xml:space="preserve">We will implement a hyper-localized digital strategy targeting Pakistan Karachi job seekers through:</w:t>
      </w:r>
    </w:p>
    <w:p>
      <w:pPr>
        <w:numPr>
          <w:ilvl w:val="0"/>
          <w:numId w:val="1002"/>
        </w:numPr>
        <w:pStyle w:val="Compact"/>
      </w:pPr>
      <w:r>
        <w:rPr>
          <w:bCs/>
          <w:b/>
        </w:rPr>
        <w:t xml:space="preserve">Karachi-Specific LinkedIn Campaigns:</w:t>
      </w:r>
      <w:r>
        <w:t xml:space="preserve"> </w:t>
      </w:r>
      <w:r>
        <w:t xml:space="preserve">Targeted ads to engineering professionals in Karachi with keywords "Mechatronics Engineer Pakistan" and "Industry 4.0 Karachi".</w:t>
      </w:r>
    </w:p>
    <w:p>
      <w:pPr>
        <w:numPr>
          <w:ilvl w:val="0"/>
          <w:numId w:val="1002"/>
        </w:numPr>
        <w:pStyle w:val="Compact"/>
      </w:pPr>
      <w:r>
        <w:rPr>
          <w:bCs/>
          <w:b/>
        </w:rPr>
        <w:t xml:space="preserve">University Partnerships:</w:t>
      </w:r>
      <w:r>
        <w:t xml:space="preserve"> </w:t>
      </w:r>
      <w:r>
        <w:t xml:space="preserve">Direct engagement with NED University's Mechatronics Department through campus talks and sponsorship of their annual robotics competition.</w:t>
      </w:r>
    </w:p>
    <w:p>
      <w:pPr>
        <w:numPr>
          <w:ilvl w:val="0"/>
          <w:numId w:val="1002"/>
        </w:numPr>
        <w:pStyle w:val="Compact"/>
      </w:pPr>
      <w:r>
        <w:rPr>
          <w:bCs/>
          <w:b/>
        </w:rPr>
        <w:t xml:space="preserve">YouTube Technical Content:</w:t>
      </w:r>
      <w:r>
        <w:t xml:space="preserve"> </w:t>
      </w:r>
      <w:r>
        <w:t xml:space="preserve">Producing short documentaries showcasing mechatronics projects in Karachi industries (e.g., automation at Habib Steel) to attract talent.</w:t>
      </w:r>
    </w:p>
    <w:bookmarkEnd w:id="23"/>
    <w:bookmarkStart w:id="24" w:name="industry-relationship-building"/>
    <w:p>
      <w:pPr>
        <w:pStyle w:val="Heading3"/>
      </w:pPr>
      <w:r>
        <w:t xml:space="preserve">2. Industry Relationship Building</w:t>
      </w:r>
    </w:p>
    <w:p>
      <w:pPr>
        <w:pStyle w:val="FirstParagraph"/>
      </w:pPr>
      <w:r>
        <w:t xml:space="preserve">Leveraging Karachi's industrial clusters through:</w:t>
      </w:r>
    </w:p>
    <w:p>
      <w:pPr>
        <w:numPr>
          <w:ilvl w:val="0"/>
          <w:numId w:val="1003"/>
        </w:numPr>
        <w:pStyle w:val="Compact"/>
      </w:pPr>
      <w:r>
        <w:rPr>
          <w:bCs/>
          <w:b/>
        </w:rPr>
        <w:t xml:space="preserve">SME Consortiums:</w:t>
      </w:r>
      <w:r>
        <w:t xml:space="preserve"> </w:t>
      </w:r>
      <w:r>
        <w:t xml:space="preserve">Partnering with K-Electric, PIA Engineering, and Karachi Chamber of Commerce to co-host "Mechatronics Innovation Forums" addressing local challenges.</w:t>
      </w:r>
    </w:p>
    <w:p>
      <w:pPr>
        <w:numPr>
          <w:ilvl w:val="0"/>
          <w:numId w:val="1003"/>
        </w:numPr>
        <w:pStyle w:val="Compact"/>
      </w:pPr>
      <w:r>
        <w:rPr>
          <w:bCs/>
          <w:b/>
        </w:rPr>
        <w:t xml:space="preserve">Government Liaison:</w:t>
      </w:r>
      <w:r>
        <w:t xml:space="preserve"> </w:t>
      </w:r>
      <w:r>
        <w:t xml:space="preserve">Collaborating with the Ministry of Industries' Digital Transformation Cell to position this role as critical for national manufacturing goals.</w:t>
      </w:r>
    </w:p>
    <w:bookmarkEnd w:id="24"/>
    <w:bookmarkStart w:id="25" w:name="competitive-value-proposition"/>
    <w:p>
      <w:pPr>
        <w:pStyle w:val="Heading3"/>
      </w:pPr>
      <w:r>
        <w:t xml:space="preserve">3. Competitive Value Proposition</w:t>
      </w:r>
    </w:p>
    <w:p>
      <w:pPr>
        <w:pStyle w:val="FirstParagraph"/>
      </w:pPr>
      <w:r>
        <w:t xml:space="preserve">We will differentiate by emphasizing Karachi-specific benefits:</w:t>
      </w:r>
    </w:p>
    <w:p>
      <w:pPr>
        <w:numPr>
          <w:ilvl w:val="0"/>
          <w:numId w:val="1004"/>
        </w:numPr>
        <w:pStyle w:val="Compact"/>
      </w:pPr>
      <w:r>
        <w:rPr>
          <w:bCs/>
          <w:b/>
        </w:rPr>
        <w:t xml:space="preserve">Strategic Location:</w:t>
      </w:r>
      <w:r>
        <w:t xml:space="preserve"> </w:t>
      </w:r>
      <w:r>
        <w:t xml:space="preserve">"Work at the heart of Pakistan's industrial engine with easy access to 75% of South Asia's manufacturing supply chain."</w:t>
      </w:r>
    </w:p>
    <w:p>
      <w:pPr>
        <w:numPr>
          <w:ilvl w:val="0"/>
          <w:numId w:val="1004"/>
        </w:numPr>
        <w:pStyle w:val="Compact"/>
      </w:pPr>
      <w:r>
        <w:rPr>
          <w:bCs/>
          <w:b/>
        </w:rPr>
        <w:t xml:space="preserve">Career Acceleration:</w:t>
      </w:r>
      <w:r>
        <w:t xml:space="preserve"> </w:t>
      </w:r>
      <w:r>
        <w:t xml:space="preserve">"Lead mechatronics adoption in Karachi's first AI-integrated textile plant – a unique opportunity for rapid professional growth."</w:t>
      </w:r>
    </w:p>
    <w:p>
      <w:pPr>
        <w:numPr>
          <w:ilvl w:val="0"/>
          <w:numId w:val="1004"/>
        </w:numPr>
        <w:pStyle w:val="Compact"/>
      </w:pPr>
      <w:r>
        <w:rPr>
          <w:bCs/>
          <w:b/>
        </w:rPr>
        <w:t xml:space="preserve">Community Impact:</w:t>
      </w:r>
      <w:r>
        <w:t xml:space="preserve"> </w:t>
      </w:r>
      <w:r>
        <w:t xml:space="preserve">"Shape the future of Pakistan Karachi by modernizing factories that employ 200,000+ workers."</w:t>
      </w:r>
    </w:p>
    <w:bookmarkEnd w:id="25"/>
    <w:bookmarkEnd w:id="26"/>
    <w:bookmarkStart w:id="27"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Details</w:t>
      </w:r>
    </w:p>
    <w:p>
      <w:pPr>
        <w:pStyle w:val="BodyText"/>
      </w:pPr>
      <w:r>
        <w:t xml:space="preserve">Digital Marketing (LinkedIn, Google Ads)</w:t>
      </w:r>
    </w:p>
    <w:p>
      <w:pPr>
        <w:pStyle w:val="BodyText"/>
      </w:pPr>
      <w:r>
        <w:t xml:space="preserve">35%</w:t>
      </w:r>
    </w:p>
    <w:p>
      <w:pPr>
        <w:pStyle w:val="BodyText"/>
      </w:pPr>
      <w:r>
        <w:t xml:space="preserve">Karachi-specific targeting with Urdu/English bilingual campaigns</w:t>
      </w:r>
    </w:p>
    <w:p>
      <w:pPr>
        <w:pStyle w:val="BodyText"/>
      </w:pPr>
      <w:r>
        <w:t xml:space="preserve">University Engagement</w:t>
      </w:r>
    </w:p>
    <w:p>
      <w:pPr>
        <w:pStyle w:val="BodyText"/>
      </w:pPr>
      <w:r>
        <w:t xml:space="preserve">25%</w:t>
      </w:r>
    </w:p>
    <w:p>
      <w:pPr>
        <w:pStyle w:val="BodyText"/>
      </w:pPr>
      <w:r>
        <w:t xml:space="preserve">On-campus events at Karachi engineering institutions</w:t>
      </w:r>
    </w:p>
    <w:p>
      <w:pPr>
        <w:pStyle w:val="BodyText"/>
      </w:pPr>
      <w:r>
        <w:t xml:space="preserve">Industry Partnerships</w:t>
      </w:r>
    </w:p>
    <w:p>
      <w:pPr>
        <w:pStyle w:val="BodyText"/>
      </w:pPr>
      <w:r>
        <w:t xml:space="preserve">20%</w:t>
      </w:r>
    </w:p>
    <w:p>
      <w:pPr>
        <w:pStyle w:val="BodyText"/>
      </w:pPr>
      <w:r>
        <w:t xml:space="preserve">Covering costs for K-Electric collaboration forums</w:t>
      </w:r>
    </w:p>
    <w:p>
      <w:pPr>
        <w:pStyle w:val="BodyText"/>
      </w:pPr>
      <w:r>
        <w:t xml:space="preserve">Content Creation</w:t>
      </w:r>
    </w:p>
    <w:p>
      <w:pPr>
        <w:pStyle w:val="BodyText"/>
      </w:pPr>
      <w:r>
        <w:t xml:space="preserve">15%</w:t>
      </w:r>
    </w:p>
    <w:p>
      <w:pPr>
        <w:pStyle w:val="BodyText"/>
      </w:pPr>
      <w:r>
        <w:t xml:space="preserve">Digital videos showcasing Karachi industrial sites</w:t>
      </w:r>
    </w:p>
    <w:p>
      <w:pPr>
        <w:pStyle w:val="BodyText"/>
      </w:pPr>
      <w:r>
        <w:t xml:space="preserve">Contingency Fund</w:t>
      </w:r>
    </w:p>
    <w:p>
      <w:pPr>
        <w:pStyle w:val="BodyText"/>
      </w:pPr>
      <w:r>
        <w:t xml:space="preserve">5%</w:t>
      </w:r>
    </w:p>
    <w:p>
      <w:pPr>
        <w:pStyle w:val="BodyText"/>
      </w:pPr>
      <w:r>
        <w:t xml:space="preserve">Covering unexpected opportunities in Pakistan Karachi market</w:t>
      </w:r>
    </w:p>
    <w:bookmarkEnd w:id="27"/>
    <w:bookmarkStart w:id="28" w:name="implementation-timeline-q3-q4-2024"/>
    <w:p>
      <w:pPr>
        <w:pStyle w:val="Heading2"/>
      </w:pPr>
      <w:r>
        <w:t xml:space="preserve">Implementation Timeline (Q3-Q4 2024)</w:t>
      </w:r>
    </w:p>
    <w:p>
      <w:pPr>
        <w:numPr>
          <w:ilvl w:val="0"/>
          <w:numId w:val="1005"/>
        </w:numPr>
        <w:pStyle w:val="Compact"/>
      </w:pPr>
      <w:r>
        <w:rPr>
          <w:bCs/>
          <w:b/>
        </w:rPr>
        <w:t xml:space="preserve">Month 1:</w:t>
      </w:r>
      <w:r>
        <w:t xml:space="preserve"> </w:t>
      </w:r>
      <w:r>
        <w:t xml:space="preserve">Finalize university partnerships and LinkedIn campaign setup targeting Karachi engineering communities</w:t>
      </w:r>
    </w:p>
    <w:p>
      <w:pPr>
        <w:numPr>
          <w:ilvl w:val="0"/>
          <w:numId w:val="1005"/>
        </w:numPr>
        <w:pStyle w:val="Compact"/>
      </w:pPr>
      <w:r>
        <w:rPr>
          <w:bCs/>
          <w:b/>
        </w:rPr>
        <w:t xml:space="preserve">Month 2:</w:t>
      </w:r>
      <w:r>
        <w:t xml:space="preserve"> </w:t>
      </w:r>
      <w:r>
        <w:t xml:space="preserve">Launch campus events at NED University and UET Karachi with Mechatronics Engineer role presentations</w:t>
      </w:r>
    </w:p>
    <w:p>
      <w:pPr>
        <w:numPr>
          <w:ilvl w:val="0"/>
          <w:numId w:val="1005"/>
        </w:numPr>
        <w:pStyle w:val="Compact"/>
      </w:pPr>
      <w:r>
        <w:rPr>
          <w:bCs/>
          <w:b/>
        </w:rPr>
        <w:t xml:space="preserve">Month 3:</w:t>
      </w:r>
      <w:r>
        <w:t xml:space="preserve"> </w:t>
      </w:r>
      <w:r>
        <w:t xml:space="preserve">Host first Industry 4.0 forum at Karachi Chamber of Commerce with recruitment drive</w:t>
      </w:r>
    </w:p>
    <w:p>
      <w:pPr>
        <w:numPr>
          <w:ilvl w:val="0"/>
          <w:numId w:val="1005"/>
        </w:numPr>
        <w:pStyle w:val="Compact"/>
      </w:pPr>
      <w:r>
        <w:rPr>
          <w:bCs/>
          <w:b/>
        </w:rPr>
        <w:t xml:space="preserve">Month 4:</w:t>
      </w:r>
      <w:r>
        <w:t xml:space="preserve"> </w:t>
      </w:r>
      <w:r>
        <w:t xml:space="preserve">Analyze applicant quality metrics from Karachi-specific channels and adjust campaigns</w:t>
      </w:r>
    </w:p>
    <w:bookmarkEnd w:id="28"/>
    <w:bookmarkStart w:id="29" w:name="kpis-for-success-measurement"/>
    <w:p>
      <w:pPr>
        <w:pStyle w:val="Heading2"/>
      </w:pPr>
      <w:r>
        <w:t xml:space="preserve">KPIs for Success Measurement</w:t>
      </w:r>
    </w:p>
    <w:p>
      <w:pPr>
        <w:pStyle w:val="FirstParagraph"/>
      </w:pPr>
      <w:r>
        <w:t xml:space="preserve">We will track these critical metrics to evaluate the Marketing Plan's effectiveness in Pakistan Karachi:</w:t>
      </w:r>
    </w:p>
    <w:p>
      <w:pPr>
        <w:numPr>
          <w:ilvl w:val="0"/>
          <w:numId w:val="1006"/>
        </w:numPr>
        <w:pStyle w:val="Compact"/>
      </w:pPr>
      <w:r>
        <w:rPr>
          <w:bCs/>
          <w:b/>
        </w:rPr>
        <w:t xml:space="preserve">Application Quality Index:</w:t>
      </w:r>
      <w:r>
        <w:t xml:space="preserve"> </w:t>
      </w:r>
      <w:r>
        <w:t xml:space="preserve">Target 45% of applicants holding relevant Mechatronics certifications (e.g., Siemens Automation)</w:t>
      </w:r>
    </w:p>
    <w:p>
      <w:pPr>
        <w:numPr>
          <w:ilvl w:val="0"/>
          <w:numId w:val="1006"/>
        </w:numPr>
        <w:pStyle w:val="Compact"/>
      </w:pPr>
      <w:r>
        <w:rPr>
          <w:bCs/>
          <w:b/>
        </w:rPr>
        <w:t xml:space="preserve">Local Talent Acquisition Rate:</w:t>
      </w:r>
      <w:r>
        <w:t xml:space="preserve"> </w:t>
      </w:r>
      <w:r>
        <w:t xml:space="preserve">Achieve 70% of hires from Karachi-based engineering institutions</w:t>
      </w:r>
    </w:p>
    <w:p>
      <w:pPr>
        <w:numPr>
          <w:ilvl w:val="0"/>
          <w:numId w:val="1006"/>
        </w:numPr>
        <w:pStyle w:val="Compact"/>
      </w:pPr>
      <w:r>
        <w:rPr>
          <w:bCs/>
          <w:b/>
        </w:rPr>
        <w:t xml:space="preserve">Campaign Conversion Rate:</w:t>
      </w:r>
      <w:r>
        <w:t xml:space="preserve"> </w:t>
      </w:r>
      <w:r>
        <w:t xml:space="preserve">Minimum 2.8% click-through rate on Karachi-targeted digital ads (industry benchmark: 1.5%)</w:t>
      </w:r>
    </w:p>
    <w:p>
      <w:pPr>
        <w:numPr>
          <w:ilvl w:val="0"/>
          <w:numId w:val="1006"/>
        </w:numPr>
        <w:pStyle w:val="Compact"/>
      </w:pPr>
      <w:r>
        <w:rPr>
          <w:bCs/>
          <w:b/>
        </w:rPr>
        <w:t xml:space="preserve">Time-to-Hire:</w:t>
      </w:r>
      <w:r>
        <w:t xml:space="preserve"> </w:t>
      </w:r>
      <w:r>
        <w:t xml:space="preserve">Reduce from current 72 days to under 45 days for Mechatronics Engineer roles in Karachi</w:t>
      </w:r>
    </w:p>
    <w:bookmarkEnd w:id="29"/>
    <w:bookmarkStart w:id="30" w:name="X4bb73d7a130fe38680cdb5f84c778c9709459df"/>
    <w:p>
      <w:pPr>
        <w:pStyle w:val="Heading2"/>
      </w:pPr>
      <w:r>
        <w:t xml:space="preserve">Why This Marketing Plan Works for Pakistan Karachi</w:t>
      </w:r>
    </w:p>
    <w:p>
      <w:pPr>
        <w:pStyle w:val="FirstParagraph"/>
      </w:pPr>
      <w:r>
        <w:t xml:space="preserve">This strategy is uniquely calibrated for the Karachi context where industrial transformation is accelerating but talent remains scarce. Unlike generic recruitment approaches, it directly addresses the city's pain points: the disconnect between engineering education and industry needs, and the lack of visible career paths in mechatronics within Pakistan. By positioning this Mechatronics Engineer role as pivotal to Karachi's economic future – not just another job – we attract professionals who understand that their work will directly impact Pakistan's manufacturing competitiveness. The plan leverages Karachi's strong educational institutions (NED, UET) while respecting cultural preferences for local networks and community-based career progression. Crucially, it speaks the language of technical professionals in Pakistan: emphasizing tangible projects, measurable impact on local industry, and strategic growth opportunities within Karachi's economic ecosystem.</w:t>
      </w:r>
    </w:p>
    <w:bookmarkEnd w:id="30"/>
    <w:bookmarkStart w:id="31" w:name="conclusion"/>
    <w:p>
      <w:pPr>
        <w:pStyle w:val="Heading2"/>
      </w:pPr>
      <w:r>
        <w:t xml:space="preserve">Conclusion</w:t>
      </w:r>
    </w:p>
    <w:p>
      <w:pPr>
        <w:pStyle w:val="FirstParagraph"/>
      </w:pPr>
      <w:r>
        <w:t xml:space="preserve">This Marketing Plan delivers a precise roadmap to secure elite Mechatronics Engineer talent for Pakistan Karachi. By focusing on the city's unique industrial needs and technical community dynamics, we position our organization as the catalyst for modernizing Karachi's manufacturing sector. The strategy moves beyond standard recruitment to create a compelling narrative where joining this role means actively shaping Pakistan's technological future from within its most dynamic economic center. With rigorous measurement through localized KPIs and deep engagement with Karachi's engineering ecosystem, this plan ensures we don't just fill a position – we secure an engineer who will drive sustainable innovation for our company and the broader Pakistan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Pakistan Karachi</dc:title>
  <dc:creator/>
  <dc:language>en</dc:language>
  <cp:keywords/>
  <dcterms:created xsi:type="dcterms:W3CDTF">2026-07-21T12:12:57Z</dcterms:created>
  <dcterms:modified xsi:type="dcterms:W3CDTF">2026-07-21T12:12:57Z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