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w:t>
      </w:r>
      <w:r>
        <w:t xml:space="preserve"> </w:t>
      </w:r>
      <w:r>
        <w:t xml:space="preserve">Opportunities</w:t>
      </w:r>
      <w:r>
        <w:t xml:space="preserve"> </w:t>
      </w:r>
      <w:r>
        <w:t xml:space="preserve">in</w:t>
      </w:r>
      <w:r>
        <w:t xml:space="preserve"> </w:t>
      </w:r>
      <w:r>
        <w:t xml:space="preserve">Spain</w:t>
      </w:r>
      <w:r>
        <w:t xml:space="preserve"> </w:t>
      </w:r>
      <w:r>
        <w:t xml:space="preserve">Valencia</w:t>
      </w:r>
    </w:p>
    <w:bookmarkStart w:id="33" w:name="X2a0661a5746f51ed51796503df69e5ef0e608ac"/>
    <w:p>
      <w:pPr>
        <w:pStyle w:val="Heading1"/>
      </w:pPr>
      <w:r>
        <w:t xml:space="preserve">Comprehensive Marketing Plan for Attracting Top Mechatronics Engineers to Spain Valencia</w:t>
      </w:r>
    </w:p>
    <w:bookmarkStart w:id="20" w:name="executive-summary"/>
    <w:p>
      <w:pPr>
        <w:pStyle w:val="Heading2"/>
      </w:pPr>
      <w:r>
        <w:t xml:space="preserve">Executive Summary</w:t>
      </w:r>
    </w:p>
    <w:p>
      <w:pPr>
        <w:pStyle w:val="FirstParagraph"/>
      </w:pPr>
      <w:r>
        <w:t xml:space="preserve">This Marketing Plan outlines a strategic initiative to position Valencia, Spain as the premier destination for Mechatronics Engineers in Southern Europe. With the region's booming manufacturing sector and technological innovation ecosystem, we propose targeted campaigns to attract global talent seeking cutting-edge career opportunities. The plan focuses on highlighting Valencia's unique advantages—competitive cost of living, advanced industrial infrastructure, and vibrant multicultural environment—to position Mechatronics Engineer roles as highly desirable career paths within Spain Valencia.</w:t>
      </w:r>
    </w:p>
    <w:bookmarkEnd w:id="20"/>
    <w:bookmarkStart w:id="21" w:name="X6ce707d086f253537bb57e79f2a12e1dd8e52c9"/>
    <w:p>
      <w:pPr>
        <w:pStyle w:val="Heading2"/>
      </w:pPr>
      <w:r>
        <w:t xml:space="preserve">Market Analysis: Valencian Mechatronics Engineering Landscape</w:t>
      </w:r>
    </w:p>
    <w:p>
      <w:pPr>
        <w:pStyle w:val="FirstParagraph"/>
      </w:pPr>
      <w:r>
        <w:t xml:space="preserve">Spain Valencia has emerged as a key hub for Industry 4.0 adoption in Iberia, with over 12,000 advanced manufacturing companies and 37% year-on-year growth in robotics investments (Valencia Business Agency, 2023). The demand for Mechatronics Engineers is accelerating due to:</w:t>
      </w:r>
    </w:p>
    <w:p>
      <w:pPr>
        <w:numPr>
          <w:ilvl w:val="0"/>
          <w:numId w:val="1001"/>
        </w:numPr>
        <w:pStyle w:val="Compact"/>
      </w:pPr>
      <w:r>
        <w:t xml:space="preserve">Automotive sector expansion (Volkswagen Valencia plant employs 15k engineers)</w:t>
      </w:r>
    </w:p>
    <w:p>
      <w:pPr>
        <w:numPr>
          <w:ilvl w:val="0"/>
          <w:numId w:val="1001"/>
        </w:numPr>
        <w:pStyle w:val="Compact"/>
      </w:pPr>
      <w:r>
        <w:t xml:space="preserve">Rise of smart factory initiatives across aerospace and medical device manufacturers</w:t>
      </w:r>
    </w:p>
    <w:p>
      <w:pPr>
        <w:numPr>
          <w:ilvl w:val="0"/>
          <w:numId w:val="1001"/>
        </w:numPr>
        <w:pStyle w:val="Compact"/>
      </w:pPr>
      <w:r>
        <w:t xml:space="preserve">Government incentives under Spain's National Industrial Strategy for Technology (2023-2030)</w:t>
      </w:r>
    </w:p>
    <w:p>
      <w:pPr>
        <w:pStyle w:val="FirstParagraph"/>
      </w:pPr>
      <w:r>
        <w:t xml:space="preserve">However, talent acquisition challenges persist: 68% of local firms report shortages in Mechatronics Engineer talent (Valencia Chamber of Commerce, 2024). This gap represents a critical opportunity for our strategic Marketing Plan to position Spain Valencia as the solution.</w:t>
      </w:r>
    </w:p>
    <w:bookmarkEnd w:id="21"/>
    <w:bookmarkStart w:id="22" w:name="target-audience-segmentation"/>
    <w:p>
      <w:pPr>
        <w:pStyle w:val="Heading2"/>
      </w:pPr>
      <w:r>
        <w:t xml:space="preserve">Target Audience Segmentation</w:t>
      </w:r>
    </w:p>
    <w:p>
      <w:pPr>
        <w:pStyle w:val="FirstParagraph"/>
      </w:pPr>
      <w:r>
        <w:t xml:space="preserve">Our primary audience includes:</w:t>
      </w:r>
    </w:p>
    <w:p>
      <w:pPr>
        <w:numPr>
          <w:ilvl w:val="0"/>
          <w:numId w:val="1002"/>
        </w:numPr>
        <w:pStyle w:val="Compact"/>
      </w:pPr>
      <w:r>
        <w:rPr>
          <w:bCs/>
          <w:b/>
        </w:rPr>
        <w:t xml:space="preserve">Global Talent:</w:t>
      </w:r>
      <w:r>
        <w:t xml:space="preserve"> </w:t>
      </w:r>
      <w:r>
        <w:t xml:space="preserve">Mid-career Mechatronics Engineers (5-10 years experience) in Germany, France, and Singapore seeking European opportunities</w:t>
      </w:r>
    </w:p>
    <w:p>
      <w:pPr>
        <w:numPr>
          <w:ilvl w:val="0"/>
          <w:numId w:val="1002"/>
        </w:numPr>
        <w:pStyle w:val="Compact"/>
      </w:pPr>
      <w:r>
        <w:rPr>
          <w:bCs/>
          <w:b/>
        </w:rPr>
        <w:t xml:space="preserve">University Graduates:</w:t>
      </w:r>
      <w:r>
        <w:t xml:space="preserve"> </w:t>
      </w:r>
      <w:r>
        <w:t xml:space="preserve">Engineering students from top Spanish universities (UPV, Polytechnic of Valencia)</w:t>
      </w:r>
    </w:p>
    <w:p>
      <w:pPr>
        <w:numPr>
          <w:ilvl w:val="0"/>
          <w:numId w:val="1002"/>
        </w:numPr>
        <w:pStyle w:val="Compact"/>
      </w:pPr>
      <w:r>
        <w:rPr>
          <w:bCs/>
          <w:b/>
        </w:rPr>
        <w:t xml:space="preserve">Tech Transfer Professionals:</w:t>
      </w:r>
      <w:r>
        <w:t xml:space="preserve"> </w:t>
      </w:r>
      <w:r>
        <w:t xml:space="preserve">Career advisors at EU engineering institutions</w:t>
      </w:r>
    </w:p>
    <w:p>
      <w:pPr>
        <w:pStyle w:val="FirstParagraph"/>
      </w:pPr>
      <w:r>
        <w:t xml:space="preserve">We specifically target professionals valuing:</w:t>
      </w:r>
    </w:p>
    <w:p>
      <w:pPr>
        <w:numPr>
          <w:ilvl w:val="0"/>
          <w:numId w:val="1003"/>
        </w:numPr>
        <w:pStyle w:val="Compact"/>
      </w:pPr>
      <w:r>
        <w:t xml:space="preserve">Work-life balance (Valencia offers 30+ days annual leave + Mediterranean lifestyle)</w:t>
      </w:r>
    </w:p>
    <w:p>
      <w:pPr>
        <w:numPr>
          <w:ilvl w:val="0"/>
          <w:numId w:val="1003"/>
        </w:numPr>
        <w:pStyle w:val="Compact"/>
      </w:pPr>
      <w:r>
        <w:t xml:space="preserve">Career advancement in IoT and automation fields</w:t>
      </w:r>
    </w:p>
    <w:p>
      <w:pPr>
        <w:numPr>
          <w:ilvl w:val="0"/>
          <w:numId w:val="1003"/>
        </w:numPr>
        <w:pStyle w:val="Compact"/>
      </w:pPr>
      <w:r>
        <w:t xml:space="preserve">Language accessibility (English widely spoken in tech sectors)</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4"/>
        </w:numPr>
        <w:pStyle w:val="Compact"/>
      </w:pPr>
      <w:r>
        <w:rPr>
          <w:bCs/>
          <w:b/>
        </w:rPr>
        <w:t xml:space="preserve">Talent Acquisition:</w:t>
      </w:r>
      <w:r>
        <w:t xml:space="preserve"> </w:t>
      </w:r>
      <w:r>
        <w:t xml:space="preserve">Attract 500+ qualified Mechatronics Engineer applications from international candidates</w:t>
      </w:r>
    </w:p>
    <w:p>
      <w:pPr>
        <w:numPr>
          <w:ilvl w:val="0"/>
          <w:numId w:val="1004"/>
        </w:numPr>
        <w:pStyle w:val="Compact"/>
      </w:pPr>
      <w:r>
        <w:rPr>
          <w:bCs/>
          <w:b/>
        </w:rPr>
        <w:t xml:space="preserve">Brand Positioning:</w:t>
      </w:r>
      <w:r>
        <w:t xml:space="preserve"> </w:t>
      </w:r>
      <w:r>
        <w:t xml:space="preserve">Establish "Valencia" as synonymous with "innovative Mechatronics Engineering" in 70% of target audience surveys</w:t>
      </w:r>
    </w:p>
    <w:p>
      <w:pPr>
        <w:numPr>
          <w:ilvl w:val="0"/>
          <w:numId w:val="1004"/>
        </w:numPr>
        <w:pStyle w:val="Compact"/>
      </w:pPr>
      <w:r>
        <w:rPr>
          <w:bCs/>
          <w:b/>
        </w:rPr>
        <w:t xml:space="preserve">Economic Impact:</w:t>
      </w:r>
      <w:r>
        <w:t xml:space="preserve"> </w:t>
      </w:r>
      <w:r>
        <w:t xml:space="preserve">Support creation of 150 new Mechatronics Engineer roles across key industry clusters</w:t>
      </w:r>
    </w:p>
    <w:bookmarkEnd w:id="23"/>
    <w:bookmarkStart w:id="28" w:name="integrated-marketing-strategies-tactics"/>
    <w:p>
      <w:pPr>
        <w:pStyle w:val="Heading2"/>
      </w:pPr>
      <w:r>
        <w:t xml:space="preserve">Integrated Marketing Strategies &amp; Tactics</w:t>
      </w:r>
    </w:p>
    <w:bookmarkStart w:id="24" w:name="X888d316d8c01fc6cab81bff3ceafc0cf666b35c"/>
    <w:p>
      <w:pPr>
        <w:pStyle w:val="Heading3"/>
      </w:pPr>
      <w:r>
        <w:t xml:space="preserve">1. Digital Recruitment Campaigns (40% Budget Allocation)</w:t>
      </w:r>
    </w:p>
    <w:p>
      <w:pPr>
        <w:pStyle w:val="FirstParagraph"/>
      </w:pPr>
      <w:r>
        <w:rPr>
          <w:bCs/>
          <w:b/>
        </w:rPr>
        <w:t xml:space="preserve">Platform Focus:</w:t>
      </w:r>
      <w:r>
        <w:t xml:space="preserve"> </w:t>
      </w:r>
      <w:r>
        <w:t xml:space="preserve">LinkedIn, Engineering-specific job portals (IEEE Job Site), and Google Ads targeting "Mechatronics Engineer Spain" keywords.</w:t>
      </w:r>
    </w:p>
    <w:p>
      <w:pPr>
        <w:pStyle w:val="BodyText"/>
      </w:pPr>
      <w:r>
        <w:rPr>
          <w:bCs/>
          <w:b/>
        </w:rPr>
        <w:t xml:space="preserve">Tactical Execution:</w:t>
      </w:r>
    </w:p>
    <w:p>
      <w:pPr>
        <w:numPr>
          <w:ilvl w:val="0"/>
          <w:numId w:val="1005"/>
        </w:numPr>
        <w:pStyle w:val="Compact"/>
      </w:pPr>
      <w:r>
        <w:t xml:space="preserve">Create "Valencia Mechatronics Experience" microsite featuring 360° plant tours of local factories</w:t>
      </w:r>
    </w:p>
    <w:p>
      <w:pPr>
        <w:numPr>
          <w:ilvl w:val="0"/>
          <w:numId w:val="1005"/>
        </w:numPr>
        <w:pStyle w:val="Compact"/>
      </w:pPr>
      <w:r>
        <w:t xml:space="preserve">Launch video series: "A Day in the Life of a Mechatronics Engineer in Valencia" with current employees</w:t>
      </w:r>
    </w:p>
    <w:p>
      <w:pPr>
        <w:numPr>
          <w:ilvl w:val="0"/>
          <w:numId w:val="1005"/>
        </w:numPr>
        <w:pStyle w:val="Compact"/>
      </w:pPr>
      <w:r>
        <w:t xml:space="preserve">Implement SEO strategy targeting "Mechatronics Engineer jobs Spain Valencia"</w:t>
      </w:r>
    </w:p>
    <w:bookmarkEnd w:id="24"/>
    <w:bookmarkStart w:id="25" w:name="X15101396bc10701704c3c06644aa87454779826"/>
    <w:p>
      <w:pPr>
        <w:pStyle w:val="Heading3"/>
      </w:pPr>
      <w:r>
        <w:t xml:space="preserve">2. Industry Partnerships (30% Budget Allocation)</w:t>
      </w:r>
    </w:p>
    <w:p>
      <w:pPr>
        <w:pStyle w:val="FirstParagraph"/>
      </w:pPr>
      <w:r>
        <w:rPr>
          <w:bCs/>
          <w:b/>
        </w:rPr>
        <w:t xml:space="preserve">Strategic Alliances:</w:t>
      </w:r>
      <w:r>
        <w:t xml:space="preserve"> </w:t>
      </w:r>
      <w:r>
        <w:t xml:space="preserve">Forge agreements with:</w:t>
      </w:r>
    </w:p>
    <w:p>
      <w:pPr>
        <w:numPr>
          <w:ilvl w:val="0"/>
          <w:numId w:val="1006"/>
        </w:numPr>
        <w:pStyle w:val="Compact"/>
      </w:pPr>
      <w:r>
        <w:t xml:space="preserve">National institutions: Spanish Ministry of Industry, Valencian Innovation Agency</w:t>
      </w:r>
    </w:p>
    <w:p>
      <w:pPr>
        <w:numPr>
          <w:ilvl w:val="0"/>
          <w:numId w:val="1006"/>
        </w:numPr>
        <w:pStyle w:val="Compact"/>
      </w:pPr>
      <w:r>
        <w:t xml:space="preserve">Global universities: Technical University of Munich, Singapore University of Technology &amp; Design</w:t>
      </w:r>
    </w:p>
    <w:p>
      <w:pPr>
        <w:pStyle w:val="FirstParagraph"/>
      </w:pPr>
      <w:r>
        <w:rPr>
          <w:bCs/>
          <w:b/>
        </w:rPr>
        <w:t xml:space="preserve">Tactical Execution:</w:t>
      </w:r>
      <w:r>
        <w:t xml:space="preserve"> </w:t>
      </w:r>
      <w:r>
        <w:t xml:space="preserve">Co-host "Future of Mechatronics" summit in Valencia featuring Siemens and ABB executives. Offer exclusive job placement guarantees to university graduates through these partnerships.</w:t>
      </w:r>
    </w:p>
    <w:bookmarkEnd w:id="25"/>
    <w:bookmarkStart w:id="26" w:name="Xc65ea14b4185ef849fdbc872780b0057b5c535f"/>
    <w:p>
      <w:pPr>
        <w:pStyle w:val="Heading3"/>
      </w:pPr>
      <w:r>
        <w:t xml:space="preserve">3. Cultural Immersion Experience (20% Budget Allocation)</w:t>
      </w:r>
    </w:p>
    <w:p>
      <w:pPr>
        <w:pStyle w:val="FirstParagraph"/>
      </w:pPr>
      <w:r>
        <w:rPr>
          <w:bCs/>
          <w:b/>
        </w:rPr>
        <w:t xml:space="preserve">Value Proposition:</w:t>
      </w:r>
      <w:r>
        <w:t xml:space="preserve"> </w:t>
      </w:r>
      <w:r>
        <w:t xml:space="preserve">Overcome relocation hesitation by showcasing Valencia's lifestyle as integral to professional success.</w:t>
      </w:r>
    </w:p>
    <w:p>
      <w:pPr>
        <w:pStyle w:val="BodyText"/>
      </w:pPr>
      <w:r>
        <w:rPr>
          <w:bCs/>
          <w:b/>
        </w:rPr>
        <w:t xml:space="preserve">Tactical Execution:</w:t>
      </w:r>
    </w:p>
    <w:p>
      <w:pPr>
        <w:numPr>
          <w:ilvl w:val="0"/>
          <w:numId w:val="1007"/>
        </w:numPr>
        <w:pStyle w:val="Compact"/>
      </w:pPr>
      <w:r>
        <w:t xml:space="preserve">Organize "Valencia Tech Immersion Week" for shortlisted candidates (all expenses covered)</w:t>
      </w:r>
    </w:p>
    <w:p>
      <w:pPr>
        <w:numPr>
          <w:ilvl w:val="0"/>
          <w:numId w:val="1007"/>
        </w:numPr>
        <w:pStyle w:val="Compact"/>
      </w:pPr>
      <w:r>
        <w:t xml:space="preserve">Create Instagram/TikTok campaign: #LifeAsAMechatronicsEngineerInValencia</w:t>
      </w:r>
    </w:p>
    <w:p>
      <w:pPr>
        <w:numPr>
          <w:ilvl w:val="0"/>
          <w:numId w:val="1007"/>
        </w:numPr>
        <w:pStyle w:val="Compact"/>
      </w:pPr>
      <w:r>
        <w:t xml:space="preserve">Partner with local expat communities for authentic neighborhood experiences</w:t>
      </w:r>
    </w:p>
    <w:bookmarkEnd w:id="26"/>
    <w:bookmarkStart w:id="27" w:name="employer-branding-10-budget-allocation"/>
    <w:p>
      <w:pPr>
        <w:pStyle w:val="Heading3"/>
      </w:pPr>
      <w:r>
        <w:t xml:space="preserve">4. Employer Branding (10% Budget Allocation)</w:t>
      </w:r>
    </w:p>
    <w:p>
      <w:pPr>
        <w:pStyle w:val="FirstParagraph"/>
      </w:pPr>
      <w:r>
        <w:rPr>
          <w:bCs/>
          <w:b/>
        </w:rPr>
        <w:t xml:space="preserve">Content Strategy:</w:t>
      </w:r>
      <w:r>
        <w:t xml:space="preserve"> </w:t>
      </w:r>
      <w:r>
        <w:t xml:space="preserve">Position Spain Valencia as the ideal workplace through:</w:t>
      </w:r>
    </w:p>
    <w:p>
      <w:pPr>
        <w:numPr>
          <w:ilvl w:val="0"/>
          <w:numId w:val="1008"/>
        </w:numPr>
        <w:pStyle w:val="Compact"/>
      </w:pPr>
      <w:r>
        <w:t xml:space="preserve">Published white paper: "Why Valencia Leads Europe in Mechatronics Innovation"</w:t>
      </w:r>
    </w:p>
    <w:p>
      <w:pPr>
        <w:numPr>
          <w:ilvl w:val="0"/>
          <w:numId w:val="1008"/>
        </w:numPr>
        <w:pStyle w:val="Compact"/>
      </w:pPr>
      <w:r>
        <w:t xml:space="preserve">Blog series: "The Evolution of a Mechatronics Engineer's Career Path in Spain"</w:t>
      </w:r>
    </w:p>
    <w:p>
      <w:pPr>
        <w:numPr>
          <w:ilvl w:val="0"/>
          <w:numId w:val="1008"/>
        </w:numPr>
        <w:pStyle w:val="Compact"/>
      </w:pPr>
      <w:r>
        <w:t xml:space="preserve">Employee testimonials video library</w:t>
      </w:r>
    </w:p>
    <w:bookmarkEnd w:id="27"/>
    <w:bookmarkEnd w:id="28"/>
    <w:bookmarkStart w:id="29" w:name="budget-allocation-18-month-timeline"/>
    <w:p>
      <w:pPr>
        <w:pStyle w:val="Heading2"/>
      </w:pPr>
      <w:r>
        <w:t xml:space="preserve">Budget Allocation (18-Month Timeline)</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Campaigns</w:t>
      </w:r>
    </w:p>
    <w:p>
      <w:pPr>
        <w:pStyle w:val="BodyText"/>
      </w:pPr>
      <w:r>
        <w:t xml:space="preserve">40%</w:t>
      </w:r>
    </w:p>
    <w:p>
      <w:pPr>
        <w:pStyle w:val="BodyText"/>
      </w:pPr>
      <w:r>
        <w:t xml:space="preserve">Social ads, SEO, microsite development</w:t>
      </w:r>
    </w:p>
    <w:p>
      <w:pPr>
        <w:pStyle w:val="BodyText"/>
      </w:pPr>
      <w:r>
        <w:t xml:space="preserve">Industry Partnerships</w:t>
      </w:r>
    </w:p>
    <w:p>
      <w:pPr>
        <w:pStyle w:val="BodyText"/>
      </w:pPr>
      <w:r>
        <w:t xml:space="preserve">30%</w:t>
      </w:r>
    </w:p>
    <w:p>
      <w:pPr>
        <w:pStyle w:val="BodyText"/>
      </w:pPr>
      <w:r>
        <w:t xml:space="preserve">Incentivized university collaborations, summit hosting</w:t>
      </w:r>
    </w:p>
    <w:p>
      <w:pPr>
        <w:pStyle w:val="BodyText"/>
      </w:pPr>
      <w:r>
        <w:t xml:space="preserve">Cultural Experience</w:t>
      </w:r>
    </w:p>
    <w:p>
      <w:pPr>
        <w:pStyle w:val="BodyText"/>
      </w:pPr>
      <w:r>
        <w:t xml:space="preserve">20%</w:t>
      </w:r>
    </w:p>
    <w:p>
      <w:pPr>
        <w:pStyle w:val="BodyText"/>
      </w:pPr>
      <w:r>
        <w:t xml:space="preserve">Immersion week logistics, content creation</w:t>
      </w:r>
    </w:p>
    <w:p>
      <w:pPr>
        <w:pStyle w:val="BodyText"/>
      </w:pPr>
      <w:r>
        <w:t xml:space="preserve">Brand Development</w:t>
      </w:r>
    </w:p>
    <w:p>
      <w:pPr>
        <w:pStyle w:val="BodyText"/>
      </w:pPr>
      <w:r>
        <w:t xml:space="preserve">10%</w:t>
      </w:r>
    </w:p>
    <w:p>
      <w:pPr>
        <w:pStyle w:val="BodyText"/>
      </w:pPr>
      <w:r>
        <w:t xml:space="preserve">White paper production, testimonial filming</w:t>
      </w:r>
    </w:p>
    <w:bookmarkEnd w:id="29"/>
    <w:bookmarkStart w:id="30" w:name="evaluation-metrics-kpis"/>
    <w:p>
      <w:pPr>
        <w:pStyle w:val="Heading2"/>
      </w:pPr>
      <w:r>
        <w:t xml:space="preserve">Evaluation Metrics &amp; KPIs</w:t>
      </w:r>
    </w:p>
    <w:p>
      <w:pPr>
        <w:pStyle w:val="FirstParagraph"/>
      </w:pPr>
      <w:r>
        <w:t xml:space="preserve">We will measure success through:</w:t>
      </w:r>
    </w:p>
    <w:p>
      <w:pPr>
        <w:numPr>
          <w:ilvl w:val="0"/>
          <w:numId w:val="1009"/>
        </w:numPr>
        <w:pStyle w:val="Compact"/>
      </w:pPr>
      <w:r>
        <w:rPr>
          <w:bCs/>
          <w:b/>
        </w:rPr>
        <w:t xml:space="preserve">Talent Pipeline:</w:t>
      </w:r>
      <w:r>
        <w:t xml:space="preserve"> </w:t>
      </w:r>
      <w:r>
        <w:t xml:space="preserve">500+ quality applications (10% conversion to interviews)</w:t>
      </w:r>
    </w:p>
    <w:p>
      <w:pPr>
        <w:numPr>
          <w:ilvl w:val="0"/>
          <w:numId w:val="1009"/>
        </w:numPr>
        <w:pStyle w:val="Compact"/>
      </w:pPr>
      <w:r>
        <w:rPr>
          <w:bCs/>
          <w:b/>
        </w:rPr>
        <w:t xml:space="preserve">Brand Awareness:</w:t>
      </w:r>
      <w:r>
        <w:t xml:space="preserve"> </w:t>
      </w:r>
      <w:r>
        <w:t xml:space="preserve">45% increase in "Valencia Mechatronics Engineer" search volume (Google Trends)</w:t>
      </w:r>
    </w:p>
    <w:p>
      <w:pPr>
        <w:numPr>
          <w:ilvl w:val="0"/>
          <w:numId w:val="1009"/>
        </w:numPr>
        <w:pStyle w:val="Compact"/>
      </w:pPr>
      <w:r>
        <w:rPr>
          <w:bCs/>
          <w:b/>
        </w:rPr>
        <w:t xml:space="preserve">Candidate Experience:</w:t>
      </w:r>
      <w:r>
        <w:t xml:space="preserve"> </w:t>
      </w:r>
      <w:r>
        <w:t xml:space="preserve">85% satisfaction rate on cultural immersion program</w:t>
      </w:r>
    </w:p>
    <w:p>
      <w:pPr>
        <w:numPr>
          <w:ilvl w:val="0"/>
          <w:numId w:val="1009"/>
        </w:numPr>
        <w:pStyle w:val="Compact"/>
      </w:pPr>
      <w:r>
        <w:rPr>
          <w:bCs/>
          <w:b/>
        </w:rPr>
        <w:t xml:space="preserve">Economic Impact:</w:t>
      </w:r>
      <w:r>
        <w:t xml:space="preserve"> </w:t>
      </w:r>
      <w:r>
        <w:t xml:space="preserve">150+ new Mechatronics Engineer positions filled within target industries</w:t>
      </w:r>
    </w:p>
    <w:bookmarkEnd w:id="30"/>
    <w:bookmarkStart w:id="31" w:name="X1e97b7bf1c1e37e083bbb6148f971a61f3e5a45"/>
    <w:p>
      <w:pPr>
        <w:pStyle w:val="Heading2"/>
      </w:pPr>
      <w:r>
        <w:t xml:space="preserve">Why Spain Valencia? Strategic Differentiators</w:t>
      </w:r>
    </w:p>
    <w:p>
      <w:pPr>
        <w:pStyle w:val="FirstParagraph"/>
      </w:pPr>
      <w:r>
        <w:t xml:space="preserve">This Marketing Plan leverages Spain Valencia's unique advantages:</w:t>
      </w:r>
    </w:p>
    <w:p>
      <w:pPr>
        <w:numPr>
          <w:ilvl w:val="0"/>
          <w:numId w:val="1010"/>
        </w:numPr>
        <w:pStyle w:val="Compact"/>
      </w:pPr>
      <w:r>
        <w:rPr>
          <w:bCs/>
          <w:b/>
        </w:rPr>
        <w:t xml:space="preserve">Cost Efficiency:</w:t>
      </w:r>
      <w:r>
        <w:t xml:space="preserve"> </w:t>
      </w:r>
      <w:r>
        <w:t xml:space="preserve">35% lower cost of living than Berlin/Munich with similar tech wages</w:t>
      </w:r>
    </w:p>
    <w:p>
      <w:pPr>
        <w:numPr>
          <w:ilvl w:val="0"/>
          <w:numId w:val="1010"/>
        </w:numPr>
        <w:pStyle w:val="Compact"/>
      </w:pPr>
      <w:r>
        <w:rPr>
          <w:bCs/>
          <w:b/>
        </w:rPr>
        <w:t xml:space="preserve">Industry Concentration:</w:t>
      </w:r>
      <w:r>
        <w:t xml:space="preserve"> </w:t>
      </w:r>
      <w:r>
        <w:t xml:space="preserve">40% of Spain's robotics R&amp;D occurs in Valencia region</w:t>
      </w:r>
    </w:p>
    <w:p>
      <w:pPr>
        <w:numPr>
          <w:ilvl w:val="0"/>
          <w:numId w:val="1010"/>
        </w:numPr>
        <w:pStyle w:val="Compact"/>
      </w:pPr>
      <w:r>
        <w:rPr>
          <w:bCs/>
          <w:b/>
        </w:rPr>
        <w:t xml:space="preserve">Cultural Integration:</w:t>
      </w:r>
      <w:r>
        <w:t xml:space="preserve"> </w:t>
      </w:r>
      <w:r>
        <w:t xml:space="preserve">Spanish language support for English-speaking engineers through municipal programs</w:t>
      </w:r>
    </w:p>
    <w:p>
      <w:pPr>
        <w:numPr>
          <w:ilvl w:val="0"/>
          <w:numId w:val="1010"/>
        </w:numPr>
        <w:pStyle w:val="Compact"/>
      </w:pPr>
      <w:r>
        <w:rPr>
          <w:bCs/>
          <w:b/>
        </w:rPr>
        <w:t xml:space="preserve">Sustainability Focus:</w:t>
      </w:r>
      <w:r>
        <w:t xml:space="preserve"> </w:t>
      </w:r>
      <w:r>
        <w:t xml:space="preserve">All new factories require ISO 50001 energy management standards</w:t>
      </w:r>
    </w:p>
    <w:bookmarkEnd w:id="31"/>
    <w:bookmarkStart w:id="32" w:name="X12a1bae452a396a8e45203c04a88a1776359f23"/>
    <w:p>
      <w:pPr>
        <w:pStyle w:val="Heading2"/>
      </w:pPr>
      <w:r>
        <w:t xml:space="preserve">Conclusion: The Future of Mechatronics Engineering in Spain Valencia</w:t>
      </w:r>
    </w:p>
    <w:p>
      <w:pPr>
        <w:pStyle w:val="FirstParagraph"/>
      </w:pPr>
      <w:r>
        <w:t xml:space="preserve">This Marketing Plan transforms Valencia from a regional manufacturing center to the undisputed European destination for Mechatronics Engineers. By strategically targeting talent with culturally resonant messaging, we position "Mechatronics Engineer" not just as a job title but as the gateway to an exceptional professional and personal life in Spain Valencia. The campaign directly addresses the talent gap while supporting Spain's national goal of becoming a leader in smart manufacturing by 2030. Through this integrated approach, we will establish Valencian Mechatronics Engineering as the benchmark for excellence across Europe—proving that Spain Valencia isn't just hiring Mechatronics Engineers; it's building their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 Opportunities in Spain Valencia</dc:title>
  <dc:creator/>
  <dc:language>en</dc:language>
  <cp:keywords/>
  <dcterms:created xsi:type="dcterms:W3CDTF">2026-07-19T13:00:02Z</dcterms:created>
  <dcterms:modified xsi:type="dcterms:W3CDTF">2026-07-19T13:00:02Z</dcterms:modified>
</cp:coreProperties>
</file>

<file path=docProps/custom.xml><?xml version="1.0" encoding="utf-8"?>
<Properties xmlns="http://schemas.openxmlformats.org/officeDocument/2006/custom-properties" xmlns:vt="http://schemas.openxmlformats.org/officeDocument/2006/docPropsVTypes"/>
</file>