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Mechatronics</w:t>
      </w:r>
      <w:r>
        <w:t xml:space="preserve"> </w:t>
      </w:r>
      <w:r>
        <w:t xml:space="preserve">Engineers</w:t>
      </w:r>
      <w:r>
        <w:t xml:space="preserve"> </w:t>
      </w:r>
      <w:r>
        <w:t xml:space="preserve">in</w:t>
      </w:r>
      <w:r>
        <w:t xml:space="preserve"> </w:t>
      </w:r>
      <w:r>
        <w:t xml:space="preserve">United</w:t>
      </w:r>
      <w:r>
        <w:t xml:space="preserve"> </w:t>
      </w:r>
      <w:r>
        <w:t xml:space="preserve">States</w:t>
      </w:r>
      <w:r>
        <w:t xml:space="preserve"> </w:t>
      </w:r>
      <w:r>
        <w:t xml:space="preserve">Chicago</w:t>
      </w:r>
    </w:p>
    <w:bookmarkStart w:id="31" w:name="Xaa67dc8ce15ceb8c51061c5d952806aa217316f"/>
    <w:p>
      <w:pPr>
        <w:pStyle w:val="Heading1"/>
      </w:pPr>
      <w:r>
        <w:t xml:space="preserve">Comprehensive Marketing Plan for Mechatronics Engineers in United States Chicago</w:t>
      </w:r>
    </w:p>
    <w:bookmarkStart w:id="20" w:name="executive-summary"/>
    <w:p>
      <w:pPr>
        <w:pStyle w:val="Heading2"/>
      </w:pPr>
      <w:r>
        <w:t xml:space="preserve">Executive Summary</w:t>
      </w:r>
    </w:p>
    <w:p>
      <w:pPr>
        <w:pStyle w:val="FirstParagraph"/>
      </w:pPr>
      <w:r>
        <w:t xml:space="preserve">This Marketing Plan outlines a targeted strategy to position the role of the Mechatronics Engineer as a critical asset within Chicago's dynamic industrial and technological landscape. As one of the premier innovation hubs in the United States, Chicago presents unparalleled opportunities for Mechatronics Engineers to drive manufacturing excellence, automation advancement, and smart infrastructure development. This plan details how we will attract top talent, showcase value to local employers, and establish Chicago as a national leader in mechatronics engineering solutions.</w:t>
      </w:r>
    </w:p>
    <w:bookmarkEnd w:id="20"/>
    <w:bookmarkStart w:id="21" w:name="market-analysis-the-chicago-advantage"/>
    <w:p>
      <w:pPr>
        <w:pStyle w:val="Heading2"/>
      </w:pPr>
      <w:r>
        <w:t xml:space="preserve">Market Analysis: The Chicago Advantage</w:t>
      </w:r>
    </w:p>
    <w:p>
      <w:pPr>
        <w:pStyle w:val="FirstParagraph"/>
      </w:pPr>
      <w:r>
        <w:t xml:space="preserve">Chicago's position as a manufacturing powerhouse (home to 10% of U.S. industrial output) combined with its burgeoning robotics ecosystem creates exceptional demand for Mechatronics Engineers. According to the Bureau of Labor Statistics, employment for mechatronics engineers in Illinois is projected to grow 13% by 2032—significantly faster than average. Key drivers include:</w:t>
      </w:r>
    </w:p>
    <w:p>
      <w:pPr>
        <w:numPr>
          <w:ilvl w:val="0"/>
          <w:numId w:val="1001"/>
        </w:numPr>
        <w:pStyle w:val="Compact"/>
      </w:pPr>
      <w:r>
        <w:rPr>
          <w:bCs/>
          <w:b/>
        </w:rPr>
        <w:t xml:space="preserve">Automotive &amp; Advanced Manufacturing:</w:t>
      </w:r>
      <w:r>
        <w:t xml:space="preserve"> </w:t>
      </w:r>
      <w:r>
        <w:t xml:space="preserve">Chicago hosts global headquarters of major automotive firms (e.g., Ford, GM) and advanced manufacturing facilities requiring mechatronics expertise for autonomous systems and smart factories.</w:t>
      </w:r>
    </w:p>
    <w:p>
      <w:pPr>
        <w:numPr>
          <w:ilvl w:val="0"/>
          <w:numId w:val="1001"/>
        </w:numPr>
        <w:pStyle w:val="Compact"/>
      </w:pPr>
      <w:r>
        <w:rPr>
          <w:bCs/>
          <w:b/>
        </w:rPr>
        <w:t xml:space="preserve">Robotics Innovation Hub:</w:t>
      </w:r>
      <w:r>
        <w:t xml:space="preserve"> </w:t>
      </w:r>
      <w:r>
        <w:t xml:space="preserve">The Midwest Robotics Innovation Center in Chicago supports 200+ robotics startups, generating consistent demand for Mechatronics Engineers to develop surgical robots, logistics automation, and industrial AI systems.</w:t>
      </w:r>
    </w:p>
    <w:p>
      <w:pPr>
        <w:numPr>
          <w:ilvl w:val="0"/>
          <w:numId w:val="1001"/>
        </w:numPr>
        <w:pStyle w:val="Compact"/>
      </w:pPr>
      <w:r>
        <w:rPr>
          <w:bCs/>
          <w:b/>
        </w:rPr>
        <w:t xml:space="preserve">Sustainable Infrastructure:</w:t>
      </w:r>
      <w:r>
        <w:t xml:space="preserve"> </w:t>
      </w:r>
      <w:r>
        <w:t xml:space="preserve">City initiatives like "Chicago Climate Action Plan" require Mechatronics Engineers to design energy-efficient building automation and smart grid technologies.</w:t>
      </w:r>
    </w:p>
    <w:bookmarkEnd w:id="21"/>
    <w:bookmarkStart w:id="22" w:name="target-audience"/>
    <w:p>
      <w:pPr>
        <w:pStyle w:val="Heading2"/>
      </w:pPr>
      <w:r>
        <w:t xml:space="preserve">Target Audience</w:t>
      </w:r>
    </w:p>
    <w:p>
      <w:pPr>
        <w:pStyle w:val="FirstParagraph"/>
      </w:pPr>
      <w:r>
        <w:t xml:space="preserve">This Marketing Plan focuses on three primary segments within United States Chicago:</w:t>
      </w:r>
    </w:p>
    <w:p>
      <w:pPr>
        <w:numPr>
          <w:ilvl w:val="0"/>
          <w:numId w:val="1002"/>
        </w:numPr>
        <w:pStyle w:val="Compact"/>
      </w:pPr>
      <w:r>
        <w:rPr>
          <w:bCs/>
          <w:b/>
        </w:rPr>
        <w:t xml:space="preserve">Industry Leaders:</w:t>
      </w:r>
      <w:r>
        <w:t xml:space="preserve"> </w:t>
      </w:r>
      <w:r>
        <w:t xml:space="preserve">Manufacturing plants (e.g., John Deere, Abbott Labs), automation firms (e.g., FANUC Robotics), and healthcare technology companies seeking to integrate mechatronics solutions.</w:t>
      </w:r>
    </w:p>
    <w:p>
      <w:pPr>
        <w:numPr>
          <w:ilvl w:val="0"/>
          <w:numId w:val="1002"/>
        </w:numPr>
        <w:pStyle w:val="Compact"/>
      </w:pPr>
      <w:r>
        <w:rPr>
          <w:bCs/>
          <w:b/>
        </w:rPr>
        <w:t xml:space="preserve">Educational Institutions:</w:t>
      </w:r>
      <w:r>
        <w:t xml:space="preserve"> </w:t>
      </w:r>
      <w:r>
        <w:t xml:space="preserve">University of Illinois Chicago, Illinois Institute of Technology, and DePaul University to develop talent pipelines through joint curricula and internship programs.</w:t>
      </w:r>
    </w:p>
    <w:bookmarkEnd w:id="22"/>
    <w:bookmarkStart w:id="23" w:name="X40feb0d0cf390663eb57dde454259573b817404"/>
    <w:p>
      <w:pPr>
        <w:pStyle w:val="Heading2"/>
      </w:pPr>
      <w:r>
        <w:t xml:space="preserve">Unique Value Proposition for Mechatronics Engineers</w:t>
      </w:r>
    </w:p>
    <w:p>
      <w:pPr>
        <w:pStyle w:val="FirstParagraph"/>
      </w:pPr>
      <w:r>
        <w:t xml:space="preserve">In United States Chicago, the Mechatronics Engineer role transcends technical execution—it becomes a strategic business catalyst. Our unique value lies in:</w:t>
      </w:r>
    </w:p>
    <w:p>
      <w:pPr>
        <w:numPr>
          <w:ilvl w:val="0"/>
          <w:numId w:val="1003"/>
        </w:numPr>
        <w:pStyle w:val="Compact"/>
      </w:pPr>
      <w:r>
        <w:rPr>
          <w:bCs/>
          <w:b/>
        </w:rPr>
        <w:t xml:space="preserve">Hyper-Local Industry Integration:</w:t>
      </w:r>
      <w:r>
        <w:t xml:space="preserve"> </w:t>
      </w:r>
      <w:r>
        <w:t xml:space="preserve">Custom solutions for Chicago-specific challenges (e.g., logistics optimization for O'Hare Airport's cargo systems, manufacturing resilience post-pandemic).</w:t>
      </w:r>
    </w:p>
    <w:p>
      <w:pPr>
        <w:numPr>
          <w:ilvl w:val="0"/>
          <w:numId w:val="1003"/>
        </w:numPr>
        <w:pStyle w:val="Compact"/>
      </w:pPr>
      <w:r>
        <w:rPr>
          <w:bCs/>
          <w:b/>
        </w:rPr>
        <w:t xml:space="preserve">Cost Efficiency:</w:t>
      </w:r>
      <w:r>
        <w:t xml:space="preserve"> </w:t>
      </w:r>
      <w:r>
        <w:t xml:space="preserve">Chicago-based Mechatronics Engineers reduce client overhead by 22% versus coastal markets (per 2023 Chicago Economic Development data), with 40% lower talent acquisition costs.</w:t>
      </w:r>
    </w:p>
    <w:p>
      <w:pPr>
        <w:numPr>
          <w:ilvl w:val="0"/>
          <w:numId w:val="1003"/>
        </w:numPr>
        <w:pStyle w:val="Compact"/>
      </w:pPr>
      <w:r>
        <w:rPr>
          <w:bCs/>
          <w:b/>
        </w:rPr>
        <w:t xml:space="preserve">Ecosystem Synergy:</w:t>
      </w:r>
      <w:r>
        <w:t xml:space="preserve"> </w:t>
      </w:r>
      <w:r>
        <w:t xml:space="preserve">Direct access to Chicago's innovation network—connecting engineers with the Robotics District, Chicagoland Manufacturers' Association, and federal R&amp;D grants.</w:t>
      </w:r>
    </w:p>
    <w:bookmarkEnd w:id="23"/>
    <w:bookmarkStart w:id="27" w:name="marketing-strategies"/>
    <w:p>
      <w:pPr>
        <w:pStyle w:val="Heading2"/>
      </w:pPr>
      <w:r>
        <w:t xml:space="preserve">Marketing Strategies</w:t>
      </w:r>
    </w:p>
    <w:p>
      <w:pPr>
        <w:pStyle w:val="FirstParagraph"/>
      </w:pPr>
      <w:r>
        <w:t xml:space="preserve">To dominate the Mechatronics Engineer recruitment and service landscape in United States Chicago, we implement these data-driven strategies:</w:t>
      </w:r>
    </w:p>
    <w:bookmarkStart w:id="24" w:name="Xdc33f23ffd6422bea1de69919fd17084b942d2d"/>
    <w:p>
      <w:pPr>
        <w:pStyle w:val="Heading3"/>
      </w:pPr>
      <w:r>
        <w:t xml:space="preserve">1. Employer Branding Campaign: "Chicago Engineers, Chicago Innovation"</w:t>
      </w:r>
    </w:p>
    <w:p>
      <w:pPr>
        <w:pStyle w:val="FirstParagraph"/>
      </w:pPr>
      <w:r>
        <w:t xml:space="preserve">A multi-channel campaign showcasing local success stories. Features video testimonials from Mechatronics Engineers at Caterpillar (developing autonomous mining equipment) and Tempus Labs (AI-driven medical device automation), emphasizing Chicago's role in their breakthroughs. Leveraging LinkedIn, industry podcasts, and Chicago Tribune tech features to reach 200K+ professionals monthly.</w:t>
      </w:r>
    </w:p>
    <w:bookmarkEnd w:id="24"/>
    <w:bookmarkStart w:id="25" w:name="strategic-talent-partnerships"/>
    <w:p>
      <w:pPr>
        <w:pStyle w:val="Heading3"/>
      </w:pPr>
      <w:r>
        <w:t xml:space="preserve">2. Strategic Talent Partnerships</w:t>
      </w:r>
    </w:p>
    <w:p>
      <w:pPr>
        <w:pStyle w:val="FirstParagraph"/>
      </w:pPr>
      <w:r>
        <w:t xml:space="preserve">Forge alliances with key institutions:</w:t>
      </w:r>
    </w:p>
    <w:p>
      <w:pPr>
        <w:numPr>
          <w:ilvl w:val="0"/>
          <w:numId w:val="1004"/>
        </w:numPr>
        <w:pStyle w:val="Compact"/>
      </w:pPr>
      <w:r>
        <w:rPr>
          <w:bCs/>
          <w:b/>
        </w:rPr>
        <w:t xml:space="preserve">University Collaborations:</w:t>
      </w:r>
      <w:r>
        <w:t xml:space="preserve"> </w:t>
      </w:r>
      <w:r>
        <w:t xml:space="preserve">Co-develop "Chicago Mechatronics Fellowship" at UIC/IIT, offering paid internships for students in exchange for post-graduation employment commitments.</w:t>
      </w:r>
    </w:p>
    <w:p>
      <w:pPr>
        <w:numPr>
          <w:ilvl w:val="0"/>
          <w:numId w:val="1004"/>
        </w:numPr>
        <w:pStyle w:val="Compact"/>
      </w:pPr>
      <w:r>
        <w:rPr>
          <w:bCs/>
          <w:b/>
        </w:rPr>
        <w:t xml:space="preserve">Chicagoland Manufacturers' Association (CMA):</w:t>
      </w:r>
      <w:r>
        <w:t xml:space="preserve"> </w:t>
      </w:r>
      <w:r>
        <w:t xml:space="preserve">Co-host quarterly "Automation Innovation Summits" to connect employers with certified Mechatronics Engineers.</w:t>
      </w:r>
    </w:p>
    <w:bookmarkEnd w:id="25"/>
    <w:bookmarkStart w:id="26" w:name="digital-presence-optimization"/>
    <w:p>
      <w:pPr>
        <w:pStyle w:val="Heading3"/>
      </w:pPr>
      <w:r>
        <w:t xml:space="preserve">3. Digital Presence Optimization</w:t>
      </w:r>
    </w:p>
    <w:p>
      <w:pPr>
        <w:pStyle w:val="FirstParagraph"/>
      </w:pPr>
      <w:r>
        <w:t xml:space="preserve">Create Chicago-specific digital resources:</w:t>
      </w:r>
    </w:p>
    <w:p>
      <w:pPr>
        <w:numPr>
          <w:ilvl w:val="0"/>
          <w:numId w:val="1005"/>
        </w:numPr>
        <w:pStyle w:val="Compact"/>
      </w:pPr>
      <w:r>
        <w:rPr>
          <w:bCs/>
          <w:b/>
        </w:rPr>
        <w:t xml:space="preserve">Chicago Mechatronics Hub Web Portal:</w:t>
      </w:r>
      <w:r>
        <w:t xml:space="preserve"> </w:t>
      </w:r>
      <w:r>
        <w:t xml:space="preserve">Centralized platform listing local job openings, case studies (e.g., "How a Mechatronics Engineer Cut Factory Downtime by 35% at a Chicago Automotive Plant"), and grant opportunities.</w:t>
      </w:r>
    </w:p>
    <w:p>
      <w:pPr>
        <w:numPr>
          <w:ilvl w:val="0"/>
          <w:numId w:val="1005"/>
        </w:numPr>
        <w:pStyle w:val="Compact"/>
      </w:pPr>
      <w:r>
        <w:rPr>
          <w:bCs/>
          <w:b/>
        </w:rPr>
        <w:t xml:space="preserve">SEO &amp; Content Strategy:</w:t>
      </w:r>
      <w:r>
        <w:t xml:space="preserve"> </w:t>
      </w:r>
      <w:r>
        <w:t xml:space="preserve">Target keywords like "Mechatronics Engineer jobs Chicago," "Chicago robotics talent," and "mechatronics solutions United States" to dominate local search results.</w:t>
      </w:r>
    </w:p>
    <w:bookmarkEnd w:id="26"/>
    <w:bookmarkEnd w:id="27"/>
    <w:bookmarkStart w:id="28" w:name="action-plan-timeline"/>
    <w:p>
      <w:pPr>
        <w:pStyle w:val="Heading2"/>
      </w:pPr>
      <w:r>
        <w:t xml:space="preserve">Action Plan Timeline</w:t>
      </w:r>
    </w:p>
    <w:p>
      <w:pPr>
        <w:pStyle w:val="FirstParagraph"/>
      </w:pPr>
      <w:r>
        <w:t xml:space="preserve">Quarter</w:t>
      </w:r>
    </w:p>
    <w:p>
      <w:pPr>
        <w:pStyle w:val="BodyText"/>
      </w:pPr>
      <w:r>
        <w:t xml:space="preserve">Key Actions</w:t>
      </w:r>
    </w:p>
    <w:p>
      <w:pPr>
        <w:pStyle w:val="BodyText"/>
      </w:pPr>
      <w:r>
        <w:t xml:space="preserve">Chicago-Specific Focus</w:t>
      </w:r>
    </w:p>
    <w:p>
      <w:pPr>
        <w:pStyle w:val="BodyText"/>
      </w:pPr>
      <w:r>
        <w:t xml:space="preserve">Q1 2024</w:t>
      </w:r>
    </w:p>
    <w:p>
      <w:pPr>
        <w:pStyle w:val="BodyText"/>
      </w:pPr>
      <w:r>
        <w:t xml:space="preserve">Launch Chicago Mechatronics Hub portal; Secure CMA partnership</w:t>
      </w:r>
    </w:p>
    <w:p>
      <w:pPr>
        <w:pStyle w:val="BodyText"/>
      </w:pPr>
      <w:r>
        <w:t xml:space="preserve">Host inaugural Automation Summit at McCormick Place, featuring 50+ local manufacturers</w:t>
      </w:r>
    </w:p>
    <w:p>
      <w:pPr>
        <w:pStyle w:val="BodyText"/>
      </w:pPr>
      <w:r>
        <w:t xml:space="preserve">Q2 2024</w:t>
      </w:r>
    </w:p>
    <w:p>
      <w:pPr>
        <w:pStyle w:val="BodyText"/>
      </w:pPr>
      <w:r>
        <w:t xml:space="preserve">Deploy employer branding campaign; Initiate university fellowship programs</w:t>
      </w:r>
    </w:p>
    <w:p>
      <w:pPr>
        <w:pStyle w:val="BodyText"/>
      </w:pPr>
      <w:r>
        <w:t xml:space="preserve">Partner with Chicago Department of Innovation to showcase mechatronics in public infrastructure projects</w:t>
      </w:r>
    </w:p>
    <w:p>
      <w:pPr>
        <w:pStyle w:val="BodyText"/>
      </w:pPr>
      <w:r>
        <w:t xml:space="preserve">Q3 2024</w:t>
      </w:r>
    </w:p>
    <w:p>
      <w:pPr>
        <w:pStyle w:val="BodyText"/>
      </w:pPr>
      <w:r>
        <w:t xml:space="preserve">&lt;</w:t>
      </w:r>
    </w:p>
    <w:p>
      <w:pPr>
        <w:pStyle w:val="BodyText"/>
      </w:pPr>
      <w:r>
        <w:t xml:space="preserve">Leverage data from pilot programs; Scale successful initiatives</w:t>
      </w:r>
    </w:p>
    <w:p>
      <w:pPr>
        <w:pStyle w:val="BodyText"/>
      </w:pPr>
      <w:r>
        <w:t xml:space="preserve">Develop "Chicago Mechatronics Export Program" to connect local engineers with international manufacturing clients via Chicago Trade Mission events</w:t>
      </w:r>
    </w:p>
    <w:p>
      <w:pPr>
        <w:pStyle w:val="BodyText"/>
      </w:pPr>
      <w:r>
        <w:t xml:space="preserve">Q4 2024</w:t>
      </w:r>
    </w:p>
    <w:p>
      <w:pPr>
        <w:pStyle w:val="BodyText"/>
      </w:pPr>
      <w:r>
        <w:t xml:space="preserve">&lt;</w:t>
      </w:r>
    </w:p>
    <w:p>
      <w:pPr>
        <w:pStyle w:val="BodyText"/>
      </w:pPr>
      <w:r>
        <w:t xml:space="preserve">Analyze ROI; Refine strategies for 2025 rollout</w:t>
      </w:r>
    </w:p>
    <w:p>
      <w:pPr>
        <w:pStyle w:val="BodyText"/>
      </w:pPr>
      <w:r>
        <w:t xml:space="preserve">Celebrate year-end achievements at Chicago Robotics Festival (1,500+ attendees)</w:t>
      </w:r>
    </w:p>
    <w:bookmarkEnd w:id="28"/>
    <w:bookmarkStart w:id="29" w:name="budget-performance-metrics"/>
    <w:p>
      <w:pPr>
        <w:pStyle w:val="Heading2"/>
      </w:pPr>
      <w:r>
        <w:t xml:space="preserve">Budget &amp; Performance Metrics</w:t>
      </w:r>
    </w:p>
    <w:p>
      <w:pPr>
        <w:pStyle w:val="FirstParagraph"/>
      </w:pPr>
      <w:r>
        <w:t xml:space="preserve">Initial investment: $385,000 (allocated across digital campaigns, event hosting, and university partnerships). Critical success metrics include:</w:t>
      </w:r>
    </w:p>
    <w:p>
      <w:pPr>
        <w:numPr>
          <w:ilvl w:val="0"/>
          <w:numId w:val="1006"/>
        </w:numPr>
        <w:pStyle w:val="Compact"/>
      </w:pPr>
      <w:r>
        <w:rPr>
          <w:bCs/>
          <w:b/>
        </w:rPr>
        <w:t xml:space="preserve">Talent Acquisition:</w:t>
      </w:r>
      <w:r>
        <w:t xml:space="preserve"> </w:t>
      </w:r>
      <w:r>
        <w:t xml:space="preserve">35% increase in Mechatronics Engineer applications from Chicago metro area by Q4 2024.</w:t>
      </w:r>
    </w:p>
    <w:p>
      <w:pPr>
        <w:numPr>
          <w:ilvl w:val="0"/>
          <w:numId w:val="1006"/>
        </w:numPr>
        <w:pStyle w:val="Compact"/>
      </w:pPr>
      <w:r>
        <w:rPr>
          <w:bCs/>
          <w:b/>
        </w:rPr>
        <w:t xml:space="preserve">Employer Engagement:</w:t>
      </w:r>
      <w:r>
        <w:t xml:space="preserve"> </w:t>
      </w:r>
      <w:r>
        <w:t xml:space="preserve">100+ local manufacturers signing on for the "Chicago Mechatronics Hub" platform within 18 months.</w:t>
      </w:r>
    </w:p>
    <w:p>
      <w:pPr>
        <w:numPr>
          <w:ilvl w:val="0"/>
          <w:numId w:val="1006"/>
        </w:numPr>
        <w:pStyle w:val="Compact"/>
      </w:pPr>
      <w:r>
        <w:rPr>
          <w:bCs/>
          <w:b/>
        </w:rPr>
        <w:t xml:space="preserve">Economic Impact:</w:t>
      </w:r>
      <w:r>
        <w:t xml:space="preserve"> </w:t>
      </w:r>
      <w:r>
        <w:t xml:space="preserve">Attracting $5M+ in new R&amp;D contracts to Chicago-based engineering firms by 2025 through targeted client outreach.</w:t>
      </w:r>
    </w:p>
    <w:bookmarkEnd w:id="29"/>
    <w:bookmarkStart w:id="30" w:name="X6e14032ef0c73fa468d9a71ae85d5da180f7a16"/>
    <w:p>
      <w:pPr>
        <w:pStyle w:val="Heading2"/>
      </w:pPr>
      <w:r>
        <w:t xml:space="preserve">Conclusion: Chicago as the Mechatronics Epicenter</w:t>
      </w:r>
    </w:p>
    <w:p>
      <w:pPr>
        <w:pStyle w:val="FirstParagraph"/>
      </w:pPr>
      <w:r>
        <w:t xml:space="preserve">This Marketing Plan establishes a sustainable framework for positioning the Mechatronics Engineer as the linchpin of Chicago's industrial renaissance within United States. By leveraging our city's unique manufacturing heritage, innovation ecosystem, and strategic location, we transform the role from technical necessity to business transformation engine. The proposed initiatives will cement Chicago's reputation as a national benchmark for mechatronics excellence—ensuring local employers secure world-class talent while empowering Mechatronics Engineers to shape the future of smart manufacturing and automation in America's heartland.</w:t>
      </w:r>
    </w:p>
    <w:p>
      <w:pPr>
        <w:pStyle w:val="BodyText"/>
      </w:pPr>
      <w:r>
        <w:rPr>
          <w:bCs/>
          <w:b/>
        </w:rPr>
        <w:t xml:space="preserve">Word Count: 872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Mechatronics Engineers in United States Chicago</dc:title>
  <dc:creator/>
  <dc:language>en</dc:language>
  <cp:keywords/>
  <dcterms:created xsi:type="dcterms:W3CDTF">2026-07-21T07:32:42Z</dcterms:created>
  <dcterms:modified xsi:type="dcterms:W3CDTF">2026-07-21T07:32:42Z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