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32" w:name="X9d640b99dee3ded4d56a7a0d5e7dd7a90ac7238"/>
    <w:p>
      <w:pPr>
        <w:pStyle w:val="Heading1"/>
      </w:pPr>
      <w:r>
        <w:t xml:space="preserve">Comprehensive Marketing Plan for Securing Top Mechatronics Engineers in United States New York City</w:t>
      </w:r>
    </w:p>
    <w:bookmarkStart w:id="20" w:name="i.-executive-summary"/>
    <w:p>
      <w:pPr>
        <w:pStyle w:val="Heading2"/>
      </w:pPr>
      <w:r>
        <w:t xml:space="preserve">I. Executive Summary</w:t>
      </w:r>
    </w:p>
    <w:p>
      <w:pPr>
        <w:pStyle w:val="FirstParagraph"/>
      </w:pPr>
      <w:r>
        <w:t xml:space="preserve">This Marketing Plan outlines a strategic campaign to attract and secure elite Mechatronics Engineers for the United States New York City market. As a critical role driving innovation across advanced manufacturing, robotics, and smart infrastructure sectors in NYC, this position requires a targeted recruitment strategy aligned with the city's tech-forward ecosystem. The plan leverages NYC's status as a global innovation hub to position our company as the premier destination for Mechatronics Engineers seeking transformative career opportunities within the United States.</w:t>
      </w:r>
    </w:p>
    <w:bookmarkEnd w:id="20"/>
    <w:bookmarkStart w:id="21" w:name="X0074016f9be6401906f47e484d291d6787e9b8e"/>
    <w:p>
      <w:pPr>
        <w:pStyle w:val="Heading2"/>
      </w:pPr>
      <w:r>
        <w:t xml:space="preserve">II. Market Analysis: United States New York City Context</w:t>
      </w:r>
    </w:p>
    <w:p>
      <w:pPr>
        <w:pStyle w:val="FirstParagraph"/>
      </w:pPr>
      <w:r>
        <w:t xml:space="preserve">New York City represents one of the most dynamic labor markets in the United States for engineering talent, particularly in mechatronics. With over 45,000 engineering jobs created since 2019 (NYC Economic Development Corporation), and a concentration of Fortune 500 corporate R&amp;D centers, biotech firms, and robotics startups along the Hudson River corridor, NYC offers unparalleled access to cutting-edge industry applications. The city's strategic location facilitates rapid deployment of mechatronics solutions across transportation (subway automation), healthcare (surgical robotics), and urban tech (smart grid management). A recent LinkedIn report identifies NYC as the #1 U.S. market for mechatronics talent growth, with 32% annual demand increase – making this Marketing Plan essential to capturing top candidates in the United States New York City ecosystem.</w:t>
      </w:r>
    </w:p>
    <w:bookmarkEnd w:id="21"/>
    <w:bookmarkStart w:id="22" w:name="iii.-target-audience-profile"/>
    <w:p>
      <w:pPr>
        <w:pStyle w:val="Heading2"/>
      </w:pPr>
      <w:r>
        <w:t xml:space="preserve">III. Target Audience Profile</w:t>
      </w:r>
    </w:p>
    <w:p>
      <w:pPr>
        <w:pStyle w:val="FirstParagraph"/>
      </w:pPr>
      <w:r>
        <w:t xml:space="preserve">Our primary audience comprises mid-to-senior level Mechatronics Engineers (5+ years experience) seeking roles that offer:</w:t>
      </w:r>
      <w:r>
        <w:t xml:space="preserve"> </w:t>
      </w:r>
      <w:r>
        <w:t xml:space="preserve">- Impact on high-visibility projects within a global metropolis</w:t>
      </w:r>
      <w:r>
        <w:t xml:space="preserve"> </w:t>
      </w:r>
      <w:r>
        <w:t xml:space="preserve">- Competitive compensation exceeding NYC's 37% premium over national averages</w:t>
      </w:r>
      <w:r>
        <w:t xml:space="preserve"> </w:t>
      </w:r>
      <w:r>
        <w:t xml:space="preserve">- Opportunities to work with AI-integrated motion systems in real-world urban environments</w:t>
      </w:r>
      <w:r>
        <w:t xml:space="preserve"> </w:t>
      </w:r>
      <w:r>
        <w:t xml:space="preserve">- Access to NYC's exclusive engineering community (e.g., IEEE NYC, Robotics Alliance)</w:t>
      </w:r>
    </w:p>
    <w:bookmarkEnd w:id="22"/>
    <w:bookmarkStart w:id="23" w:name="X52cb6a67886ba17c77419d56fc6732d401d3e17"/>
    <w:p>
      <w:pPr>
        <w:pStyle w:val="Heading2"/>
      </w:pPr>
      <w:r>
        <w:t xml:space="preserve">IV. Core Marketing Strategy: Positioning the Mechatronics Engineer Role</w:t>
      </w:r>
    </w:p>
    <w:p>
      <w:pPr>
        <w:pStyle w:val="FirstParagraph"/>
      </w:pPr>
      <w:r>
        <w:t xml:space="preserve">We position the Mechatronics Engineer role not as a job, but as a catalyst for urban innovation within United States New York City. Our unique value proposition centers on three pillars:</w:t>
      </w:r>
    </w:p>
    <w:p>
      <w:pPr>
        <w:numPr>
          <w:ilvl w:val="0"/>
          <w:numId w:val="1001"/>
        </w:numPr>
        <w:pStyle w:val="Compact"/>
      </w:pPr>
      <w:r>
        <w:rPr>
          <w:bCs/>
          <w:b/>
        </w:rPr>
        <w:t xml:space="preserve">Urban Impact Acceleration:</w:t>
      </w:r>
      <w:r>
        <w:t xml:space="preserve"> </w:t>
      </w:r>
      <w:r>
        <w:t xml:space="preserve">Candidates will directly contribute to NYC's smart infrastructure projects (e.g., automated transit systems, drone delivery networks) – making their work visible across the city skyline.</w:t>
      </w:r>
    </w:p>
    <w:p>
      <w:pPr>
        <w:numPr>
          <w:ilvl w:val="0"/>
          <w:numId w:val="1001"/>
        </w:numPr>
        <w:pStyle w:val="Compact"/>
      </w:pPr>
      <w:r>
        <w:rPr>
          <w:bCs/>
          <w:b/>
        </w:rPr>
        <w:t xml:space="preserve">NYC Innovation Ecosystem Access:</w:t>
      </w:r>
      <w:r>
        <w:t xml:space="preserve"> </w:t>
      </w:r>
      <w:r>
        <w:t xml:space="preserve">Exclusive networking with NYC Tech Talent Pipeline partners (NYCEDC, CUNY), participation in Mayor's Innovation Labs, and access to Brooklyn's robotics incubators.</w:t>
      </w:r>
    </w:p>
    <w:p>
      <w:pPr>
        <w:numPr>
          <w:ilvl w:val="0"/>
          <w:numId w:val="1001"/>
        </w:numPr>
        <w:pStyle w:val="Compact"/>
      </w:pPr>
      <w:r>
        <w:rPr>
          <w:bCs/>
          <w:b/>
        </w:rPr>
        <w:t xml:space="preserve">Future-Proof Career Pathing:</w:t>
      </w:r>
      <w:r>
        <w:t xml:space="preserve"> </w:t>
      </w:r>
      <w:r>
        <w:t xml:space="preserve">Clear trajectory from mechatronics specialization to leadership roles in NYC's emerging quantum computing and sustainable tech sectors.</w:t>
      </w:r>
    </w:p>
    <w:bookmarkEnd w:id="23"/>
    <w:bookmarkStart w:id="27" w:name="v.-targeted-marketing-tactics"/>
    <w:p>
      <w:pPr>
        <w:pStyle w:val="Heading2"/>
      </w:pPr>
      <w:r>
        <w:t xml:space="preserve">V. Targeted Marketing Tactics</w:t>
      </w:r>
    </w:p>
    <w:p>
      <w:pPr>
        <w:pStyle w:val="FirstParagraph"/>
      </w:pPr>
      <w:r>
        <w:t xml:space="preserve">This Marketing Plan deploys multi-channel strategies optimized for the United States New York City talent landscape:</w:t>
      </w:r>
    </w:p>
    <w:bookmarkStart w:id="24" w:name="a.-digital-campaigns-50-of-budget"/>
    <w:p>
      <w:pPr>
        <w:pStyle w:val="Heading3"/>
      </w:pPr>
      <w:r>
        <w:t xml:space="preserve">A. Digital Campaigns (50% of Budget)</w:t>
      </w:r>
    </w:p>
    <w:p>
      <w:pPr>
        <w:numPr>
          <w:ilvl w:val="0"/>
          <w:numId w:val="1002"/>
        </w:numPr>
        <w:pStyle w:val="Compact"/>
      </w:pPr>
      <w:r>
        <w:rPr>
          <w:bCs/>
          <w:b/>
        </w:rPr>
        <w:t xml:space="preserve">NYC-Specific LinkedIn Campaigns:</w:t>
      </w:r>
      <w:r>
        <w:t xml:space="preserve"> </w:t>
      </w:r>
      <w:r>
        <w:t xml:space="preserve">Geo-targeted ads showcasing mechatronics projects across NYC landmarks (e.g., "Designing subway automation for the 42nd Street station") with testimonials from current engineers. Utilizes NYC location filters to reach candidates within a 50-mile radius.</w:t>
      </w:r>
    </w:p>
    <w:p>
      <w:pPr>
        <w:numPr>
          <w:ilvl w:val="0"/>
          <w:numId w:val="1002"/>
        </w:numPr>
        <w:pStyle w:val="Compact"/>
      </w:pPr>
      <w:r>
        <w:rPr>
          <w:bCs/>
          <w:b/>
        </w:rPr>
        <w:t xml:space="preserve">Instagram/Reels Strategy:</w:t>
      </w:r>
      <w:r>
        <w:t xml:space="preserve"> </w:t>
      </w:r>
      <w:r>
        <w:t xml:space="preserve">Short videos featuring daily work at NYC sites (e.g., robotics lab in Queens, sensor deployment in Manhattan) using #NYCMeccanics and #MechatronicsInNYC hashtags. Partners with NYC engineering influencers like @NYCRobotics.</w:t>
      </w:r>
    </w:p>
    <w:p>
      <w:pPr>
        <w:numPr>
          <w:ilvl w:val="0"/>
          <w:numId w:val="1002"/>
        </w:numPr>
        <w:pStyle w:val="Compact"/>
      </w:pPr>
      <w:r>
        <w:rPr>
          <w:bCs/>
          <w:b/>
        </w:rPr>
        <w:t xml:space="preserve">Google Ads with Local Keywords:</w:t>
      </w:r>
      <w:r>
        <w:t xml:space="preserve"> </w:t>
      </w:r>
      <w:r>
        <w:t xml:space="preserve">"Mechatronics Engineer jobs New York City", "Top Mechatronics Companies in NYC 2024" – capturing local search intent.</w:t>
      </w:r>
    </w:p>
    <w:bookmarkEnd w:id="24"/>
    <w:bookmarkStart w:id="25" w:name="b.-community-engagement-30-of-budget"/>
    <w:p>
      <w:pPr>
        <w:pStyle w:val="Heading3"/>
      </w:pPr>
      <w:r>
        <w:t xml:space="preserve">B. Community Engagement (30% of Budget)</w:t>
      </w:r>
    </w:p>
    <w:p>
      <w:pPr>
        <w:numPr>
          <w:ilvl w:val="0"/>
          <w:numId w:val="1003"/>
        </w:numPr>
        <w:pStyle w:val="Compact"/>
      </w:pPr>
      <w:r>
        <w:rPr>
          <w:bCs/>
          <w:b/>
        </w:rPr>
        <w:t xml:space="preserve">NYC Engineering Event Sponsorships:</w:t>
      </w:r>
      <w:r>
        <w:t xml:space="preserve"> </w:t>
      </w:r>
      <w:r>
        <w:t xml:space="preserve">Exclusive sponsorship of "NYC Robotics Summit" at Brooklyn Bridge Park and IEEE NYC Section events to engage talent directly.</w:t>
      </w:r>
    </w:p>
    <w:p>
      <w:pPr>
        <w:numPr>
          <w:ilvl w:val="0"/>
          <w:numId w:val="1003"/>
        </w:numPr>
        <w:pStyle w:val="Compact"/>
      </w:pPr>
      <w:r>
        <w:rPr>
          <w:bCs/>
          <w:b/>
        </w:rPr>
        <w:t xml:space="preserve">CUNY Partnership Program:</w:t>
      </w:r>
      <w:r>
        <w:t xml:space="preserve"> </w:t>
      </w:r>
      <w:r>
        <w:t xml:space="preserve">Co-hosting masterclasses at NYU Tandon School of Engineering and Columbia University's Mechatronics Lab with stipends for top students, creating a pipeline for United States New York City talent.</w:t>
      </w:r>
    </w:p>
    <w:p>
      <w:pPr>
        <w:numPr>
          <w:ilvl w:val="0"/>
          <w:numId w:val="1003"/>
        </w:numPr>
        <w:pStyle w:val="Compact"/>
      </w:pPr>
      <w:r>
        <w:rPr>
          <w:bCs/>
          <w:b/>
        </w:rPr>
        <w:t xml:space="preserve">Local Media Collaborations:</w:t>
      </w:r>
      <w:r>
        <w:t xml:space="preserve"> </w:t>
      </w:r>
      <w:r>
        <w:t xml:space="preserve">Op-eds in Crain's New York Business on "Why NYC is the Mechatronics Capital of America" positioning our company as industry thought leader.</w:t>
      </w:r>
    </w:p>
    <w:bookmarkEnd w:id="25"/>
    <w:bookmarkStart w:id="26" w:name="c.-employer-branding-20-of-budget"/>
    <w:p>
      <w:pPr>
        <w:pStyle w:val="Heading3"/>
      </w:pPr>
      <w:r>
        <w:t xml:space="preserve">C. Employer Branding (20% of Budget)</w:t>
      </w:r>
    </w:p>
    <w:p>
      <w:pPr>
        <w:numPr>
          <w:ilvl w:val="0"/>
          <w:numId w:val="1004"/>
        </w:numPr>
        <w:pStyle w:val="Compact"/>
      </w:pPr>
      <w:r>
        <w:rPr>
          <w:bCs/>
          <w:b/>
        </w:rPr>
        <w:t xml:space="preserve">NYC-Specific Career Page:</w:t>
      </w:r>
      <w:r>
        <w:t xml:space="preserve"> </w:t>
      </w:r>
      <w:r>
        <w:t xml:space="preserve">Website section featuring "Life as a Mechatronics Engineer in NYC" with virtual tours of our Brooklyn facility and commute options (e.g., 15-min train to Manhattan).</w:t>
      </w:r>
    </w:p>
    <w:p>
      <w:pPr>
        <w:numPr>
          <w:ilvl w:val="0"/>
          <w:numId w:val="1004"/>
        </w:numPr>
        <w:pStyle w:val="Compact"/>
      </w:pPr>
      <w:r>
        <w:rPr>
          <w:bCs/>
          <w:b/>
        </w:rPr>
        <w:t xml:space="preserve">Employee Ambassadors:</w:t>
      </w:r>
      <w:r>
        <w:t xml:space="preserve"> </w:t>
      </w:r>
      <w:r>
        <w:t xml:space="preserve">Current NYC-based Mechatronics Engineers share authentic stories via TikTok about urban challenges (e.g., "Debugging a drone delivery system during a Times Square blackout").</w:t>
      </w:r>
    </w:p>
    <w:p>
      <w:pPr>
        <w:numPr>
          <w:ilvl w:val="0"/>
          <w:numId w:val="1004"/>
        </w:numPr>
        <w:pStyle w:val="Compact"/>
      </w:pPr>
      <w:r>
        <w:rPr>
          <w:bCs/>
          <w:b/>
        </w:rPr>
        <w:t xml:space="preserve">NYC Cultural Integration:</w:t>
      </w:r>
      <w:r>
        <w:t xml:space="preserve"> </w:t>
      </w:r>
      <w:r>
        <w:t xml:space="preserve">Highlighting NYC-specific benefits: access to 24/7 city amenities, professional development funds for attending NYC conferences, and relocation assistance for candidates moving to the United States New York City area.</w:t>
      </w:r>
    </w:p>
    <w:bookmarkEnd w:id="26"/>
    <w:bookmarkEnd w:id="27"/>
    <w:bookmarkStart w:id="28" w:name="Xf9f410f856f031fcca2c51ca7fd06acb9dbb359"/>
    <w:p>
      <w:pPr>
        <w:pStyle w:val="Heading2"/>
      </w:pPr>
      <w:r>
        <w:t xml:space="preserve">VI. Competitive Differentiation in United States New York City</w:t>
      </w:r>
    </w:p>
    <w:p>
      <w:pPr>
        <w:pStyle w:val="FirstParagraph"/>
      </w:pPr>
      <w:r>
        <w:t xml:space="preserve">Unlike national recruitment campaigns that treat NYC as a generic market, this Marketing Plan strategically leverages our local presence. While competitors offer standard mechatronics roles, we emphasize:</w:t>
      </w:r>
      <w:r>
        <w:t xml:space="preserve"> </w:t>
      </w:r>
      <w:r>
        <w:t xml:space="preserve">- **City-Scale Impact:** "Your solutions will affect 8.3 million daily NYC residents" (vs. competitor's "work on projects").</w:t>
      </w:r>
      <w:r>
        <w:t xml:space="preserve"> </w:t>
      </w:r>
      <w:r>
        <w:t xml:space="preserve">- **Local Ecosystem Access:** Direct connections to NYC's $27B advanced manufacturing cluster (as per NY State Economic Development).</w:t>
      </w:r>
      <w:r>
        <w:t xml:space="preserve"> </w:t>
      </w:r>
      <w:r>
        <w:t xml:space="preserve">- **Urban Innovation Timeline:** Projects launched within 90 days of hire in active NYC sites, not generic corporate timelines.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Timeline</w:t>
      </w:r>
    </w:p>
    <w:p>
      <w:pPr>
        <w:pStyle w:val="BodyText"/>
      </w:pPr>
      <w:r>
        <w:t xml:space="preserve">Key Actions for Mechatronics Engineer Recruitment in NYC</w:t>
      </w:r>
    </w:p>
    <w:p>
      <w:pPr>
        <w:pStyle w:val="BodyText"/>
      </w:pPr>
      <w:r>
        <w:t xml:space="preserve">Market Immersion</w:t>
      </w:r>
    </w:p>
    <w:p>
      <w:pPr>
        <w:pStyle w:val="BodyText"/>
      </w:pPr>
      <w:r>
        <w:t xml:space="preserve">Month 1</w:t>
      </w:r>
    </w:p>
    <w:p>
      <w:pPr>
        <w:pStyle w:val="BodyText"/>
      </w:pPr>
      <w:r>
        <w:t xml:space="preserve">Survey 50+ NYC-based Mechatronics Engineers to refine messaging; partner with NYU engineering department.</w:t>
      </w:r>
    </w:p>
    <w:p>
      <w:pPr>
        <w:pStyle w:val="BodyText"/>
      </w:pPr>
      <w:r>
        <w:t xml:space="preserve">Brand Activation</w:t>
      </w:r>
    </w:p>
    <w:p>
      <w:pPr>
        <w:pStyle w:val="BodyText"/>
      </w:pPr>
      <w:r>
        <w:t xml:space="preserve">Months 2-3</w:t>
      </w:r>
    </w:p>
    <w:p>
      <w:pPr>
        <w:pStyle w:val="BodyText"/>
      </w:pPr>
      <w:r>
        <w:t xml:space="preserve">Leverage NYC Engineering Week for campaign launch (March)</w:t>
      </w:r>
    </w:p>
    <w:p>
      <w:pPr>
        <w:pStyle w:val="BodyText"/>
      </w:pPr>
      <w:r>
        <w:t xml:space="preserve">Deploy geo-targeted digital ads across NYC subway Wi-Fi networks</w:t>
      </w:r>
    </w:p>
    <w:p>
      <w:pPr>
        <w:pStyle w:val="BodyText"/>
      </w:pPr>
      <w:r>
        <w:t xml:space="preserve">Talent Acquisition Drive</w:t>
      </w:r>
    </w:p>
    <w:p>
      <w:pPr>
        <w:pStyle w:val="BodyText"/>
      </w:pPr>
      <w:r>
        <w:t xml:space="preserve">Months 4-6</w:t>
      </w:r>
    </w:p>
    <w:p>
      <w:pPr>
        <w:pStyle w:val="BodyText"/>
      </w:pPr>
      <w:r>
        <w:t xml:space="preserve">Host "NYC Mechatronics Innovation Day" at Manhattan innovation hub</w:t>
      </w:r>
    </w:p>
    <w:p>
      <w:pPr>
        <w:pStyle w:val="BodyText"/>
      </w:pPr>
      <w:r>
        <w:t xml:space="preserve">Implement referral program with $10K bonus for NYC engineers referring qualified candidates</w:t>
      </w:r>
    </w:p>
    <w:bookmarkEnd w:id="29"/>
    <w:bookmarkStart w:id="30" w:name="viii.-key-performance-indicators-kpis"/>
    <w:p>
      <w:pPr>
        <w:pStyle w:val="Heading2"/>
      </w:pPr>
      <w:r>
        <w:t xml:space="preserve">VIII. Key Performance Indicators (KPIs)</w:t>
      </w:r>
    </w:p>
    <w:p>
      <w:pPr>
        <w:pStyle w:val="FirstParagraph"/>
      </w:pPr>
      <w:r>
        <w:t xml:space="preserve">We measure success through NYC-specific metrics:</w:t>
      </w:r>
    </w:p>
    <w:p>
      <w:pPr>
        <w:numPr>
          <w:ilvl w:val="0"/>
          <w:numId w:val="1005"/>
        </w:numPr>
        <w:pStyle w:val="Compact"/>
      </w:pPr>
      <w:r>
        <w:rPr>
          <w:bCs/>
          <w:b/>
        </w:rPr>
        <w:t xml:space="preserve">Applicant Quality:</w:t>
      </w:r>
      <w:r>
        <w:t xml:space="preserve"> </w:t>
      </w:r>
      <w:r>
        <w:t xml:space="preserve">40% increase in qualified Mechatronics Engineer applicants from United States New York City area vs. baseline</w:t>
      </w:r>
    </w:p>
    <w:p>
      <w:pPr>
        <w:numPr>
          <w:ilvl w:val="0"/>
          <w:numId w:val="1005"/>
        </w:numPr>
        <w:pStyle w:val="Compact"/>
      </w:pPr>
      <w:r>
        <w:rPr>
          <w:bCs/>
          <w:b/>
        </w:rPr>
        <w:t xml:space="preserve">Time-to-Hire Reduction:</w:t>
      </w:r>
      <w:r>
        <w:t xml:space="preserve"> </w:t>
      </w:r>
      <w:r>
        <w:t xml:space="preserve">Achieve 30-day average for NYC candidates (vs. industry avg of 65 days)</w:t>
      </w:r>
    </w:p>
    <w:p>
      <w:pPr>
        <w:numPr>
          <w:ilvl w:val="0"/>
          <w:numId w:val="1005"/>
        </w:numPr>
        <w:pStyle w:val="Compact"/>
      </w:pPr>
      <w:r>
        <w:rPr>
          <w:bCs/>
          <w:b/>
        </w:rPr>
        <w:t xml:space="preserve">NYC Talent Retention:</w:t>
      </w:r>
      <w:r>
        <w:t xml:space="preserve"> </w:t>
      </w:r>
      <w:r>
        <w:t xml:space="preserve">Maintain 90%+ retention rate among Mechatronics Engineers hired in New York City after 12 months</w:t>
      </w:r>
    </w:p>
    <w:p>
      <w:pPr>
        <w:numPr>
          <w:ilvl w:val="0"/>
          <w:numId w:val="1005"/>
        </w:numPr>
        <w:pStyle w:val="Compact"/>
      </w:pPr>
      <w:r>
        <w:rPr>
          <w:bCs/>
          <w:b/>
        </w:rPr>
        <w:t xml:space="preserve">Brand Recognition:</w:t>
      </w:r>
      <w:r>
        <w:t xml:space="preserve"> </w:t>
      </w:r>
      <w:r>
        <w:t xml:space="preserve">Achieve 70% brand recall among NYC engineering communities (via quarterly surveys)</w:t>
      </w:r>
    </w:p>
    <w:bookmarkEnd w:id="30"/>
    <w:bookmarkStart w:id="31" w:name="X8f1370c590853e238193b1afd2f525974eeb829"/>
    <w:p>
      <w:pPr>
        <w:pStyle w:val="Heading2"/>
      </w:pPr>
      <w:r>
        <w:t xml:space="preserve">IX. Conclusion: Why This Marketing Plan Works for New York City</w:t>
      </w:r>
    </w:p>
    <w:p>
      <w:pPr>
        <w:pStyle w:val="FirstParagraph"/>
      </w:pPr>
      <w:r>
        <w:t xml:space="preserve">This Marketing Plan transforms the Mechatronics Engineer role from a technical position into a pivotal career catalyst within the United States New York City innovation ecosystem. By embedding our recruitment strategy in NYC's unique urban fabric – where robotics meets subway systems, and AI optimizes skyline energy grids – we create an irresistible value proposition that national campaigns cannot replicate. The plan directly addresses NYC's talent magnetism through hyper-localized engagement, ensuring we attract not just engineers, but visionaries who want to build the future within America's most dynamic city. As New York City continues to lead the United States in mechatronics adoption across transportation and infrastructure, this Marketing Plan positions us as the undisputed employer of choice for top Mechatronics Engineers seeking meaningful urban impact.</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New York City</dc:title>
  <dc:creator/>
  <dc:language>en</dc:language>
  <cp:keywords/>
  <dcterms:created xsi:type="dcterms:W3CDTF">2026-07-25T01:55:26Z</dcterms:created>
  <dcterms:modified xsi:type="dcterms:W3CDTF">2026-07-25T01:55:26Z</dcterms:modified>
</cp:coreProperties>
</file>

<file path=docProps/custom.xml><?xml version="1.0" encoding="utf-8"?>
<Properties xmlns="http://schemas.openxmlformats.org/officeDocument/2006/custom-properties" xmlns:vt="http://schemas.openxmlformats.org/officeDocument/2006/docPropsVTypes"/>
</file>