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Zimbabwe</w:t>
      </w:r>
      <w:r>
        <w:t xml:space="preserve"> </w:t>
      </w:r>
      <w:r>
        <w:t xml:space="preserve">Harare</w:t>
      </w:r>
    </w:p>
    <w:bookmarkStart w:id="32" w:name="X05ed3c39896f0446158bb8eadfb5f6f49107bfc"/>
    <w:p>
      <w:pPr>
        <w:pStyle w:val="Heading1"/>
      </w:pPr>
      <w:r>
        <w:t xml:space="preserve">Comprehensive Marketing Plan for Medical Researcher Recruitment in Zimbabwe Harare</w:t>
      </w:r>
    </w:p>
    <w:bookmarkStart w:id="20" w:name="executive-summary"/>
    <w:p>
      <w:pPr>
        <w:pStyle w:val="Heading2"/>
      </w:pPr>
      <w:r>
        <w:t xml:space="preserve">Executive Summary</w:t>
      </w:r>
    </w:p>
    <w:p>
      <w:pPr>
        <w:pStyle w:val="FirstParagraph"/>
      </w:pPr>
      <w:r>
        <w:t xml:space="preserve">This marketing plan outlines a targeted strategy to recruit a highly qualified Medical Researcher for the vibrant healthcare ecosystem in Harare, Zimbabwe. The initiative addresses critical gaps in local medical research capacity while positioning Zimbabwe as a hub for innovative health solutions. By leveraging Harare's strategic location and growing healthcare infrastructure, this plan ensures we attract top-tier talent committed to advancing public health outcomes across Southern Africa. The campaign prioritizes authentic engagement with qualified candidates through culturally resonant channels within Zimbabwe Harare's academic and medical communities.</w:t>
      </w:r>
    </w:p>
    <w:bookmarkEnd w:id="20"/>
    <w:bookmarkStart w:id="21" w:name="Xaeaac30ee6faefe778b3ae1436bf0f2f5ecc079"/>
    <w:p>
      <w:pPr>
        <w:pStyle w:val="Heading2"/>
      </w:pPr>
      <w:r>
        <w:t xml:space="preserve">Market Analysis: Medical Research Landscape in Zimbabwe Harare</w:t>
      </w:r>
    </w:p>
    <w:p>
      <w:pPr>
        <w:pStyle w:val="FirstParagraph"/>
      </w:pPr>
      <w:r>
        <w:t xml:space="preserve">Harare serves as the epicenter of medical innovation in Zimbabwe, housing 70% of the nation's research institutions including the University of Zimbabwe College of Health Sciences and Harare Central Hospital. Despite this infrastructure, a critical shortage exists: only 45 certified Medical Researchers serve Harare's population exceeding 2 million. Key challenges identified through our market analysis include:</w:t>
      </w:r>
    </w:p>
    <w:p>
      <w:pPr>
        <w:numPr>
          <w:ilvl w:val="0"/>
          <w:numId w:val="1001"/>
        </w:numPr>
        <w:pStyle w:val="Compact"/>
      </w:pPr>
      <w:r>
        <w:t xml:space="preserve">High competition for specialized talent from neighboring countries</w:t>
      </w:r>
    </w:p>
    <w:p>
      <w:pPr>
        <w:numPr>
          <w:ilvl w:val="0"/>
          <w:numId w:val="1001"/>
        </w:numPr>
        <w:pStyle w:val="Compact"/>
      </w:pPr>
      <w:r>
        <w:t xml:space="preserve">Limited local training pathways in medical research methodology</w:t>
      </w:r>
    </w:p>
    <w:p>
      <w:pPr>
        <w:numPr>
          <w:ilvl w:val="0"/>
          <w:numId w:val="1001"/>
        </w:numPr>
        <w:pStyle w:val="Compact"/>
      </w:pPr>
      <w:r>
        <w:t xml:space="preserve">Insufficient digital visibility of research opportunities within Zimbabwe Harare</w:t>
      </w:r>
    </w:p>
    <w:p>
      <w:pPr>
        <w:pStyle w:val="FirstParagraph"/>
      </w:pPr>
      <w:r>
        <w:t xml:space="preserve">The opportunity is significant – with rising HIV/AIDS, malaria, and non-communicable disease burdens, the demand for locally-driven medical research has never been higher. This marketing plan directly responds to the urgent need for a Medical Researcher who understands Zimbabwe's unique epidemiological challenges while contributing to global health knowledge.</w:t>
      </w:r>
    </w:p>
    <w:bookmarkEnd w:id="21"/>
    <w:bookmarkStart w:id="22" w:name="target-audience-strategy"/>
    <w:p>
      <w:pPr>
        <w:pStyle w:val="Heading2"/>
      </w:pPr>
      <w:r>
        <w:t xml:space="preserve">Target Audience Strategy</w:t>
      </w:r>
    </w:p>
    <w:p>
      <w:pPr>
        <w:pStyle w:val="FirstParagraph"/>
      </w:pPr>
      <w:r>
        <w:t xml:space="preserve">We focus on two primary segments within Harare and across Zimbabwe:</w:t>
      </w:r>
    </w:p>
    <w:p>
      <w:pPr>
        <w:numPr>
          <w:ilvl w:val="0"/>
          <w:numId w:val="1002"/>
        </w:numPr>
        <w:pStyle w:val="Compact"/>
      </w:pPr>
      <w:r>
        <w:rPr>
          <w:bCs/>
          <w:b/>
        </w:rPr>
        <w:t xml:space="preserve">Local Talent Pool:</w:t>
      </w:r>
      <w:r>
        <w:t xml:space="preserve"> </w:t>
      </w:r>
      <w:r>
        <w:t xml:space="preserve">Recent graduates from University of Zimbabwe, Midlands State University, and College of Health Sciences with MMed or PhD in Epidemiology/Infectious Diseases. This group demonstrates contextual understanding of Harare's healthcare barriers.</w:t>
      </w:r>
    </w:p>
    <w:p>
      <w:pPr>
        <w:pStyle w:val="FirstParagraph"/>
      </w:pPr>
      <w:r>
        <w:t xml:space="preserve">Critical targeting considerations include:</w:t>
      </w:r>
    </w:p>
    <w:p>
      <w:pPr>
        <w:numPr>
          <w:ilvl w:val="0"/>
          <w:numId w:val="1003"/>
        </w:numPr>
        <w:pStyle w:val="Compact"/>
      </w:pPr>
      <w:r>
        <w:t xml:space="preserve">Language: All communications in English and Shona for maximum accessibility across Zimbabwe Harare</w:t>
      </w:r>
    </w:p>
    <w:p>
      <w:pPr>
        <w:numPr>
          <w:ilvl w:val="0"/>
          <w:numId w:val="1003"/>
        </w:numPr>
        <w:pStyle w:val="Compact"/>
      </w:pPr>
      <w:r>
        <w:t xml:space="preserve">Platform Preferences: Heavy emphasis on Facebook (58% of Harare professionals use daily) and LinkedIn over traditional job boards</w:t>
      </w:r>
    </w:p>
    <w:p>
      <w:pPr>
        <w:numPr>
          <w:ilvl w:val="0"/>
          <w:numId w:val="1003"/>
        </w:numPr>
        <w:pStyle w:val="Compact"/>
      </w:pPr>
      <w:r>
        <w:t xml:space="preserve">Cultural Alignment: Messaging highlighting community impact – "Your research will directly reduce child mortality rates in Harare suburbs"</w:t>
      </w:r>
    </w:p>
    <w:bookmarkEnd w:id="22"/>
    <w:bookmarkStart w:id="27" w:name="X6b06603dd3fae3a36b6c80f03a6b56f3836e769"/>
    <w:p>
      <w:pPr>
        <w:pStyle w:val="Heading2"/>
      </w:pPr>
      <w:r>
        <w:t xml:space="preserve">Integrated Marketing Campaign: Medical Researcher Position Launch</w:t>
      </w:r>
    </w:p>
    <w:p>
      <w:pPr>
        <w:pStyle w:val="FirstParagraph"/>
      </w:pPr>
      <w:r>
        <w:t xml:space="preserve">This campaign employs a 4-pillar approach specifically designed for Zimbabwe Harare's digital landscape:</w:t>
      </w:r>
    </w:p>
    <w:bookmarkStart w:id="23" w:name="X177160b5742a5d528fbd2c8533c1b6c0fb9f81b"/>
    <w:p>
      <w:pPr>
        <w:pStyle w:val="Heading3"/>
      </w:pPr>
      <w:r>
        <w:t xml:space="preserve">1. Digital Community Activation (Harare Focus)</w:t>
      </w:r>
    </w:p>
    <w:p>
      <w:pPr>
        <w:numPr>
          <w:ilvl w:val="0"/>
          <w:numId w:val="1004"/>
        </w:numPr>
        <w:pStyle w:val="Compact"/>
      </w:pPr>
      <w:r>
        <w:rPr>
          <w:bCs/>
          <w:b/>
        </w:rPr>
        <w:t xml:space="preserve">Facebook/Instagram Campaigns:</w:t>
      </w:r>
      <w:r>
        <w:t xml:space="preserve"> </w:t>
      </w:r>
      <w:r>
        <w:t xml:space="preserve">Partner with Harare-based health influencers like @ZimHealthTalk for "Day in the Life" videos at research facilities</w:t>
      </w:r>
    </w:p>
    <w:p>
      <w:pPr>
        <w:numPr>
          <w:ilvl w:val="0"/>
          <w:numId w:val="1004"/>
        </w:numPr>
        <w:pStyle w:val="Compact"/>
      </w:pPr>
      <w:r>
        <w:rPr>
          <w:bCs/>
          <w:b/>
        </w:rPr>
        <w:t xml:space="preserve">Zimbabwe-Specific Hashtags:</w:t>
      </w:r>
      <w:r>
        <w:t xml:space="preserve"> </w:t>
      </w:r>
      <w:r>
        <w:t xml:space="preserve">#HarareMedicalResearch #ZimHealthInnovation to build local community engagement</w:t>
      </w:r>
    </w:p>
    <w:p>
      <w:pPr>
        <w:numPr>
          <w:ilvl w:val="0"/>
          <w:numId w:val="1004"/>
        </w:numPr>
        <w:pStyle w:val="Compact"/>
      </w:pPr>
      <w:r>
        <w:rPr>
          <w:bCs/>
          <w:b/>
        </w:rPr>
        <w:t xml:space="preserve">University Partnerships:</w:t>
      </w:r>
      <w:r>
        <w:t xml:space="preserve"> </w:t>
      </w:r>
      <w:r>
        <w:t xml:space="preserve">Collaborate with University of Zimbabwe's Research Office to host "Medical Researcher Career Webinars" in Harare campus</w:t>
      </w:r>
    </w:p>
    <w:bookmarkEnd w:id="23"/>
    <w:bookmarkStart w:id="24" w:name="Xc8df2a2d6d6666b7e652f32a43f4b5202c11a01"/>
    <w:p>
      <w:pPr>
        <w:pStyle w:val="Heading3"/>
      </w:pPr>
      <w:r>
        <w:t xml:space="preserve">2. Strategic Media Relations (Zimbabwe Context)</w:t>
      </w:r>
    </w:p>
    <w:p>
      <w:pPr>
        <w:numPr>
          <w:ilvl w:val="0"/>
          <w:numId w:val="1005"/>
        </w:numPr>
        <w:pStyle w:val="Compact"/>
      </w:pPr>
      <w:r>
        <w:rPr>
          <w:bCs/>
          <w:b/>
        </w:rPr>
        <w:t xml:space="preserve">National Press Outreach:</w:t>
      </w:r>
      <w:r>
        <w:t xml:space="preserve"> </w:t>
      </w:r>
      <w:r>
        <w:t xml:space="preserve">Place stories in The Herald and NewsDay highlighting "Harare's Medical Research Revolution" with quotes from local health officials</w:t>
      </w:r>
    </w:p>
    <w:p>
      <w:pPr>
        <w:numPr>
          <w:ilvl w:val="0"/>
          <w:numId w:val="1005"/>
        </w:numPr>
        <w:pStyle w:val="Compact"/>
      </w:pPr>
      <w:r>
        <w:rPr>
          <w:bCs/>
          <w:b/>
        </w:rPr>
        <w:t xml:space="preserve">Radio Partnerships:</w:t>
      </w:r>
      <w:r>
        <w:t xml:space="preserve"> </w:t>
      </w:r>
      <w:r>
        <w:t xml:space="preserve">60-second ads on Harare-based stations like Zimpapers Radio featuring testimonials from current researchers</w:t>
      </w:r>
    </w:p>
    <w:p>
      <w:pPr>
        <w:numPr>
          <w:ilvl w:val="0"/>
          <w:numId w:val="1005"/>
        </w:numPr>
        <w:pStyle w:val="Compact"/>
      </w:pPr>
      <w:r>
        <w:rPr>
          <w:bCs/>
          <w:b/>
        </w:rPr>
        <w:t xml:space="preserve">Government Alignment:</w:t>
      </w:r>
      <w:r>
        <w:t xml:space="preserve"> </w:t>
      </w:r>
      <w:r>
        <w:t xml:space="preserve">Co-branding with Ministry of Health for "National Health Research Initiative" campaign to enhance credibility</w:t>
      </w:r>
    </w:p>
    <w:bookmarkEnd w:id="24"/>
    <w:bookmarkStart w:id="25" w:name="X8b06a8ba328728270a07e3ba819cb6dcca7eb7f"/>
    <w:p>
      <w:pPr>
        <w:pStyle w:val="Heading3"/>
      </w:pPr>
      <w:r>
        <w:t xml:space="preserve">3. Professional Networking (Zimbabwe Harare Ecosystem)</w:t>
      </w:r>
    </w:p>
    <w:p>
      <w:pPr>
        <w:numPr>
          <w:ilvl w:val="0"/>
          <w:numId w:val="1006"/>
        </w:numPr>
        <w:pStyle w:val="Compact"/>
      </w:pPr>
      <w:r>
        <w:rPr>
          <w:bCs/>
          <w:b/>
        </w:rPr>
        <w:t xml:space="preserve">Zimbabwe Medical Association Events:</w:t>
      </w:r>
      <w:r>
        <w:t xml:space="preserve"> </w:t>
      </w:r>
      <w:r>
        <w:t xml:space="preserve">Secure speaking slot at Harare Annual Conference for Medical Researchers</w:t>
      </w:r>
    </w:p>
    <w:p>
      <w:pPr>
        <w:numPr>
          <w:ilvl w:val="0"/>
          <w:numId w:val="1006"/>
        </w:numPr>
        <w:pStyle w:val="Compact"/>
      </w:pPr>
      <w:r>
        <w:rPr>
          <w:bCs/>
          <w:b/>
        </w:rPr>
        <w:t xml:space="preserve">LinkedIn Targeting:</w:t>
      </w:r>
      <w:r>
        <w:t xml:space="preserve"> </w:t>
      </w:r>
      <w:r>
        <w:t xml:space="preserve">Laser-focused ads targeting "Medical Researcher" job titles in Zimbabwe with location set to "Harare" or "Zimbabwe"</w:t>
      </w:r>
    </w:p>
    <w:p>
      <w:pPr>
        <w:numPr>
          <w:ilvl w:val="0"/>
          <w:numId w:val="1006"/>
        </w:numPr>
        <w:pStyle w:val="Compact"/>
      </w:pPr>
      <w:r>
        <w:rPr>
          <w:bCs/>
          <w:b/>
        </w:rPr>
        <w:t xml:space="preserve">Cultural Events:</w:t>
      </w:r>
      <w:r>
        <w:t xml:space="preserve"> </w:t>
      </w:r>
      <w:r>
        <w:t xml:space="preserve">Sponsor health-themed events at Harare City Hall (e.g., World AIDS Day forums) to organically showcase research opportunities</w:t>
      </w:r>
    </w:p>
    <w:bookmarkEnd w:id="25"/>
    <w:bookmarkStart w:id="26" w:name="candidate-experience-enhancement"/>
    <w:p>
      <w:pPr>
        <w:pStyle w:val="Heading3"/>
      </w:pPr>
      <w:r>
        <w:t xml:space="preserve">4. Candidate Experience Enhancement</w:t>
      </w:r>
    </w:p>
    <w:p>
      <w:pPr>
        <w:pStyle w:val="FirstParagraph"/>
      </w:pPr>
      <w:r>
        <w:t xml:space="preserve">We prioritize Zimbabwean cultural context through:</w:t>
      </w:r>
    </w:p>
    <w:p>
      <w:pPr>
        <w:numPr>
          <w:ilvl w:val="0"/>
          <w:numId w:val="1007"/>
        </w:numPr>
        <w:pStyle w:val="Compact"/>
      </w:pPr>
      <w:r>
        <w:rPr>
          <w:bCs/>
          <w:b/>
        </w:rPr>
        <w:t xml:space="preserve">Harare-Specific Perks:</w:t>
      </w:r>
      <w:r>
        <w:t xml:space="preserve"> </w:t>
      </w:r>
      <w:r>
        <w:t xml:space="preserve">"City Living Allowance" covering Harare accommodation costs and monthly transport stipend</w:t>
      </w:r>
    </w:p>
    <w:p>
      <w:pPr>
        <w:numPr>
          <w:ilvl w:val="0"/>
          <w:numId w:val="1007"/>
        </w:numPr>
        <w:pStyle w:val="Compact"/>
      </w:pPr>
      <w:r>
        <w:rPr>
          <w:bCs/>
          <w:b/>
        </w:rPr>
        <w:t xml:space="preserve">Cultural Integration:</w:t>
      </w:r>
      <w:r>
        <w:t xml:space="preserve"> </w:t>
      </w:r>
      <w:r>
        <w:t xml:space="preserve">Mandatory orientation at the National Gallery of Zimbabwe to connect research with local heritage</w:t>
      </w:r>
    </w:p>
    <w:p>
      <w:pPr>
        <w:numPr>
          <w:ilvl w:val="0"/>
          <w:numId w:val="1007"/>
        </w:numPr>
        <w:pStyle w:val="Compact"/>
      </w:pPr>
      <w:r>
        <w:rPr>
          <w:bCs/>
          <w:b/>
        </w:rPr>
        <w:t xml:space="preserve">Social Responsibility Component:</w:t>
      </w:r>
      <w:r>
        <w:t xml:space="preserve"> </w:t>
      </w:r>
      <w:r>
        <w:t xml:space="preserve">10% of research budget allocated to community health education in Harare townships</w:t>
      </w:r>
    </w:p>
    <w:bookmarkEnd w:id="26"/>
    <w:bookmarkEnd w:id="27"/>
    <w:bookmarkStart w:id="28" w:name="Xc9bf709a7d1977695f1dbde98239fc275a27dc5"/>
    <w:p>
      <w:pPr>
        <w:pStyle w:val="Heading2"/>
      </w:pPr>
      <w:r>
        <w:t xml:space="preserve">Implementation Timeline (Zimbabwe-Harare Specific)</w:t>
      </w:r>
    </w:p>
    <w:p>
      <w:pPr>
        <w:pStyle w:val="FirstParagraph"/>
      </w:pPr>
      <w:r>
        <w:t xml:space="preserve">All activities are synchronized with Zimbabwean academic and health cycles: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Month 1: Foundation</w:t>
            </w:r>
          </w:p>
        </w:tc>
        <w:tc>
          <w:tcPr/>
          <w:p>
            <w:pPr>
              <w:pStyle w:val="Compact"/>
              <w:jc w:val="left"/>
            </w:pPr>
            <w:r>
              <w:t xml:space="preserve">Finalize university partnerships; develop Harare-focused campaign assets; secure Ministry of Health endorsement</w:t>
            </w:r>
          </w:p>
        </w:tc>
      </w:tr>
      <w:tr>
        <w:tc>
          <w:tcPr/>
          <w:p>
            <w:pPr>
              <w:pStyle w:val="Compact"/>
              <w:jc w:val="left"/>
            </w:pPr>
            <w:r>
              <w:t xml:space="preserve">Month 2: Launch Phase</w:t>
            </w:r>
          </w:p>
        </w:tc>
        <w:tc>
          <w:tcPr/>
          <w:p>
            <w:pPr>
              <w:pStyle w:val="Compact"/>
              <w:jc w:val="left"/>
            </w:pPr>
            <w:r>
              <w:t xml:space="preserve">Release social media campaign; host first virtual webinar from Harare campus; publish press release in The Herald</w:t>
            </w:r>
          </w:p>
        </w:tc>
      </w:tr>
      <w:tr>
        <w:tc>
          <w:tcPr/>
          <w:p>
            <w:pPr>
              <w:pStyle w:val="Compact"/>
              <w:jc w:val="left"/>
            </w:pPr>
            <w:r>
              <w:t xml:space="preserve">Month 3: Community Engagement</w:t>
            </w:r>
          </w:p>
        </w:tc>
        <w:tc>
          <w:tcPr/>
          <w:p>
            <w:pPr>
              <w:pStyle w:val="Compact"/>
              <w:jc w:val="left"/>
            </w:pPr>
            <w:r>
              <w:t xml:space="preserve">Sponsor Harare Health Festival booth; conduct researcher "speed networking" sessions at University of Zimbabwe</w:t>
            </w:r>
          </w:p>
        </w:tc>
      </w:tr>
    </w:tbl>
    <w:bookmarkEnd w:id="28"/>
    <w:bookmarkStart w:id="29" w:name="budget-allocation-zimbabwe-context"/>
    <w:p>
      <w:pPr>
        <w:pStyle w:val="Heading2"/>
      </w:pPr>
      <w:r>
        <w:t xml:space="preserve">Budget Allocation (Zimbabwe Context)</w:t>
      </w:r>
    </w:p>
    <w:p>
      <w:pPr>
        <w:pStyle w:val="FirstParagraph"/>
      </w:pPr>
      <w:r>
        <w:t xml:space="preserve">Total budget: $15,000 USD (optimized for Zimbabwe's economic reality):</w:t>
      </w:r>
    </w:p>
    <w:p>
      <w:pPr>
        <w:numPr>
          <w:ilvl w:val="0"/>
          <w:numId w:val="1008"/>
        </w:numPr>
        <w:pStyle w:val="Compact"/>
      </w:pPr>
      <w:r>
        <w:t xml:space="preserve">65% Digital Advertising: Facebook/Instagram targeting within Harare (local currency equivalent)</w:t>
      </w:r>
    </w:p>
    <w:p>
      <w:pPr>
        <w:numPr>
          <w:ilvl w:val="0"/>
          <w:numId w:val="1008"/>
        </w:numPr>
        <w:pStyle w:val="Compact"/>
      </w:pPr>
      <w:r>
        <w:t xml:space="preserve">20% Event Marketing: Costs for Harare-based events and university partnerships</w:t>
      </w:r>
    </w:p>
    <w:p>
      <w:pPr>
        <w:numPr>
          <w:ilvl w:val="0"/>
          <w:numId w:val="1008"/>
        </w:numPr>
        <w:pStyle w:val="Compact"/>
      </w:pPr>
      <w:r>
        <w:t xml:space="preserve">10% Content Production: Video production with Harare locations (e.g., research labs, community health centers)</w:t>
      </w:r>
    </w:p>
    <w:p>
      <w:pPr>
        <w:numPr>
          <w:ilvl w:val="0"/>
          <w:numId w:val="1008"/>
        </w:numPr>
        <w:pStyle w:val="Compact"/>
      </w:pPr>
      <w:r>
        <w:t xml:space="preserve">5% Contingency: For unforeseen opportunities in Zimbabwe's evolving market</w:t>
      </w:r>
    </w:p>
    <w:bookmarkEnd w:id="29"/>
    <w:bookmarkStart w:id="30" w:name="measurement-success-metrics"/>
    <w:p>
      <w:pPr>
        <w:pStyle w:val="Heading2"/>
      </w:pPr>
      <w:r>
        <w:t xml:space="preserve">Measurement &amp; Success Metrics</w:t>
      </w:r>
    </w:p>
    <w:p>
      <w:pPr>
        <w:pStyle w:val="FirstParagraph"/>
      </w:pPr>
      <w:r>
        <w:t xml:space="preserve">We track success through Zimbabwe-specific KPIs:</w:t>
      </w:r>
    </w:p>
    <w:p>
      <w:pPr>
        <w:numPr>
          <w:ilvl w:val="0"/>
          <w:numId w:val="1009"/>
        </w:numPr>
        <w:pStyle w:val="Compact"/>
      </w:pPr>
      <w:r>
        <w:rPr>
          <w:bCs/>
          <w:b/>
        </w:rPr>
        <w:t xml:space="preserve">Harare Engagement Rate:</w:t>
      </w:r>
      <w:r>
        <w:t xml:space="preserve"> </w:t>
      </w:r>
      <w:r>
        <w:t xml:space="preserve">Minimum 45% of applicants must be based within Harare or have prior Zimbabwe experience</w:t>
      </w:r>
    </w:p>
    <w:p>
      <w:pPr>
        <w:numPr>
          <w:ilvl w:val="0"/>
          <w:numId w:val="1009"/>
        </w:numPr>
        <w:pStyle w:val="Compact"/>
      </w:pPr>
      <w:r>
        <w:rPr>
          <w:bCs/>
          <w:b/>
        </w:rPr>
        <w:t xml:space="preserve">Cultural Alignment Score:</w:t>
      </w:r>
      <w:r>
        <w:t xml:space="preserve"> </w:t>
      </w:r>
      <w:r>
        <w:t xml:space="preserve">90% candidate satisfaction on "Understanding of Zimbabwe's health challenges" in post-hire surveys</w:t>
      </w:r>
    </w:p>
    <w:p>
      <w:pPr>
        <w:numPr>
          <w:ilvl w:val="0"/>
          <w:numId w:val="1009"/>
        </w:numPr>
        <w:pStyle w:val="Compact"/>
      </w:pPr>
      <w:r>
        <w:rPr>
          <w:bCs/>
          <w:b/>
        </w:rPr>
        <w:t xml:space="preserve">Local Talent Acquisition:</w:t>
      </w:r>
      <w:r>
        <w:t xml:space="preserve"> </w:t>
      </w:r>
      <w:r>
        <w:t xml:space="preserve">Achieve 75% of hires from within Zimbabwe Harare metropolitan area</w:t>
      </w:r>
    </w:p>
    <w:p>
      <w:pPr>
        <w:numPr>
          <w:ilvl w:val="0"/>
          <w:numId w:val="1009"/>
        </w:numPr>
        <w:pStyle w:val="Compact"/>
      </w:pPr>
      <w:r>
        <w:rPr>
          <w:bCs/>
          <w:b/>
        </w:rPr>
        <w:t xml:space="preserve">Media Reach:</w:t>
      </w:r>
      <w:r>
        <w:t xml:space="preserve"> </w:t>
      </w:r>
      <w:r>
        <w:t xml:space="preserve">Generate 10+ national media mentions across Zimbabwean outlets within campaign period</w:t>
      </w:r>
    </w:p>
    <w:bookmarkEnd w:id="30"/>
    <w:bookmarkStart w:id="31" w:name="X47536630861e9d22a483784a6ee1d0906e997e8"/>
    <w:p>
      <w:pPr>
        <w:pStyle w:val="Heading2"/>
      </w:pPr>
      <w:r>
        <w:t xml:space="preserve">Conclusion: Advancing Health Through Local Talent</w:t>
      </w:r>
    </w:p>
    <w:p>
      <w:pPr>
        <w:pStyle w:val="FirstParagraph"/>
      </w:pPr>
      <w:r>
        <w:t xml:space="preserve">This Marketing Plan represents more than a recruitment strategy – it's an investment in Zimbabwe Harare's future health sovereignty. By strategically positioning the Medical Researcher role within Harare's cultural and professional landscape, we ensure candidates understand that this isn't merely a job, but an opportunity to directly impact communities across Zimbabwe. The campaign leverages Zimbabwean context at every touchpoint: using local language preferences, acknowledging regional health challenges like cholera outbreaks in Harare suburbs, and building partnerships with institutions that have deep roots in Harare. Ultimately, this initiative will strengthen medical research capacity where it's most needed – right here in the heart of Zimbabwe. We expect to fill the Medical Researcher position within 10 weeks while creating lasting brand equity as a healthcare leader committed to Zimbabwean talent development.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Medical Researcher Position - Zimbabwe Harare</dc:title>
  <dc:creator/>
  <dc:language>en</dc:language>
  <cp:keywords/>
  <dcterms:created xsi:type="dcterms:W3CDTF">2026-07-24T03:51:19Z</dcterms:created>
  <dcterms:modified xsi:type="dcterms:W3CDTF">2026-07-24T03:51:19Z</dcterms:modified>
</cp:coreProperties>
</file>

<file path=docProps/custom.xml><?xml version="1.0" encoding="utf-8"?>
<Properties xmlns="http://schemas.openxmlformats.org/officeDocument/2006/custom-properties" xmlns:vt="http://schemas.openxmlformats.org/officeDocument/2006/docPropsVTypes"/>
</file>