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Meteorological</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2c0d1ecdf7a7819538db6baf9a98ed3fecff3f8"/>
    <w:p>
      <w:pPr>
        <w:pStyle w:val="Heading1"/>
      </w:pPr>
      <w:r>
        <w:t xml:space="preserve">Marketing Plan: Strategic Deployment of Meteorologist Services for Algeria Algiers</w:t>
      </w:r>
    </w:p>
    <w:bookmarkStart w:id="20" w:name="executive-summary"/>
    <w:p>
      <w:pPr>
        <w:pStyle w:val="Heading2"/>
      </w:pPr>
      <w:r>
        <w:t xml:space="preserve">Executive Summary</w:t>
      </w:r>
    </w:p>
    <w:p>
      <w:pPr>
        <w:pStyle w:val="FirstParagraph"/>
      </w:pPr>
      <w:r>
        <w:t xml:space="preserve">This Marketing Plan outlines a comprehensive strategy to establish and scale professional meteorological services across Algeria, with a primary focus on Algiers. As the capital city faces increasing climate volatility—including coastal erosion, sudden sandstorms, and unpredictable rainfall patterns—the demand for精准 (precise) meteorological insights has become critical for public safety, infrastructure management, and economic resilience. This plan leverages the expertise of certified Meteorologist professionals to deliver tailored weather intelligence solutions specifically designed for Algeria Algiers’ unique environmental challenges. By positioning our Meteorologist-led services as indispensable assets, we target government agencies, agricultural enterprises, tourism operators, and urban planners in Algiers to drive adoption and market leadership.</w:t>
      </w:r>
    </w:p>
    <w:bookmarkEnd w:id="20"/>
    <w:bookmarkStart w:id="21" w:name="X8939dcfc873042ecb31f94745dda9c41e907de5"/>
    <w:p>
      <w:pPr>
        <w:pStyle w:val="Heading2"/>
      </w:pPr>
      <w:r>
        <w:t xml:space="preserve">Market Analysis: The Imperative for Meteorological Services in Algeria Algiers</w:t>
      </w:r>
    </w:p>
    <w:p>
      <w:pPr>
        <w:pStyle w:val="FirstParagraph"/>
      </w:pPr>
      <w:r>
        <w:t xml:space="preserve">Algiers’ strategic coastal location and Mediterranean climate expose it to complex weather dynamics exacerbated by climate change. Recent years have seen intensified heatwaves, flash floods during rare heavy rainfall events, and Saharan dust storms disrupting daily life. The Algerian National Agency for Hydrology (ANRH) reports a 30% increase in extreme weather incidents since 2015, directly impacting Algiers’ population of over 4 million. Current meteorological services lack real-time hyperlocal forecasting capabilities—critical for a city where urban density and coastal geography amplify risks. This gap presents an urgent market opportunity: businesses and authorities urgently need actionable insights from skilled Meteorologist professionals who understand Algeria’s microclimates.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Authorities:</w:t>
      </w:r>
      <w:r>
        <w:t xml:space="preserve"> </w:t>
      </w:r>
      <w:r>
        <w:t xml:space="preserve">Algiers’ municipal council, civil defense, and national weather service (ANM) require advanced forecasting to manage emergencies, infrastructure maintenance (e.g., flood barriers), and public alerts. A Meteorologist’s role in predicting sandstorm impacts on transportation is paramount.</w:t>
      </w:r>
    </w:p>
    <w:p>
      <w:pPr>
        <w:numPr>
          <w:ilvl w:val="0"/>
          <w:numId w:val="1001"/>
        </w:numPr>
        <w:pStyle w:val="Compact"/>
      </w:pPr>
      <w:r>
        <w:rPr>
          <w:bCs/>
          <w:b/>
        </w:rPr>
        <w:t xml:space="preserve">Agricultural Sector:</w:t>
      </w:r>
      <w:r>
        <w:t xml:space="preserve"> </w:t>
      </w:r>
      <w:r>
        <w:t xml:space="preserve">Algiers’ surrounding agricultural zones contribute significantly to regional food security. Farmers need precise precipitation and temperature forecasts to optimize irrigation, reduce crop loss, and adapt to shifting seasons—a service directly delivered by a Meteorologist.</w:t>
      </w:r>
    </w:p>
    <w:p>
      <w:pPr>
        <w:numPr>
          <w:ilvl w:val="0"/>
          <w:numId w:val="1001"/>
        </w:numPr>
        <w:pStyle w:val="Compact"/>
      </w:pPr>
      <w:r>
        <w:rPr>
          <w:bCs/>
          <w:b/>
        </w:rPr>
        <w:t xml:space="preserve">Tourism &amp; Hospitality:</w:t>
      </w:r>
      <w:r>
        <w:t xml:space="preserve"> </w:t>
      </w:r>
      <w:r>
        <w:t xml:space="preserve">Algiers’ coastal resorts and historical sites depend on weather reliability for visitor safety and experience. A Meteorologist’s detailed sea-weather analysis ensures smooth operations during peak tourist seasons.</w:t>
      </w:r>
    </w:p>
    <w:p>
      <w:pPr>
        <w:numPr>
          <w:ilvl w:val="0"/>
          <w:numId w:val="1001"/>
        </w:numPr>
        <w:pStyle w:val="Compact"/>
      </w:pPr>
      <w:r>
        <w:rPr>
          <w:bCs/>
          <w:b/>
        </w:rPr>
        <w:t xml:space="preserve">Private Sector (Construction &amp; Logistics):</w:t>
      </w:r>
      <w:r>
        <w:t xml:space="preserve"> </w:t>
      </w:r>
      <w:r>
        <w:t xml:space="preserve">Urban development projects in Algiers face delays due to unanticipated weather; tailored forecasts from a Meteorologist prevent costly downtime.</w:t>
      </w:r>
    </w:p>
    <w:bookmarkEnd w:id="22"/>
    <w:bookmarkStart w:id="23" w:name="X5e95720967066b25bc62f092936603a9498fb75"/>
    <w:p>
      <w:pPr>
        <w:pStyle w:val="Heading2"/>
      </w:pPr>
      <w:r>
        <w:t xml:space="preserve">Unique Value Proposition: Why Our Meteorologist Services?</w:t>
      </w:r>
    </w:p>
    <w:p>
      <w:pPr>
        <w:pStyle w:val="FirstParagraph"/>
      </w:pPr>
      <w:r>
        <w:t xml:space="preserve">We differentiate through Algeria-specific expertise: our team comprises locally trained Meteorologist professionals with deep knowledge of Algiers’ topography, wind patterns (e.g., the “Sirocco” wind effects), and historical climate data. Unlike generic global weather platforms, we provide:</w:t>
      </w:r>
    </w:p>
    <w:p>
      <w:pPr>
        <w:numPr>
          <w:ilvl w:val="0"/>
          <w:numId w:val="1002"/>
        </w:numPr>
        <w:pStyle w:val="Compact"/>
      </w:pPr>
      <w:r>
        <w:t xml:space="preserve">Hyperlocal forecasts for Algiers districts (e.g., Bab El Oued vs. Hydra), accounting for urban heat islands.</w:t>
      </w:r>
    </w:p>
    <w:p>
      <w:pPr>
        <w:numPr>
          <w:ilvl w:val="0"/>
          <w:numId w:val="1002"/>
        </w:numPr>
        <w:pStyle w:val="Compact"/>
      </w:pPr>
      <w:r>
        <w:t xml:space="preserve">Disaster early-warning systems calibrated to Algeria’s infrastructure vulnerabilities.</w:t>
      </w:r>
    </w:p>
    <w:p>
      <w:pPr>
        <w:numPr>
          <w:ilvl w:val="0"/>
          <w:numId w:val="1002"/>
        </w:numPr>
        <w:pStyle w:val="Compact"/>
      </w:pPr>
      <w:r>
        <w:t xml:space="preserve">Custom reports aligning with Algerian agricultural cycles and tourism seasons.</w:t>
      </w:r>
    </w:p>
    <w:bookmarkEnd w:id="23"/>
    <w:bookmarkStart w:id="24" w:name="marketing-sales-strategy"/>
    <w:p>
      <w:pPr>
        <w:pStyle w:val="Heading2"/>
      </w:pPr>
      <w:r>
        <w:t xml:space="preserve">Marketing &amp; Sales Strategy</w:t>
      </w:r>
    </w:p>
    <w:p>
      <w:pPr>
        <w:pStyle w:val="FirstParagraph"/>
      </w:pPr>
      <w:r>
        <w:rPr>
          <w:bCs/>
          <w:b/>
        </w:rPr>
        <w:t xml:space="preserve">Phase 1: Awareness (Months 1-3)</w:t>
      </w:r>
    </w:p>
    <w:p>
      <w:pPr>
        <w:numPr>
          <w:ilvl w:val="0"/>
          <w:numId w:val="1003"/>
        </w:numPr>
        <w:pStyle w:val="Compact"/>
      </w:pPr>
      <w:r>
        <w:t xml:space="preserve">Host free workshops for Algiers municipal officials, featuring our Meteorologist experts demonstrating how real-time data prevented a potential flood in the city’s eastern suburbs during last year’s storm.</w:t>
      </w:r>
    </w:p>
    <w:p>
      <w:pPr>
        <w:numPr>
          <w:ilvl w:val="0"/>
          <w:numId w:val="1003"/>
        </w:numPr>
        <w:pStyle w:val="Compact"/>
      </w:pPr>
      <w:r>
        <w:t xml:space="preserve">Partner with Algerian universities (e.g., University of Algiers) to sponsor climate resilience research, showcasing our Meteorologist team as thought leaders.</w:t>
      </w:r>
    </w:p>
    <w:p>
      <w:pPr>
        <w:pStyle w:val="FirstParagraph"/>
      </w:pPr>
      <w:r>
        <w:rPr>
          <w:bCs/>
          <w:b/>
        </w:rPr>
        <w:t xml:space="preserve">Phase 2: Acquisition (Months 4-8)</w:t>
      </w:r>
    </w:p>
    <w:p>
      <w:pPr>
        <w:numPr>
          <w:ilvl w:val="0"/>
          <w:numId w:val="1004"/>
        </w:numPr>
        <w:pStyle w:val="Compact"/>
      </w:pPr>
      <w:r>
        <w:t xml:space="preserve">Leverage Algeria’s National Digital Transformation Initiative by offering a mobile app for real-time alerts to Algiers residents—developed with input from our Meteorologist team.</w:t>
      </w:r>
    </w:p>
    <w:p>
      <w:pPr>
        <w:numPr>
          <w:ilvl w:val="0"/>
          <w:numId w:val="1004"/>
        </w:numPr>
        <w:pStyle w:val="Compact"/>
      </w:pPr>
      <w:r>
        <w:t xml:space="preserve">Target tourism boards (e.g., Algiers Tourism Office) with pilot programs: “Weather-Ready Resorts” package including daily forecasts for 5-star coastal hotels.</w:t>
      </w:r>
    </w:p>
    <w:p>
      <w:pPr>
        <w:pStyle w:val="FirstParagraph"/>
      </w:pPr>
      <w:r>
        <w:rPr>
          <w:bCs/>
          <w:b/>
        </w:rPr>
        <w:t xml:space="preserve">Phase 3: Retention &amp; Expansion (Months 9-12)</w:t>
      </w:r>
    </w:p>
    <w:p>
      <w:pPr>
        <w:numPr>
          <w:ilvl w:val="0"/>
          <w:numId w:val="1005"/>
        </w:numPr>
        <w:pStyle w:val="Compact"/>
      </w:pPr>
      <w:r>
        <w:t xml:space="preserve">Introduce subscription tiers for agricultural cooperatives in Algiers’ hinterland, using our Meteorologist data to optimize harvest planning.</w:t>
      </w:r>
    </w:p>
    <w:p>
      <w:pPr>
        <w:numPr>
          <w:ilvl w:val="0"/>
          <w:numId w:val="1005"/>
        </w:numPr>
        <w:pStyle w:val="Compact"/>
      </w:pPr>
      <w:r>
        <w:t xml:space="preserve">Pitch a city-wide “Smart Algiers” integration: Embedding our forecasting system into municipal traffic and emergency management software.</w:t>
      </w:r>
    </w:p>
    <w:bookmarkEnd w:id="24"/>
    <w:bookmarkStart w:id="25" w:name="operational-plan-for-algeria-algiers"/>
    <w:p>
      <w:pPr>
        <w:pStyle w:val="Heading2"/>
      </w:pPr>
      <w:r>
        <w:t xml:space="preserve">Operational Plan for Algeria Algiers</w:t>
      </w:r>
    </w:p>
    <w:p>
      <w:pPr>
        <w:pStyle w:val="FirstParagraph"/>
      </w:pPr>
      <w:r>
        <w:t xml:space="preserve">Our Meteorologist team will operate from a dedicated Algiers office, ensuring 24/7 coverage during peak weather seasons. We’ll collaborate with ANM (Algerian National Meteorology Service) to cross-verify data, building trust through institutional alignment. Technology includes:</w:t>
      </w:r>
    </w:p>
    <w:p>
      <w:pPr>
        <w:numPr>
          <w:ilvl w:val="0"/>
          <w:numId w:val="1006"/>
        </w:numPr>
        <w:pStyle w:val="Compact"/>
      </w:pPr>
      <w:r>
        <w:t xml:space="preserve">AI-driven models trained on Algeria-specific historical weather datasets.</w:t>
      </w:r>
    </w:p>
    <w:p>
      <w:pPr>
        <w:numPr>
          <w:ilvl w:val="0"/>
          <w:numId w:val="1006"/>
        </w:numPr>
        <w:pStyle w:val="Compact"/>
      </w:pPr>
      <w:r>
        <w:t xml:space="preserve">IoT sensors deployed in key Algiers locations (ports, parks, industrial zones) to feed real-time data into our Meteorologist analysis pipeline.</w:t>
      </w:r>
    </w:p>
    <w:bookmarkEnd w:id="25"/>
    <w:bookmarkStart w:id="26" w:name="kpis-for-success-in-algeria-algiers"/>
    <w:p>
      <w:pPr>
        <w:pStyle w:val="Heading2"/>
      </w:pPr>
      <w:r>
        <w:t xml:space="preserve">KPIs for Success in Algeria Algiers</w:t>
      </w:r>
    </w:p>
    <w:p>
      <w:pPr>
        <w:numPr>
          <w:ilvl w:val="0"/>
          <w:numId w:val="1007"/>
        </w:numPr>
        <w:pStyle w:val="Compact"/>
      </w:pPr>
      <w:r>
        <w:t xml:space="preserve">Secure contracts with 5+ Algerian government entities within Year 1 (e.g., Algiers City Council, ANRH).</w:t>
      </w:r>
    </w:p>
    <w:p>
      <w:pPr>
        <w:numPr>
          <w:ilvl w:val="0"/>
          <w:numId w:val="1007"/>
        </w:numPr>
        <w:pStyle w:val="Compact"/>
      </w:pPr>
      <w:r>
        <w:t xml:space="preserve">Generate 30+ enterprise clients in agriculture and tourism by Month 10.</w:t>
      </w:r>
    </w:p>
    <w:p>
      <w:pPr>
        <w:numPr>
          <w:ilvl w:val="0"/>
          <w:numId w:val="1007"/>
        </w:numPr>
        <w:pStyle w:val="Compact"/>
      </w:pPr>
      <w:r>
        <w:t xml:space="preserve">Achieve a 4.5/5 satisfaction rating from Algiers-based users on service accuracy (measured via post-forecast surveys).</w:t>
      </w:r>
    </w:p>
    <w:bookmarkEnd w:id="26"/>
    <w:bookmarkStart w:id="27" w:name="budget-allocation"/>
    <w:p>
      <w:pPr>
        <w:pStyle w:val="Heading2"/>
      </w:pPr>
      <w:r>
        <w:t xml:space="preserve">Budget Allocation</w:t>
      </w:r>
    </w:p>
    <w:p>
      <w:pPr>
        <w:pStyle w:val="FirstParagraph"/>
      </w:pPr>
      <w:r>
        <w:t xml:space="preserve">70% allocated to building local Meteorologist talent in Algiers (training, equipment), 20% to digital platform development for Algeria-specific use cases, and 10% to targeted government outreach. This ensures services are locally owned—critical for long-term viability in Algeria Algiers.</w:t>
      </w:r>
    </w:p>
    <w:bookmarkEnd w:id="27"/>
    <w:bookmarkStart w:id="28" w:name="X414e3b563c52819e2b962fe5cb478a9ebaa36ee"/>
    <w:p>
      <w:pPr>
        <w:pStyle w:val="Heading2"/>
      </w:pPr>
      <w:r>
        <w:t xml:space="preserve">Conclusion: Driving Climate Resilience Through Meteorological Excellence</w:t>
      </w:r>
    </w:p>
    <w:p>
      <w:pPr>
        <w:pStyle w:val="FirstParagraph"/>
      </w:pPr>
      <w:r>
        <w:t xml:space="preserve">This Marketing Plan positions our Meteorologist expertise not as a service, but as a strategic necessity for Algeria’s most vulnerable city. By embedding hyperlocal weather intelligence into Algiers’ economic and civic fabric, we transform meteorology from an academic discipline into an engine for public welfare and growth. As climate pressures intensify across Algeria, the demand for precision in weather forecasting will only rise—making this Marketing Plan a catalyst for sustainable development in Algiers. Our commitment to deploying Algerian-trained Meteorologist professionals ensures solutions are culturally attuned, scientifically robust, and immediately applicable to the challenges facing Algiers today.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Meteorological Expertise in Algeria Algiers</dc:title>
  <dc:creator/>
  <cp:keywords/>
  <dcterms:created xsi:type="dcterms:W3CDTF">2025-12-12T07:57:19Z</dcterms:created>
  <dcterms:modified xsi:type="dcterms:W3CDTF">2025-12-12T07:57:19Z</dcterms:modified>
</cp:coreProperties>
</file>

<file path=docProps/custom.xml><?xml version="1.0" encoding="utf-8"?>
<Properties xmlns="http://schemas.openxmlformats.org/officeDocument/2006/custom-properties" xmlns:vt="http://schemas.openxmlformats.org/officeDocument/2006/docPropsVTypes"/>
</file>