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Meteorologist</w:t>
      </w:r>
      <w:r>
        <w:t xml:space="preserve"> </w:t>
      </w:r>
      <w:r>
        <w:t xml:space="preserve">Services</w:t>
      </w:r>
      <w:r>
        <w:t xml:space="preserve"> </w:t>
      </w:r>
      <w:r>
        <w:t xml:space="preserve">for</w:t>
      </w:r>
      <w:r>
        <w:t xml:space="preserve"> </w:t>
      </w:r>
      <w:r>
        <w:t xml:space="preserve">Chile</w:t>
      </w:r>
      <w:r>
        <w:t xml:space="preserve"> </w:t>
      </w:r>
      <w:r>
        <w:t xml:space="preserve">Santiago</w:t>
      </w:r>
    </w:p>
    <w:bookmarkStart w:id="29" w:name="Xe842816bc26cedf6ea703485ee2bf1377f2a1e7"/>
    <w:p>
      <w:pPr>
        <w:pStyle w:val="Heading1"/>
      </w:pPr>
      <w:r>
        <w:t xml:space="preserve">Comprehensive Marketing Plan for Professional Meteorological Services in Chile Santiago</w:t>
      </w:r>
    </w:p>
    <w:bookmarkStart w:id="20" w:name="executive-summary"/>
    <w:p>
      <w:pPr>
        <w:pStyle w:val="Heading2"/>
      </w:pPr>
      <w:r>
        <w:t xml:space="preserve">Executive Summary</w:t>
      </w:r>
    </w:p>
    <w:p>
      <w:pPr>
        <w:pStyle w:val="FirstParagraph"/>
      </w:pPr>
      <w:r>
        <w:t xml:space="preserve">This Marketing Plan outlines a targeted strategy to establish and grow a premier meteorological consultancy service specifically tailored for the unique climatic demands of Santiago, Chile. As Santiago experiences rapidly shifting weather patterns influenced by Andean topography, seasonal extremes, and urban environmental challenges, there is an acute need for hyper-localized meteorological expertise. This plan details how our specialized</w:t>
      </w:r>
      <w:r>
        <w:t xml:space="preserve"> </w:t>
      </w:r>
      <w:r>
        <w:rPr>
          <w:bCs/>
          <w:b/>
        </w:rPr>
        <w:t xml:space="preserve">Meteorologist</w:t>
      </w:r>
      <w:r>
        <w:t xml:space="preserve"> </w:t>
      </w:r>
      <w:r>
        <w:t xml:space="preserve">service will become the trusted authority for residents, businesses, and government entities across</w:t>
      </w:r>
      <w:r>
        <w:t xml:space="preserve"> </w:t>
      </w:r>
      <w:r>
        <w:rPr>
          <w:bCs/>
          <w:b/>
        </w:rPr>
        <w:t xml:space="preserve">Chile Santiago</w:t>
      </w:r>
      <w:r>
        <w:t xml:space="preserve">, delivering actionable forecasts that drive decision-making in agriculture, tourism, urban planning, and daily life.</w:t>
      </w:r>
    </w:p>
    <w:bookmarkEnd w:id="20"/>
    <w:bookmarkStart w:id="21" w:name="X84a06be870907cc2878de08033fe9da92bcb7a6"/>
    <w:p>
      <w:pPr>
        <w:pStyle w:val="Heading2"/>
      </w:pPr>
      <w:r>
        <w:t xml:space="preserve">Market Analysis: The Chile Santiago Weather Context</w:t>
      </w:r>
    </w:p>
    <w:p>
      <w:pPr>
        <w:pStyle w:val="FirstParagraph"/>
      </w:pPr>
      <w:r>
        <w:t xml:space="preserve">Santiago de Chile presents a complex meteorological landscape. The city’s location nestled between the Andes Mountains and the Central Valley creates microclimates with distinct weather patterns—from intense summer sun and high UV levels in the city center to cooler, wetter conditions in foothill areas like Las Condes or Vitacura. Seasonal volatility is pronounced: a dry, sunny summer (November–March) gives way to a rainy winter (May–August), often accompanied by air quality issues due to temperature inversions trapping pollutants. The 2023 heatwave and subsequent floods highlighted critical gaps in localized forecasting for Santiago residents and businesses. Competitors like the Chilean National Meteorological Service (CONAGEO) offer broad data but lack personalized, actionable insights for Santiago-specific urban challenges. This presents a clear opportunity for a dedicated</w:t>
      </w:r>
      <w:r>
        <w:t xml:space="preserve"> </w:t>
      </w:r>
      <w:r>
        <w:rPr>
          <w:bCs/>
          <w:b/>
        </w:rPr>
        <w:t xml:space="preserve">Meteorologist</w:t>
      </w:r>
      <w:r>
        <w:t xml:space="preserve"> </w:t>
      </w:r>
      <w:r>
        <w:t xml:space="preserve">service focused exclusively on</w:t>
      </w:r>
      <w:r>
        <w:t xml:space="preserve"> </w:t>
      </w:r>
      <w:r>
        <w:rPr>
          <w:bCs/>
          <w:b/>
        </w:rPr>
        <w:t xml:space="preserve">Chile Santiago</w:t>
      </w:r>
      <w:r>
        <w:t xml:space="preserv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w:t>
      </w:r>
      <w:r>
        <w:t xml:space="preserve"> </w:t>
      </w:r>
      <w:r>
        <w:rPr>
          <w:bCs/>
          <w:b/>
        </w:rPr>
        <w:t xml:space="preserve">Chile Santiago</w:t>
      </w:r>
      <w:r>
        <w:t xml:space="preserve">:</w:t>
      </w:r>
    </w:p>
    <w:p>
      <w:pPr>
        <w:numPr>
          <w:ilvl w:val="0"/>
          <w:numId w:val="1001"/>
        </w:numPr>
        <w:pStyle w:val="Compact"/>
      </w:pPr>
      <w:r>
        <w:rPr>
          <w:bCs/>
          <w:b/>
        </w:rPr>
        <w:t xml:space="preserve">Urban Residents &amp; Families:</w:t>
      </w:r>
      <w:r>
        <w:t xml:space="preserve"> </w:t>
      </w:r>
      <w:r>
        <w:t xml:space="preserve">Demand for daily, location-specific forecasts (e.g., "Will rain delay my commute from Providencia to Las Condes?") and air quality alerts during smog season. High engagement on social media platforms like Facebook and Instagram.</w:t>
      </w:r>
    </w:p>
    <w:p>
      <w:pPr>
        <w:numPr>
          <w:ilvl w:val="0"/>
          <w:numId w:val="1001"/>
        </w:numPr>
        <w:pStyle w:val="Compact"/>
      </w:pPr>
      <w:r>
        <w:rPr>
          <w:bCs/>
          <w:b/>
        </w:rPr>
        <w:t xml:space="preserve">Businesses &amp; Industries:</w:t>
      </w:r>
      <w:r>
        <w:t xml:space="preserve"> </w:t>
      </w:r>
      <w:r>
        <w:t xml:space="preserve">Construction firms needing precise 24-hour forecasts to avoid weather-related delays; tourism operators (e.g., vineyards in Casablanca Valley, adventure tours) requiring seasonal planning tools; retail businesses optimizing inventory based on weather trends.</w:t>
      </w:r>
    </w:p>
    <w:p>
      <w:pPr>
        <w:numPr>
          <w:ilvl w:val="0"/>
          <w:numId w:val="1001"/>
        </w:numPr>
        <w:pStyle w:val="Compact"/>
      </w:pPr>
      <w:r>
        <w:rPr>
          <w:bCs/>
          <w:b/>
        </w:rPr>
        <w:t xml:space="preserve">Local Government &amp; NGOs:</w:t>
      </w:r>
      <w:r>
        <w:t xml:space="preserve"> </w:t>
      </w:r>
      <w:r>
        <w:t xml:space="preserve">Municipal departments managing urban infrastructure (e.g., flood mitigation in Mapocho River basin) and environmental agencies tracking PM2.5 levels during winter inversions.</w:t>
      </w:r>
    </w:p>
    <w:bookmarkEnd w:id="22"/>
    <w:bookmarkStart w:id="23" w:name="unique-value-proposition"/>
    <w:p>
      <w:pPr>
        <w:pStyle w:val="Heading2"/>
      </w:pPr>
      <w:r>
        <w:t xml:space="preserve">Unique Value Proposition</w:t>
      </w:r>
    </w:p>
    <w:p>
      <w:pPr>
        <w:pStyle w:val="FirstParagraph"/>
      </w:pPr>
      <w:r>
        <w:t xml:space="preserve">Beyond standard weather apps, our service delivers:</w:t>
      </w:r>
    </w:p>
    <w:p>
      <w:pPr>
        <w:numPr>
          <w:ilvl w:val="0"/>
          <w:numId w:val="1002"/>
        </w:numPr>
        <w:pStyle w:val="Compact"/>
      </w:pPr>
      <w:r>
        <w:rPr>
          <w:bCs/>
          <w:b/>
        </w:rPr>
        <w:t xml:space="preserve">Santiago-Specific Micro-Location Forecasts:</w:t>
      </w:r>
      <w:r>
        <w:t xml:space="preserve"> </w:t>
      </w:r>
      <w:r>
        <w:t xml:space="preserve">3-hour predictions for 15 key Santiago neighborhoods (e.g., Barrio Lastarria, Sanhattan), factoring in altitude, wind patterns from the Andes, and urban heat islands.</w:t>
      </w:r>
    </w:p>
    <w:p>
      <w:pPr>
        <w:numPr>
          <w:ilvl w:val="0"/>
          <w:numId w:val="1002"/>
        </w:numPr>
        <w:pStyle w:val="Compact"/>
      </w:pPr>
      <w:r>
        <w:rPr>
          <w:bCs/>
          <w:b/>
        </w:rPr>
        <w:t xml:space="preserve">Contextualized Insights:</w:t>
      </w:r>
      <w:r>
        <w:t xml:space="preserve"> </w:t>
      </w:r>
      <w:r>
        <w:t xml:space="preserve">Not just "rain," but "Will rain cause traffic delays on Avenida Las Américas between 4–6 PM?" or "Is air quality safe for outdoor activities in Parque Metropolitano today?"</w:t>
      </w:r>
    </w:p>
    <w:p>
      <w:pPr>
        <w:numPr>
          <w:ilvl w:val="0"/>
          <w:numId w:val="1002"/>
        </w:numPr>
        <w:pStyle w:val="Compact"/>
      </w:pPr>
      <w:r>
        <w:rPr>
          <w:bCs/>
          <w:b/>
        </w:rPr>
        <w:t xml:space="preserve">Proactive Alerts via Multiple Channels:</w:t>
      </w:r>
      <w:r>
        <w:t xml:space="preserve"> </w:t>
      </w:r>
      <w:r>
        <w:t xml:space="preserve">SMS, WhatsApp, and personalized email updates—critical for Santiago’s fast-paced urban life.</w:t>
      </w:r>
    </w:p>
    <w:bookmarkEnd w:id="23"/>
    <w:bookmarkStart w:id="24" w:name="Xf96aff654f810d3e69c0a83d972773e1f2ae505"/>
    <w:p>
      <w:pPr>
        <w:pStyle w:val="Heading2"/>
      </w:pPr>
      <w:r>
        <w:t xml:space="preserve">Marketing &amp; Promotion Strategy (Chile Santiago Focus)</w:t>
      </w:r>
    </w:p>
    <w:p>
      <w:pPr>
        <w:pStyle w:val="FirstParagraph"/>
      </w:pPr>
      <w:r>
        <w:t xml:space="preserve">We will leverage hyper-local channels to build trust in the Santiago market:</w:t>
      </w:r>
    </w:p>
    <w:p>
      <w:pPr>
        <w:numPr>
          <w:ilvl w:val="0"/>
          <w:numId w:val="1003"/>
        </w:numPr>
        <w:pStyle w:val="Compact"/>
      </w:pPr>
      <w:r>
        <w:rPr>
          <w:bCs/>
          <w:b/>
        </w:rPr>
        <w:t xml:space="preserve">Community Partnerships:</w:t>
      </w:r>
      <w:r>
        <w:t xml:space="preserve"> </w:t>
      </w:r>
      <w:r>
        <w:t xml:space="preserve">Collaborate with popular local influencers (e.g., "Santiago Travel" Instagram accounts) and neighborhood associations for sponsored content. Host free workshops at community centers like the Centro Cultural Gabriela Mistral on "Weather-Proofing Your Santiago Home."</w:t>
      </w:r>
    </w:p>
    <w:p>
      <w:pPr>
        <w:numPr>
          <w:ilvl w:val="0"/>
          <w:numId w:val="1003"/>
        </w:numPr>
        <w:pStyle w:val="Compact"/>
      </w:pPr>
      <w:r>
        <w:rPr>
          <w:bCs/>
          <w:b/>
        </w:rPr>
        <w:t xml:space="preserve">Data-Driven Content Marketing:</w:t>
      </w:r>
      <w:r>
        <w:t xml:space="preserve"> </w:t>
      </w:r>
      <w:r>
        <w:t xml:space="preserve">Publish monthly Santiago weather trend reports (e.g., "2024 Winter Smog Patterns in Santiago") via blog and LinkedIn, positioning our</w:t>
      </w:r>
      <w:r>
        <w:t xml:space="preserve"> </w:t>
      </w:r>
      <w:r>
        <w:rPr>
          <w:bCs/>
          <w:b/>
        </w:rPr>
        <w:t xml:space="preserve">Meteorologist</w:t>
      </w:r>
      <w:r>
        <w:t xml:space="preserve"> </w:t>
      </w:r>
      <w:r>
        <w:t xml:space="preserve">as a local expert. Optimize content for Chilean Spanish keywords like "pronóstico tiempo Santiago" and "alerta contaminación Santiago."</w:t>
      </w:r>
    </w:p>
    <w:p>
      <w:pPr>
        <w:numPr>
          <w:ilvl w:val="0"/>
          <w:numId w:val="1003"/>
        </w:numPr>
        <w:pStyle w:val="Compact"/>
      </w:pPr>
      <w:r>
        <w:rPr>
          <w:bCs/>
          <w:b/>
        </w:rPr>
        <w:t xml:space="preserve">B2B Outreach:</w:t>
      </w:r>
      <w:r>
        <w:t xml:space="preserve"> </w:t>
      </w:r>
      <w:r>
        <w:t xml:space="preserve">Target construction firms (e.g., Constructora Alfa) and vineyards (e.g., Santa Carolina Wines) with tailored case studies showing how our forecasts reduced project delays by 15–30%.</w:t>
      </w:r>
    </w:p>
    <w:p>
      <w:pPr>
        <w:numPr>
          <w:ilvl w:val="0"/>
          <w:numId w:val="1003"/>
        </w:numPr>
        <w:pStyle w:val="Compact"/>
      </w:pPr>
      <w:r>
        <w:rPr>
          <w:bCs/>
          <w:b/>
        </w:rPr>
        <w:t xml:space="preserve">Localized Digital Advertising:</w:t>
      </w:r>
      <w:r>
        <w:t xml:space="preserve"> </w:t>
      </w:r>
      <w:r>
        <w:t xml:space="preserve">Run geo-targeted Facebook/Google ads within Santiago city limits, emphasizing phrases like "real-time weather for Santiago" and "accurate forecast Chile." Use visuals of the Andes mountains and iconic Santiago landmarks (e.g., Cerro Santa Lucía) to resonate locally.</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website with Santiago-focused content; secure 5 pilot B2B clients (construction/tourism); begin community workshops.</w:t>
      </w:r>
    </w:p>
    <w:p>
      <w:pPr>
        <w:pStyle w:val="BodyText"/>
      </w:pPr>
      <w:r>
        <w:rPr>
          <w:bCs/>
          <w:b/>
        </w:rPr>
        <w:t xml:space="preserve">Months 4–6:</w:t>
      </w:r>
      <w:r>
        <w:t xml:space="preserve"> </w:t>
      </w:r>
      <w:r>
        <w:t xml:space="preserve">Scale influencer partnerships; introduce premium tier for government entities; publish first Santiago Weather Report.</w:t>
      </w:r>
    </w:p>
    <w:p>
      <w:pPr>
        <w:pStyle w:val="BodyText"/>
      </w:pPr>
      <w:r>
        <w:rPr>
          <w:bCs/>
          <w:b/>
        </w:rPr>
        <w:t xml:space="preserve">Months 7–12:</w:t>
      </w:r>
      <w:r>
        <w:t xml:space="preserve"> </w:t>
      </w:r>
      <w:r>
        <w:t xml:space="preserve">Expand to 20+ B2B clients; integrate with Santiago municipal apps (e.g., "Santiago Seguro"); aim for 70% brand recognition in target neighborhoods.</w:t>
      </w:r>
    </w:p>
    <w:bookmarkEnd w:id="25"/>
    <w:bookmarkStart w:id="26" w:name="performance-metrics"/>
    <w:p>
      <w:pPr>
        <w:pStyle w:val="Heading2"/>
      </w:pPr>
      <w:r>
        <w:t xml:space="preserve">Performance Metrics</w:t>
      </w:r>
    </w:p>
    <w:p>
      <w:pPr>
        <w:pStyle w:val="FirstParagraph"/>
      </w:pPr>
      <w:r>
        <w:t xml:space="preserve">We will track success through KPIs specific to the</w:t>
      </w:r>
      <w:r>
        <w:t xml:space="preserve"> </w:t>
      </w:r>
      <w:r>
        <w:rPr>
          <w:bCs/>
          <w:b/>
        </w:rPr>
        <w:t xml:space="preserve">Chile Santiago</w:t>
      </w:r>
      <w:r>
        <w:t xml:space="preserve"> </w:t>
      </w:r>
      <w:r>
        <w:t xml:space="preserve">market:</w:t>
      </w:r>
    </w:p>
    <w:p>
      <w:pPr>
        <w:numPr>
          <w:ilvl w:val="0"/>
          <w:numId w:val="1004"/>
        </w:numPr>
        <w:pStyle w:val="Compact"/>
      </w:pPr>
      <w:r>
        <w:rPr>
          <w:bCs/>
          <w:b/>
        </w:rPr>
        <w:t xml:space="preserve">Awareness:</w:t>
      </w:r>
      <w:r>
        <w:t xml:space="preserve"> </w:t>
      </w:r>
      <w:r>
        <w:t xml:space="preserve">Social media reach within Santiago (target: 50,000 monthly impressions).</w:t>
      </w:r>
    </w:p>
    <w:p>
      <w:pPr>
        <w:numPr>
          <w:ilvl w:val="0"/>
          <w:numId w:val="1004"/>
        </w:numPr>
        <w:pStyle w:val="Compact"/>
      </w:pPr>
      <w:r>
        <w:rPr>
          <w:bCs/>
          <w:b/>
        </w:rPr>
        <w:t xml:space="preserve">Engagement:</w:t>
      </w:r>
      <w:r>
        <w:t xml:space="preserve"> </w:t>
      </w:r>
      <w:r>
        <w:t xml:space="preserve">App/website usage rates and subscription sign-ups from Santiago users (target: 3,500 active users by Month 6).</w:t>
      </w:r>
    </w:p>
    <w:p>
      <w:pPr>
        <w:numPr>
          <w:ilvl w:val="0"/>
          <w:numId w:val="1004"/>
        </w:numPr>
        <w:pStyle w:val="Compact"/>
      </w:pPr>
      <w:r>
        <w:rPr>
          <w:bCs/>
          <w:b/>
        </w:rPr>
        <w:t xml:space="preserve">Revenue Growth:</w:t>
      </w:r>
      <w:r>
        <w:t xml:space="preserve"> </w:t>
      </w:r>
      <w:r>
        <w:t xml:space="preserve">B2B client retention rate (target: 85%) and average revenue per user in Santiago (target: $45/month for premium plans).</w:t>
      </w:r>
    </w:p>
    <w:p>
      <w:pPr>
        <w:numPr>
          <w:ilvl w:val="0"/>
          <w:numId w:val="1004"/>
        </w:numPr>
        <w:pStyle w:val="Compact"/>
      </w:pPr>
      <w:r>
        <w:rPr>
          <w:bCs/>
          <w:b/>
        </w:rPr>
        <w:t xml:space="preserve">Impact:</w:t>
      </w:r>
      <w:r>
        <w:t xml:space="preserve"> </w:t>
      </w:r>
      <w:r>
        <w:t xml:space="preserve">Reduction in client-reported weather-related disruptions (e.g., "Construction delays reduced by 20%").</w:t>
      </w:r>
    </w:p>
    <w:bookmarkEnd w:id="26"/>
    <w:bookmarkStart w:id="27" w:name="Xe712fcab47b95562d88040ddbb0ee8f97a31c35"/>
    <w:p>
      <w:pPr>
        <w:pStyle w:val="Heading2"/>
      </w:pPr>
      <w:r>
        <w:t xml:space="preserve">Why This Marketing Plan Works for Chile Santiago</w:t>
      </w:r>
    </w:p>
    <w:p>
      <w:pPr>
        <w:pStyle w:val="FirstParagraph"/>
      </w:pPr>
      <w:r>
        <w:t xml:space="preserve">Santiago’s residents and businesses don’t just want "weather"—they need a partner who understands how the Andes block rain, when smog peaks in El Bosque, or why a forecast for Las Condes differs from La Reina. Our</w:t>
      </w:r>
      <w:r>
        <w:t xml:space="preserve"> </w:t>
      </w:r>
      <w:r>
        <w:rPr>
          <w:bCs/>
          <w:b/>
        </w:rPr>
        <w:t xml:space="preserve">Meteorologist</w:t>
      </w:r>
      <w:r>
        <w:t xml:space="preserve"> </w:t>
      </w:r>
      <w:r>
        <w:t xml:space="preserve">service is built on this reality. Unlike generic global services, we invest in Santiago’s microclimates through localized data collection (partnering with universities like Universidad de Chile) and cultural insight—knowing that a "rainy day" in Santiago means canceled outdoor weddings at Parque Forestal, not just soggy picnics. This plan ensures every marketing effort—from ad copy to workshop content—resonates with the daily rhythms of</w:t>
      </w:r>
      <w:r>
        <w:t xml:space="preserve"> </w:t>
      </w:r>
      <w:r>
        <w:rPr>
          <w:bCs/>
          <w:b/>
        </w:rPr>
        <w:t xml:space="preserve">Chile Santiago</w:t>
      </w:r>
      <w:r>
        <w:t xml:space="preserve">, transforming meteorological data into tangible value for its community.</w:t>
      </w:r>
    </w:p>
    <w:bookmarkEnd w:id="27"/>
    <w:bookmarkStart w:id="28" w:name="conclusion"/>
    <w:p>
      <w:pPr>
        <w:pStyle w:val="Heading2"/>
      </w:pPr>
      <w:r>
        <w:t xml:space="preserve">Conclusion</w:t>
      </w:r>
    </w:p>
    <w:p>
      <w:pPr>
        <w:pStyle w:val="FirstParagraph"/>
      </w:pPr>
      <w:r>
        <w:t xml:space="preserve">This Marketing Plan positions our professional meteorological service as an indispensable resource for navigating Chile Santiago’s unique climate. By combining scientific rigor with hyper-local expertise, we will become the go-to authority for those who rely on weather to make life and business decisions in one of Latin America’s most dynamic cities. Success in</w:t>
      </w:r>
      <w:r>
        <w:t xml:space="preserve"> </w:t>
      </w:r>
      <w:r>
        <w:rPr>
          <w:bCs/>
          <w:b/>
        </w:rPr>
        <w:t xml:space="preserve">Chile Santiago</w:t>
      </w:r>
      <w:r>
        <w:t xml:space="preserve"> </w:t>
      </w:r>
      <w:r>
        <w:t xml:space="preserve">will establish a replicable model for other Chilean regions, but our immediate focus remains on delivering unparalleled value where it matters most: within the streets, neighborhoods, and businesses of Santiago de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Meteorologist Services for Chile Santiago</dc:title>
  <dc:creator/>
  <dc:language>en</dc:language>
  <cp:keywords/>
  <dcterms:created xsi:type="dcterms:W3CDTF">2026-07-21T05:03:25Z</dcterms:created>
  <dcterms:modified xsi:type="dcterms:W3CDTF">2026-07-21T05:03:25Z</dcterms:modified>
</cp:coreProperties>
</file>

<file path=docProps/custom.xml><?xml version="1.0" encoding="utf-8"?>
<Properties xmlns="http://schemas.openxmlformats.org/officeDocument/2006/custom-properties" xmlns:vt="http://schemas.openxmlformats.org/officeDocument/2006/docPropsVTypes"/>
</file>