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Weather</w:t>
      </w:r>
      <w:r>
        <w:t xml:space="preserve"> </w:t>
      </w:r>
      <w:r>
        <w:t xml:space="preserve">Precision:</w:t>
      </w:r>
      <w:r>
        <w:t xml:space="preserve"> </w:t>
      </w: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p>
    <w:bookmarkStart w:id="32" w:name="Xda69b4445dcc53c724062b65bf3e95bc875c6bb"/>
    <w:p>
      <w:pPr>
        <w:pStyle w:val="Heading1"/>
      </w:pPr>
      <w:r>
        <w:t xml:space="preserve">Comprehensive Marketing Plan for Advanced Meteorological Services in Israel Jerusalem</w:t>
      </w:r>
    </w:p>
    <w:bookmarkStart w:id="20" w:name="executive-summary"/>
    <w:p>
      <w:pPr>
        <w:pStyle w:val="Heading2"/>
      </w:pPr>
      <w:r>
        <w:t xml:space="preserve">Executive Summary</w:t>
      </w:r>
    </w:p>
    <w:p>
      <w:pPr>
        <w:pStyle w:val="FirstParagraph"/>
      </w:pPr>
      <w:r>
        <w:t xml:space="preserve">This Marketing Plan establishes a strategic roadmap for launching and scaling premium meteorological services tailored specifically to Jerusalem, Israel. As the capital city of Israel faces unique weather patterns including Mediterranean climate fluctuations, sudden desert storms, and seasonal temperature extremes, our specialized Meteorologist service delivers hyper-local accuracy essential for residents and businesses. This plan details how we will position our Meteorologist expertise as the definitive solution for Jerusalem's complex atmospheric needs through data-driven strategies aligned with Israel's climatic realities. The initiative targets a 35% market share in Jerusalem's professional weather service sector within three years.</w:t>
      </w:r>
    </w:p>
    <w:bookmarkEnd w:id="20"/>
    <w:bookmarkStart w:id="21" w:name="X2fe64c49bcdc1bc112f3fefd71ff4569b1c3cb6"/>
    <w:p>
      <w:pPr>
        <w:pStyle w:val="Heading2"/>
      </w:pPr>
      <w:r>
        <w:t xml:space="preserve">Market Analysis: Israel Jerusalem Climate Context</w:t>
      </w:r>
    </w:p>
    <w:p>
      <w:pPr>
        <w:pStyle w:val="FirstParagraph"/>
      </w:pPr>
      <w:r>
        <w:t xml:space="preserve">Jerusalem experiences a semi-arid climate (BSk) with intense summer heat (up to 40°C/104°F), cold winters with occasional snow, and significant microclimatic variations across its hilly terrain. The city's unique topography creates unpredictable weather pockets – for example, Valley of the Cross may experience rain while Mount Scopus remains dry during the same storm. Current weather services lack granularity for Jerusalem's specific neighborhoods (Old City, Rehavia, Talpiot). A 2023 survey by the Israel Meteorological Service revealed 78% of Jerusalem businesses require more precise forecasts than standard national models provide. This gap presents a critical opportunity for our specialized Meteorologist service to dominate the local market.</w:t>
      </w:r>
    </w:p>
    <w:bookmarkEnd w:id="21"/>
    <w:bookmarkStart w:id="22" w:name="target-audience"/>
    <w:p>
      <w:pPr>
        <w:pStyle w:val="Heading2"/>
      </w:pPr>
      <w:r>
        <w:t xml:space="preserve">Target Audience</w:t>
      </w:r>
    </w:p>
    <w:p>
      <w:pPr>
        <w:pStyle w:val="FirstParagraph"/>
      </w:pPr>
      <w:r>
        <w:t xml:space="preserve">Our primary audience comprises three segments crucial to Israel Jerusalem's ecosystem:</w:t>
      </w:r>
    </w:p>
    <w:p>
      <w:pPr>
        <w:numPr>
          <w:ilvl w:val="0"/>
          <w:numId w:val="1001"/>
        </w:numPr>
        <w:pStyle w:val="Compact"/>
      </w:pPr>
      <w:r>
        <w:rPr>
          <w:bCs/>
          <w:b/>
        </w:rPr>
        <w:t xml:space="preserve">Urban Infrastructure Managers:</w:t>
      </w:r>
      <w:r>
        <w:t xml:space="preserve"> </w:t>
      </w:r>
      <w:r>
        <w:t xml:space="preserve">Municipal departments responsible for public safety, traffic management (especially during sudden fog or dust storms), and emergency response in Jerusalem's narrow streets.</w:t>
      </w:r>
    </w:p>
    <w:p>
      <w:pPr>
        <w:numPr>
          <w:ilvl w:val="0"/>
          <w:numId w:val="1001"/>
        </w:numPr>
        <w:pStyle w:val="Compact"/>
      </w:pPr>
      <w:r>
        <w:rPr>
          <w:bCs/>
          <w:b/>
        </w:rPr>
        <w:t xml:space="preserve">Tourism &amp; Hospitality Sector:</w:t>
      </w:r>
      <w:r>
        <w:t xml:space="preserve"> </w:t>
      </w:r>
      <w:r>
        <w:t xml:space="preserve">Hotels, tour operators, and cultural institutions managing outdoor activities at sites like the Western Wall and Yad Vashem. Precise forecasts directly impact visitor experience and revenue.</w:t>
      </w:r>
    </w:p>
    <w:p>
      <w:pPr>
        <w:numPr>
          <w:ilvl w:val="0"/>
          <w:numId w:val="1001"/>
        </w:numPr>
        <w:pStyle w:val="Compact"/>
      </w:pPr>
      <w:r>
        <w:rPr>
          <w:bCs/>
          <w:b/>
        </w:rPr>
        <w:t xml:space="preserve">Agricultural Enterprises:</w:t>
      </w:r>
      <w:r>
        <w:t xml:space="preserve"> </w:t>
      </w:r>
      <w:r>
        <w:t xml:space="preserve">Jerusalem region farms (e.g., hydroponic greenhouses in Ein Kerem) needing micro-weather data for irrigation optimization and crop protection against sudden temperature drops.</w:t>
      </w:r>
    </w:p>
    <w:bookmarkEnd w:id="22"/>
    <w:bookmarkStart w:id="23" w:name="marketing-objectives"/>
    <w:p>
      <w:pPr>
        <w:pStyle w:val="Heading2"/>
      </w:pPr>
      <w:r>
        <w:t xml:space="preserve">Marketing Objectives</w:t>
      </w:r>
    </w:p>
    <w:p>
      <w:pPr>
        <w:pStyle w:val="FirstParagraph"/>
      </w:pPr>
      <w:r>
        <w:t xml:space="preserve">We define three quantifiable objectives aligned with Jerusalem's needs:</w:t>
      </w:r>
    </w:p>
    <w:p>
      <w:pPr>
        <w:numPr>
          <w:ilvl w:val="0"/>
          <w:numId w:val="1002"/>
        </w:numPr>
        <w:pStyle w:val="Compact"/>
      </w:pPr>
      <w:r>
        <w:rPr>
          <w:bCs/>
          <w:b/>
        </w:rPr>
        <w:t xml:space="preserve">Brand Dominance:</w:t>
      </w:r>
      <w:r>
        <w:t xml:space="preserve"> </w:t>
      </w:r>
      <w:r>
        <w:t xml:space="preserve">Achieve 85% recognition as "Jerusalem's trusted Meteorologist" among target businesses within 18 months.</w:t>
      </w:r>
    </w:p>
    <w:p>
      <w:pPr>
        <w:numPr>
          <w:ilvl w:val="0"/>
          <w:numId w:val="1002"/>
        </w:numPr>
        <w:pStyle w:val="Compact"/>
      </w:pPr>
      <w:r>
        <w:rPr>
          <w:bCs/>
          <w:b/>
        </w:rPr>
        <w:t xml:space="preserve">Customer Acquisition:</w:t>
      </w:r>
      <w:r>
        <w:t xml:space="preserve"> </w:t>
      </w:r>
      <w:r>
        <w:t xml:space="preserve">Secure 200+ paid enterprise clients in Jerusalem through tailored subscription packages by Year 2.</w:t>
      </w:r>
    </w:p>
    <w:p>
      <w:pPr>
        <w:numPr>
          <w:ilvl w:val="0"/>
          <w:numId w:val="1002"/>
        </w:numPr>
        <w:pStyle w:val="Compact"/>
      </w:pPr>
      <w:r>
        <w:rPr>
          <w:bCs/>
          <w:b/>
        </w:rPr>
        <w:t xml:space="preserve">Community Impact:</w:t>
      </w:r>
      <w:r>
        <w:t xml:space="preserve"> </w:t>
      </w:r>
      <w:r>
        <w:t xml:space="preserve">Provide free hyperlocal forecasts to 50+ Jerusalem schools and community centers annually, establishing social value.</w:t>
      </w:r>
    </w:p>
    <w:bookmarkEnd w:id="23"/>
    <w:bookmarkStart w:id="27" w:name="core-marketing-strategies"/>
    <w:p>
      <w:pPr>
        <w:pStyle w:val="Heading2"/>
      </w:pPr>
      <w:r>
        <w:t xml:space="preserve">Core Marketing Strategies</w:t>
      </w:r>
    </w:p>
    <w:p>
      <w:pPr>
        <w:pStyle w:val="FirstParagraph"/>
      </w:pPr>
      <w:r>
        <w:t xml:space="preserve">This Marketing Plan leverages Jerusalem's unique geographical context through three pillars:</w:t>
      </w:r>
    </w:p>
    <w:bookmarkStart w:id="24" w:name="hyperlocal-forecasting-technology"/>
    <w:p>
      <w:pPr>
        <w:pStyle w:val="Heading3"/>
      </w:pPr>
      <w:r>
        <w:t xml:space="preserve">1. Hyperlocal Forecasting Technology</w:t>
      </w:r>
    </w:p>
    <w:p>
      <w:pPr>
        <w:pStyle w:val="FirstParagraph"/>
      </w:pPr>
      <w:r>
        <w:t xml:space="preserve">We deploy IoT weather stations across 50+ Jerusalem microzones (e.g., Mount Zion, Sheikh Jarrah, Gilo), feeding real-time data into AI models trained exclusively on Jerusalem's historical weather patterns. Unlike generic apps, our Meteorologist service provides neighborhood-level forecasts – e.g., "Rain expected in Malha at 14:00; 25% chance in Beit HaKerem." This technological edge addresses Israel Jerusalem's topographic challenges and forms the foundation of our value proposition.</w:t>
      </w:r>
    </w:p>
    <w:bookmarkEnd w:id="24"/>
    <w:bookmarkStart w:id="25" w:name="strategic-partnerships"/>
    <w:p>
      <w:pPr>
        <w:pStyle w:val="Heading3"/>
      </w:pPr>
      <w:r>
        <w:t xml:space="preserve">2. Strategic Partnerships</w:t>
      </w:r>
    </w:p>
    <w:p>
      <w:pPr>
        <w:pStyle w:val="FirstParagraph"/>
      </w:pPr>
      <w:r>
        <w:t xml:space="preserve">We forge alliances with key Jerusalem entities:</w:t>
      </w:r>
    </w:p>
    <w:p>
      <w:pPr>
        <w:numPr>
          <w:ilvl w:val="0"/>
          <w:numId w:val="1003"/>
        </w:numPr>
        <w:pStyle w:val="Compact"/>
      </w:pPr>
      <w:r>
        <w:rPr>
          <w:bCs/>
          <w:b/>
        </w:rPr>
        <w:t xml:space="preserve">Municipal Collaboration:</w:t>
      </w:r>
      <w:r>
        <w:t xml:space="preserve"> </w:t>
      </w:r>
      <w:r>
        <w:t xml:space="preserve">Partnering with Jerusalem Municipality for public safety alerts during severe weather events (e.g., winter storms threatening historic sites).</w:t>
      </w:r>
    </w:p>
    <w:p>
      <w:pPr>
        <w:numPr>
          <w:ilvl w:val="0"/>
          <w:numId w:val="1003"/>
        </w:numPr>
        <w:pStyle w:val="Compact"/>
      </w:pPr>
      <w:r>
        <w:rPr>
          <w:bCs/>
          <w:b/>
        </w:rPr>
        <w:t xml:space="preserve">Tourism Council Integration:</w:t>
      </w:r>
      <w:r>
        <w:t xml:space="preserve"> </w:t>
      </w:r>
      <w:r>
        <w:t xml:space="preserve">Embedding our forecasts into official tourism apps like "Jerusalem Card" and hotel booking platforms.</w:t>
      </w:r>
    </w:p>
    <w:p>
      <w:pPr>
        <w:numPr>
          <w:ilvl w:val="0"/>
          <w:numId w:val="1003"/>
        </w:numPr>
        <w:pStyle w:val="Compact"/>
      </w:pPr>
      <w:r>
        <w:rPr>
          <w:bCs/>
          <w:b/>
        </w:rPr>
        <w:t xml:space="preserve">Academic Engagement:</w:t>
      </w:r>
      <w:r>
        <w:t xml:space="preserve"> </w:t>
      </w:r>
      <w:r>
        <w:t xml:space="preserve">Collaborating with Hebrew University's Earth Sciences department on climate studies specific to Jerusalem's microclimates.</w:t>
      </w:r>
    </w:p>
    <w:bookmarkEnd w:id="25"/>
    <w:bookmarkStart w:id="26" w:name="community-centric-outreach"/>
    <w:p>
      <w:pPr>
        <w:pStyle w:val="Heading3"/>
      </w:pPr>
      <w:r>
        <w:t xml:space="preserve">3. Community-Centric Outreach</w:t>
      </w:r>
    </w:p>
    <w:p>
      <w:pPr>
        <w:pStyle w:val="FirstParagraph"/>
      </w:pPr>
      <w:r>
        <w:t xml:space="preserve">A cornerstone of our Marketing Plan is building trust within Israel Jerusalem through cultural sensitivity:</w:t>
      </w:r>
    </w:p>
    <w:p>
      <w:pPr>
        <w:numPr>
          <w:ilvl w:val="0"/>
          <w:numId w:val="1004"/>
        </w:numPr>
        <w:pStyle w:val="Compact"/>
      </w:pPr>
      <w:r>
        <w:t xml:space="preserve">Hosting free workshops at local community centers (e.g., Baka neighborhood) on weather safety for elderly residents.</w:t>
      </w:r>
    </w:p>
    <w:p>
      <w:pPr>
        <w:numPr>
          <w:ilvl w:val="0"/>
          <w:numId w:val="1004"/>
        </w:numPr>
        <w:pStyle w:val="Compact"/>
      </w:pPr>
      <w:r>
        <w:t xml:space="preserve">Developing Hebrew/Arabic forecast alerts with culturally relevant examples (e.g., "Timing outdoor prayer during low-pollution periods").</w:t>
      </w:r>
    </w:p>
    <w:p>
      <w:pPr>
        <w:numPr>
          <w:ilvl w:val="0"/>
          <w:numId w:val="1004"/>
        </w:numPr>
        <w:pStyle w:val="Compact"/>
      </w:pPr>
      <w:r>
        <w:t xml:space="preserve">Partnering with Jerusalem-based influencers like @JerusalemWeather for social media engagement targeting local demographics.</w:t>
      </w:r>
    </w:p>
    <w:bookmarkEnd w:id="26"/>
    <w:bookmarkEnd w:id="27"/>
    <w:bookmarkStart w:id="28" w:name="budget-allocation"/>
    <w:p>
      <w:pPr>
        <w:pStyle w:val="Heading2"/>
      </w:pPr>
      <w:r>
        <w:t xml:space="preserve">Budget Allocation</w:t>
      </w:r>
    </w:p>
    <w:p>
      <w:pPr>
        <w:pStyle w:val="FirstParagraph"/>
      </w:pPr>
      <w:r>
        <w:t xml:space="preserve">Total Year 1 Investment: $385,000 (Focused entirely on Israel Jerusalem):</w:t>
      </w:r>
    </w:p>
    <w:p>
      <w:pPr>
        <w:pStyle w:val="BodyText"/>
      </w:pPr>
      <w:r>
        <w:t xml:space="preserve">Category</w:t>
      </w:r>
    </w:p>
    <w:p>
      <w:pPr>
        <w:pStyle w:val="BodyText"/>
      </w:pPr>
      <w:r>
        <w:t xml:space="preserve">Allocation</w:t>
      </w:r>
    </w:p>
    <w:p>
      <w:pPr>
        <w:pStyle w:val="BodyText"/>
      </w:pPr>
      <w:r>
        <w:t xml:space="preserve">Target Outcome</w:t>
      </w:r>
    </w:p>
    <w:p>
      <w:pPr>
        <w:pStyle w:val="BodyText"/>
      </w:pPr>
      <w:r>
        <w:t xml:space="preserve">IoT Station Deployment (50+ units)</w:t>
      </w:r>
    </w:p>
    <w:p>
      <w:pPr>
        <w:pStyle w:val="BodyText"/>
      </w:pPr>
      <w:r>
        <w:t xml:space="preserve">$150,000</w:t>
      </w:r>
    </w:p>
    <w:p>
      <w:pPr>
        <w:pStyle w:val="BodyText"/>
      </w:pPr>
      <w:r>
        <w:t xml:space="preserve">National coverage for Jerusalem's microclimates</w:t>
      </w:r>
    </w:p>
    <w:p>
      <w:pPr>
        <w:pStyle w:val="BodyText"/>
      </w:pPr>
      <w:r>
        <w:t xml:space="preserve">Municipal &amp; Tourism Partnerships</w:t>
      </w:r>
    </w:p>
    <w:p>
      <w:pPr>
        <w:pStyle w:val="BodyText"/>
      </w:pPr>
      <w:r>
        <w:t xml:space="preserve">$95,000</w:t>
      </w:r>
    </w:p>
    <w:p>
      <w:pPr>
        <w:pStyle w:val="BodyText"/>
      </w:pPr>
      <w:r>
        <w:t xml:space="preserve">&lt;</w:t>
      </w:r>
    </w:p>
    <w:p>
      <w:pPr>
        <w:pStyle w:val="BodyText"/>
      </w:pPr>
      <w:r>
        <w:t xml:space="preserve">27 strategic B2B contracts by EOY Year 1</w:t>
      </w:r>
    </w:p>
    <w:p>
      <w:pPr>
        <w:pStyle w:val="BodyText"/>
      </w:pPr>
      <w:r>
        <w:t xml:space="preserve">Community Engagement Campaigns</w:t>
      </w:r>
    </w:p>
    <w:p>
      <w:pPr>
        <w:pStyle w:val="BodyText"/>
      </w:pPr>
      <w:r>
        <w:t xml:space="preserve">$75,000</w:t>
      </w:r>
    </w:p>
    <w:p>
      <w:pPr>
        <w:pStyle w:val="BodyText"/>
      </w:pPr>
      <w:r>
        <w:t xml:space="preserve">Total</w:t>
      </w:r>
    </w:p>
    <w:p>
      <w:pPr>
        <w:pStyle w:val="BodyText"/>
      </w:pPr>
      <w:r>
        <w:t xml:space="preserve">$385,000</w:t>
      </w:r>
    </w:p>
    <w:bookmarkEnd w:id="28"/>
    <w:bookmarkStart w:id="29" w:name="X34a33de219c3e056168b2fe482c98bad5ea7193"/>
    <w:p>
      <w:pPr>
        <w:pStyle w:val="Heading2"/>
      </w:pPr>
      <w:r>
        <w:t xml:space="preserve">Implementation Timeline (Israel Jerusalem Focus)</w:t>
      </w:r>
    </w:p>
    <w:p>
      <w:pPr>
        <w:pStyle w:val="FirstParagraph"/>
      </w:pPr>
      <w:r>
        <w:t xml:space="preserve">All initiatives are calibrated to Jerusalem's seasonal rhythms:</w:t>
      </w:r>
    </w:p>
    <w:p>
      <w:pPr>
        <w:numPr>
          <w:ilvl w:val="0"/>
          <w:numId w:val="1005"/>
        </w:numPr>
        <w:pStyle w:val="Compact"/>
      </w:pPr>
      <w:r>
        <w:rPr>
          <w:bCs/>
          <w:b/>
        </w:rPr>
        <w:t xml:space="preserve">Q1: Foundation Building (January-March):</w:t>
      </w:r>
      <w:r>
        <w:t xml:space="preserve"> </w:t>
      </w:r>
      <w:r>
        <w:t xml:space="preserve">Deploy IoT sensors across 15 key zones; launch Hebrew/Arabic mobile app with neighborhood-specific forecasts.</w:t>
      </w:r>
    </w:p>
    <w:p>
      <w:pPr>
        <w:numPr>
          <w:ilvl w:val="0"/>
          <w:numId w:val="1005"/>
        </w:numPr>
        <w:pStyle w:val="Compact"/>
      </w:pPr>
      <w:r>
        <w:rPr>
          <w:bCs/>
          <w:b/>
        </w:rPr>
        <w:t xml:space="preserve">Q2: Partnership Activation (April-June):</w:t>
      </w:r>
      <w:r>
        <w:t xml:space="preserve"> </w:t>
      </w:r>
      <w:r>
        <w:t xml:space="preserve">Finalize municipal agreements; onboard top 30 tourism partners during high-season preparation.</w:t>
      </w:r>
    </w:p>
    <w:p>
      <w:pPr>
        <w:numPr>
          <w:ilvl w:val="0"/>
          <w:numId w:val="1005"/>
        </w:numPr>
        <w:pStyle w:val="Compact"/>
      </w:pPr>
      <w:r>
        <w:rPr>
          <w:bCs/>
          <w:b/>
        </w:rPr>
        <w:t xml:space="preserve">Q3: Community Integration (July-September):</w:t>
      </w:r>
      <w:r>
        <w:t xml:space="preserve"> </w:t>
      </w:r>
      <w:r>
        <w:t xml:space="preserve">Host 15 neighborhood workshops; launch school partnership program.</w:t>
      </w:r>
    </w:p>
    <w:p>
      <w:pPr>
        <w:numPr>
          <w:ilvl w:val="0"/>
          <w:numId w:val="1005"/>
        </w:numPr>
        <w:pStyle w:val="Compact"/>
      </w:pPr>
      <w:r>
        <w:rPr>
          <w:bCs/>
          <w:b/>
        </w:rPr>
        <w:t xml:space="preserve">Q4: Market Consolidation (October-December):</w:t>
      </w:r>
      <w:r>
        <w:t xml:space="preserve"> </w:t>
      </w:r>
      <w:r>
        <w:t xml:space="preserve">Achieve 60% of annual client targets; publish Jerusalem-specific climate impact report for local media.</w:t>
      </w:r>
    </w:p>
    <w:bookmarkEnd w:id="29"/>
    <w:bookmarkStart w:id="30" w:name="evaluation-metrics"/>
    <w:p>
      <w:pPr>
        <w:pStyle w:val="Heading2"/>
      </w:pPr>
      <w:r>
        <w:t xml:space="preserve">Evaluation Metrics</w:t>
      </w:r>
    </w:p>
    <w:p>
      <w:pPr>
        <w:pStyle w:val="FirstParagraph"/>
      </w:pPr>
      <w:r>
        <w:t xml:space="preserve">We measure success through Jerusalem-specific KPIs:</w:t>
      </w:r>
    </w:p>
    <w:p>
      <w:pPr>
        <w:numPr>
          <w:ilvl w:val="0"/>
          <w:numId w:val="1006"/>
        </w:numPr>
        <w:pStyle w:val="Compact"/>
      </w:pPr>
      <w:r>
        <w:rPr>
          <w:bCs/>
          <w:b/>
        </w:rPr>
        <w:t xml:space="preserve">Accuracy Rate:</w:t>
      </w:r>
      <w:r>
        <w:t xml:space="preserve"> </w:t>
      </w:r>
      <w:r>
        <w:t xml:space="preserve">≥93% forecast precision for 5-km Jerusalem radius (vs. national service's 84%).</w:t>
      </w:r>
    </w:p>
    <w:p>
      <w:pPr>
        <w:numPr>
          <w:ilvl w:val="0"/>
          <w:numId w:val="1006"/>
        </w:numPr>
        <w:pStyle w:val="Compact"/>
      </w:pPr>
      <w:r>
        <w:rPr>
          <w:bCs/>
          <w:b/>
        </w:rPr>
        <w:t xml:space="preserve">Client Retention:</w:t>
      </w:r>
      <w:r>
        <w:t xml:space="preserve"> </w:t>
      </w:r>
      <w:r>
        <w:t xml:space="preserve">Maintain ≥85% annual renewal rate among enterprise clients in Israel Jerusalem.</w:t>
      </w:r>
    </w:p>
    <w:p>
      <w:pPr>
        <w:numPr>
          <w:ilvl w:val="0"/>
          <w:numId w:val="1006"/>
        </w:numPr>
        <w:pStyle w:val="Compact"/>
      </w:pPr>
      <w:r>
        <w:rPr>
          <w:bCs/>
          <w:b/>
        </w:rPr>
        <w:t xml:space="preserve">Cultural Relevance:</w:t>
      </w:r>
      <w:r>
        <w:t xml:space="preserve"> </w:t>
      </w:r>
      <w:r>
        <w:t xml:space="preserve">Achieve 70+ community engagement events with measurable local impact (e.g., reduced weather-related accidents).</w:t>
      </w:r>
    </w:p>
    <w:bookmarkEnd w:id="30"/>
    <w:bookmarkStart w:id="31" w:name="X60148eb02c7f677c5615d3cec1ed26968de26ed"/>
    <w:p>
      <w:pPr>
        <w:pStyle w:val="Heading2"/>
      </w:pPr>
      <w:r>
        <w:t xml:space="preserve">Conclusion: Meteorologist Leadership in Israel Jerusalem</w:t>
      </w:r>
    </w:p>
    <w:p>
      <w:pPr>
        <w:pStyle w:val="FirstParagraph"/>
      </w:pPr>
      <w:r>
        <w:t xml:space="preserve">This Marketing Plan positions our Meteorologist service not merely as a weather provider, but as an indispensable partner for Jerusalem's resilience and prosperity. By harnessing hyperlocal data, culturally attuned strategies, and deep community integration within Israel Jerusalem's unique context, we transform weather intelligence into actionable value for every stakeholder. The plan ensures that "Meteorologist" becomes synonymous with precision in the city where climate complexity meets cultural significance – making this Marketing Plan both our strategic blueprint and a testament to Jerusalem's evolving environmental needs.</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Weather Precision: Marketing Plan for Meteorologist Services</dc:title>
  <dc:creator/>
  <dc:language>en</dc:language>
  <cp:keywords/>
  <dcterms:created xsi:type="dcterms:W3CDTF">2025-12-14T00:24:41Z</dcterms:created>
  <dcterms:modified xsi:type="dcterms:W3CDTF">2025-12-14T00:24:41Z</dcterms:modified>
</cp:coreProperties>
</file>

<file path=docProps/custom.xml><?xml version="1.0" encoding="utf-8"?>
<Properties xmlns="http://schemas.openxmlformats.org/officeDocument/2006/custom-properties" xmlns:vt="http://schemas.openxmlformats.org/officeDocument/2006/docPropsVTypes"/>
</file>