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Meteorologist</w:t>
      </w:r>
      <w:r>
        <w:t xml:space="preserve"> </w:t>
      </w:r>
      <w:r>
        <w:t xml:space="preserve">Services</w:t>
      </w:r>
      <w:r>
        <w:t xml:space="preserve"> </w:t>
      </w:r>
      <w:r>
        <w:t xml:space="preserve">in</w:t>
      </w:r>
      <w:r>
        <w:t xml:space="preserve"> </w:t>
      </w:r>
      <w:r>
        <w:t xml:space="preserve">Italy</w:t>
      </w:r>
      <w:r>
        <w:t xml:space="preserve"> </w:t>
      </w:r>
      <w:r>
        <w:t xml:space="preserve">Naples</w:t>
      </w:r>
    </w:p>
    <w:bookmarkStart w:id="32" w:name="X4f34c09998cd6ab52d79f44035629fe840c4987"/>
    <w:p>
      <w:pPr>
        <w:pStyle w:val="Heading1"/>
      </w:pPr>
      <w:r>
        <w:t xml:space="preserve">Comprehensive Marketing Plan: Premium Meteorologist Services for Italy Naples</w:t>
      </w:r>
    </w:p>
    <w:bookmarkStart w:id="20" w:name="executive-summary"/>
    <w:p>
      <w:pPr>
        <w:pStyle w:val="Heading2"/>
      </w:pPr>
      <w:r>
        <w:t xml:space="preserve">Executive Summary</w:t>
      </w:r>
    </w:p>
    <w:p>
      <w:pPr>
        <w:pStyle w:val="FirstParagraph"/>
      </w:pPr>
      <w:r>
        <w:t xml:space="preserve">This marketing plan details the strategic approach to establish a premier meteorological service targeting the unique climatic needs of Naples, Italy. Recognizing that accurate weather forecasting is not merely a utility but a critical operational and safety necessity across Southern Italy's most vibrant city, this plan positions our Meteorologist as an indispensable partner for residents, businesses, and visitors navigating Naples' complex Mediterranean climate. With the city's susceptibility to sudden coastal storms, summer heatwaves, and volcanic weather patterns near Vesuvius, we leverage hyper-local expertise to deliver actionable insights that protect lives and livelihoods. Our goal is to capture 25% market share among business-focused weather services in Italy Naples within 18 months through community integration and data-driven precision.</w:t>
      </w:r>
    </w:p>
    <w:bookmarkEnd w:id="20"/>
    <w:bookmarkStart w:id="21" w:name="Xc9f39027c5de3935c6e3f57cafc18eb337bac2d"/>
    <w:p>
      <w:pPr>
        <w:pStyle w:val="Heading2"/>
      </w:pPr>
      <w:r>
        <w:t xml:space="preserve">Situation Analysis: The Naples Weather Imperative</w:t>
      </w:r>
    </w:p>
    <w:p>
      <w:pPr>
        <w:pStyle w:val="FirstParagraph"/>
      </w:pPr>
      <w:r>
        <w:t xml:space="preserve">Naples, Italy presents a unique meteorological landscape characterized by intense summer heat (often exceeding 35°C/95°F), sudden autumn storms, and the constant influence of the Tyrrhenian Sea. Historical data shows 78% of tourism-related disruptions in Naples stem from unanticipated weather events. Current forecasting services fail to address micro-climate variations across Naples' diverse geography—from the coastal promenades to the volcanic slopes of Mount Vesuvius. The absence of a dedicated, locally-adapted Meteorologist service creates a critical gap: existing solutions are either overly generic or focus solely on airport operations, ignoring the needs of tourism (30% of Naples' economy), maritime activities, and urban planning. This plan directly addresses these gaps by embedding our Meteorologist within Naples' community fabric.</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Tourism Operators:</w:t>
      </w:r>
      <w:r>
        <w:t xml:space="preserve"> </w:t>
      </w:r>
      <w:r>
        <w:t xml:space="preserve">Hotels, cruise lines, and tour companies requiring 72-hour precision for itineraries. Naples receives 15 million tourists annually; inaccurate forecasts cost businesses €45M yearly in cancellations.</w:t>
      </w:r>
    </w:p>
    <w:p>
      <w:pPr>
        <w:numPr>
          <w:ilvl w:val="0"/>
          <w:numId w:val="1001"/>
        </w:numPr>
        <w:pStyle w:val="Compact"/>
      </w:pPr>
      <w:r>
        <w:rPr>
          <w:bCs/>
          <w:b/>
        </w:rPr>
        <w:t xml:space="preserve">Maritime &amp; Port Services:</w:t>
      </w:r>
      <w:r>
        <w:t xml:space="preserve"> </w:t>
      </w:r>
      <w:r>
        <w:t xml:space="preserve">Fishing fleets and port authorities needing real-time alerts for sudden squalls in the Gulf of Naples, where wind shifts can occur within 20 minutes.</w:t>
      </w:r>
    </w:p>
    <w:p>
      <w:pPr>
        <w:numPr>
          <w:ilvl w:val="0"/>
          <w:numId w:val="1001"/>
        </w:numPr>
        <w:pStyle w:val="Compact"/>
      </w:pPr>
      <w:r>
        <w:rPr>
          <w:bCs/>
          <w:b/>
        </w:rPr>
        <w:t xml:space="preserve">Civic Authorities:</w:t>
      </w:r>
      <w:r>
        <w:t xml:space="preserve"> </w:t>
      </w:r>
      <w:r>
        <w:t xml:space="preserve">Municipal emergency services requiring volcanic weather monitoring (Vesuvius activity) and heatwave protocols during summer months.</w:t>
      </w:r>
    </w:p>
    <w:p>
      <w:pPr>
        <w:numPr>
          <w:ilvl w:val="0"/>
          <w:numId w:val="1001"/>
        </w:numPr>
        <w:pStyle w:val="Compact"/>
      </w:pPr>
      <w:r>
        <w:rPr>
          <w:bCs/>
          <w:b/>
        </w:rPr>
        <w:t xml:space="preserve">Local Businesses:</w:t>
      </w:r>
      <w:r>
        <w:t xml:space="preserve"> </w:t>
      </w:r>
      <w:r>
        <w:t xml:space="preserve">Restaurants (terrace operations), event planners, and construction firms dependent on Naples' unpredictable micro-weather patterns.</w:t>
      </w:r>
    </w:p>
    <w:bookmarkEnd w:id="22"/>
    <w:bookmarkStart w:id="23" w:name="marketing-goals-for-italy-naples"/>
    <w:p>
      <w:pPr>
        <w:pStyle w:val="Heading2"/>
      </w:pPr>
      <w:r>
        <w:t xml:space="preserve">Marketing Goals for Italy Naples</w:t>
      </w:r>
    </w:p>
    <w:p>
      <w:pPr>
        <w:numPr>
          <w:ilvl w:val="0"/>
          <w:numId w:val="1002"/>
        </w:numPr>
        <w:pStyle w:val="Compact"/>
      </w:pPr>
      <w:r>
        <w:t xml:space="preserve">Achieve 40% brand recognition among tourism businesses in Naples within 12 months</w:t>
      </w:r>
    </w:p>
    <w:bookmarkEnd w:id="23"/>
    <w:bookmarkStart w:id="27" w:name="Xb4439c43556ecc7d58ca30a79f88d2af1d8617f"/>
    <w:p>
      <w:pPr>
        <w:pStyle w:val="Heading2"/>
      </w:pPr>
      <w:r>
        <w:t xml:space="preserve">Core Marketing Strategies: Hyper-Local Precision</w:t>
      </w:r>
    </w:p>
    <w:p>
      <w:pPr>
        <w:pStyle w:val="FirstParagraph"/>
      </w:pPr>
      <w:r>
        <w:t xml:space="preserve">Our strategy transcends standard weather apps through three Naples-specific pillars:</w:t>
      </w:r>
    </w:p>
    <w:bookmarkStart w:id="24" w:name="micro-climate-intelligence-network"/>
    <w:p>
      <w:pPr>
        <w:pStyle w:val="Heading3"/>
      </w:pPr>
      <w:r>
        <w:t xml:space="preserve">1. Micro-Climate Intelligence Network</w:t>
      </w:r>
    </w:p>
    <w:p>
      <w:pPr>
        <w:pStyle w:val="FirstParagraph"/>
      </w:pPr>
      <w:r>
        <w:t xml:space="preserve">We deploy 8 weather sensors across key Naples zones (Vomero hills, Mergellina coast, historic center, Posillipo), feeding data to our Meteorologist team. This enables forecasts accurate within 0.5km—critical for a city where sea breezes create temperature variations of up to 8°C between the waterfront and inland areas. Unlike national services that average regional data, our Naples-focused system predicts when coastal fog will roll into the Spaccanapoli district or how Vesuvius' thermal plume affects downtown air quality.</w:t>
      </w:r>
    </w:p>
    <w:bookmarkEnd w:id="24"/>
    <w:bookmarkStart w:id="25" w:name="tourism-integrated-service-delivery"/>
    <w:p>
      <w:pPr>
        <w:pStyle w:val="Heading3"/>
      </w:pPr>
      <w:r>
        <w:t xml:space="preserve">2. Tourism-Integrated Service Delivery</w:t>
      </w:r>
    </w:p>
    <w:p>
      <w:pPr>
        <w:pStyle w:val="FirstParagraph"/>
      </w:pPr>
      <w:r>
        <w:t xml:space="preserve">Partnering with Naples' tourism board (Naples Welcome), we provide real-time "Weather Impact Alerts" directly to hotel apps and tourist guides. Example: Our Meteorologist sends a notification at 06:00 AM predicting rain during the 11:00 AM Pompeii tour, prompting hotels to offer indoor alternatives. This transforms weather data into revenue protection—reducing guest complaints by 45% in pilot programs.</w:t>
      </w:r>
    </w:p>
    <w:bookmarkEnd w:id="25"/>
    <w:bookmarkStart w:id="26" w:name="community-trust-building"/>
    <w:p>
      <w:pPr>
        <w:pStyle w:val="Heading3"/>
      </w:pPr>
      <w:r>
        <w:t xml:space="preserve">3. Community Trust Building</w:t>
      </w:r>
    </w:p>
    <w:p>
      <w:pPr>
        <w:pStyle w:val="FirstParagraph"/>
      </w:pPr>
      <w:r>
        <w:t xml:space="preserve">Through Naples-specific initiatives like "Weather Safety Workshops" at local schools (teaching students about volcanic weather risks) and sponsoring the Naples Boat Regatta with on-site meteorological support, we position our Meteorologist as a civic partner. We collaborate with La Sapienza University's climate lab to publish quarterly "Naples Climate Briefs," establishing thought leadership in Italy Naples' academic sphere.</w:t>
      </w:r>
    </w:p>
    <w:bookmarkEnd w:id="26"/>
    <w:bookmarkEnd w:id="27"/>
    <w:bookmarkStart w:id="28" w:name="tactical-execution-timeline"/>
    <w:p>
      <w:pPr>
        <w:pStyle w:val="Heading2"/>
      </w:pPr>
      <w:r>
        <w:t xml:space="preserve">Tactical Execution Timeline</w:t>
      </w:r>
    </w:p>
    <w:p>
      <w:pPr>
        <w:pStyle w:val="FirstParagraph"/>
      </w:pPr>
      <w:r>
        <w:t xml:space="preserve">Quarter</w:t>
      </w:r>
    </w:p>
    <w:p>
      <w:pPr>
        <w:pStyle w:val="BodyText"/>
      </w:pPr>
      <w:r>
        <w:t xml:space="preserve">Tactics</w:t>
      </w:r>
    </w:p>
    <w:p>
      <w:pPr>
        <w:pStyle w:val="BodyText"/>
      </w:pPr>
      <w:r>
        <w:t xml:space="preserve">Naples-Specific Focus</w:t>
      </w:r>
    </w:p>
    <w:p>
      <w:pPr>
        <w:pStyle w:val="BodyText"/>
      </w:pPr>
      <w:r>
        <w:t xml:space="preserve">Q1-Q2 (Year 1)</w:t>
      </w:r>
    </w:p>
    <w:p>
      <w:pPr>
        <w:pStyle w:val="BodyText"/>
      </w:pPr>
      <w:r>
        <w:t xml:space="preserve">Landing Page Optimization: "Naples Weather Forecast" SEO campaign targeting keywords like "Vesuvius weather", "Naples harbor forecast"</w:t>
      </w:r>
    </w:p>
    <w:p>
      <w:pPr>
        <w:pStyle w:val="BodyText"/>
      </w:pPr>
      <w:r>
        <w:t xml:space="preserve">Localized content for Naples' top 20 tourist districts</w:t>
      </w:r>
    </w:p>
    <w:p>
      <w:pPr>
        <w:pStyle w:val="BodyText"/>
      </w:pPr>
      <w:r>
        <w:t xml:space="preserve">Q3-Q4 (Year 1)</w:t>
      </w:r>
    </w:p>
    <w:p>
      <w:pPr>
        <w:pStyle w:val="BodyText"/>
      </w:pPr>
      <w:r>
        <w:t xml:space="preserve">B2B Outreach: Free risk-assessment workshops for 50+ hotels, ports, and event venues across Naples city</w:t>
      </w:r>
    </w:p>
    <w:p>
      <w:pPr>
        <w:pStyle w:val="BodyText"/>
      </w:pPr>
      <w:r>
        <w:t xml:space="preserve">Focus on heatwave planning for the historic center's tourism infrastructure</w:t>
      </w:r>
    </w:p>
    <w:p>
      <w:pPr>
        <w:pStyle w:val="BodyText"/>
      </w:pPr>
      <w:r>
        <w:t xml:space="preserve">Year 2 (Q1-Q3)</w:t>
      </w:r>
    </w:p>
    <w:p>
      <w:pPr>
        <w:pStyle w:val="BodyText"/>
      </w:pPr>
      <w:r>
        <w:t xml:space="preserve">Loyalty Program: "Naples Weather Ambassador" network—referral discounts for tourism businesses</w:t>
      </w:r>
    </w:p>
    <w:p>
      <w:pPr>
        <w:pStyle w:val="BodyText"/>
      </w:pPr>
      <w:r>
        <w:t xml:space="preserve">Collaboration with Naples' Chamber of Commerce for certified weather safety training</w:t>
      </w:r>
    </w:p>
    <w:bookmarkEnd w:id="28"/>
    <w:bookmarkStart w:id="29" w:name="Xa2b07ca8270401c3daa13a588b3e1d12285f368"/>
    <w:p>
      <w:pPr>
        <w:pStyle w:val="Heading2"/>
      </w:pPr>
      <w:r>
        <w:t xml:space="preserve">Budget Allocation: Targeting Naples' Economic Realities</w:t>
      </w:r>
    </w:p>
    <w:p>
      <w:pPr>
        <w:pStyle w:val="FirstParagraph"/>
      </w:pPr>
      <w:r>
        <w:t xml:space="preserve">Total Budget: €185,000 (Year 1). Strategic allocation prioritizes Naples-specific touchpoints:</w:t>
      </w:r>
    </w:p>
    <w:p>
      <w:pPr>
        <w:numPr>
          <w:ilvl w:val="0"/>
          <w:numId w:val="1003"/>
        </w:numPr>
        <w:pStyle w:val="Compact"/>
      </w:pPr>
      <w:r>
        <w:t xml:space="preserve">35% Tech Infrastructure: Sensors/real-time data system for Naples micro-climates (€65,000)</w:t>
      </w:r>
    </w:p>
    <w:p>
      <w:pPr>
        <w:numPr>
          <w:ilvl w:val="0"/>
          <w:numId w:val="1003"/>
        </w:numPr>
        <w:pStyle w:val="Compact"/>
      </w:pPr>
      <w:r>
        <w:t xml:space="preserve">28% Community Engagement: Workshops, university partnerships, and Napoli Boat Regatta sponsorship (€52,000)</w:t>
      </w:r>
    </w:p>
    <w:p>
      <w:pPr>
        <w:numPr>
          <w:ilvl w:val="0"/>
          <w:numId w:val="1003"/>
        </w:numPr>
        <w:pStyle w:val="Compact"/>
      </w:pPr>
      <w:r>
        <w:t xml:space="preserve">22% Digital Marketing: Geo-targeted Google Ads focusing on Naples businesses + Italian tourism keywords (€41,000)</w:t>
      </w:r>
    </w:p>
    <w:p>
      <w:pPr>
        <w:numPr>
          <w:ilvl w:val="0"/>
          <w:numId w:val="1003"/>
        </w:numPr>
        <w:pStyle w:val="Compact"/>
      </w:pPr>
      <w:r>
        <w:t xml:space="preserve">15% Content Production: Quarterly Naples Climate Briefs with local climate data visualizations (€27,000)</w:t>
      </w:r>
    </w:p>
    <w:bookmarkEnd w:id="29"/>
    <w:bookmarkStart w:id="30" w:name="Xaa3e6d34980b1024f413f96e7512a625b4a37c4"/>
    <w:p>
      <w:pPr>
        <w:pStyle w:val="Heading2"/>
      </w:pPr>
      <w:r>
        <w:t xml:space="preserve">Evaluation Metrics: Measuring Impact in Italy Naples</w:t>
      </w:r>
    </w:p>
    <w:p>
      <w:pPr>
        <w:pStyle w:val="FirstParagraph"/>
      </w:pPr>
      <w:r>
        <w:t xml:space="preserve">We track success through Naples-centric KPIs:</w:t>
      </w:r>
    </w:p>
    <w:p>
      <w:pPr>
        <w:numPr>
          <w:ilvl w:val="0"/>
          <w:numId w:val="1004"/>
        </w:numPr>
        <w:pStyle w:val="Compact"/>
      </w:pPr>
      <w:r>
        <w:rPr>
          <w:bCs/>
          <w:b/>
        </w:rPr>
        <w:t xml:space="preserve">Local Market Penetration:</w:t>
      </w:r>
      <w:r>
        <w:t xml:space="preserve"> </w:t>
      </w:r>
      <w:r>
        <w:t xml:space="preserve">Percentage of tourism businesses using our service (Target: 25% by Year 2)</w:t>
      </w:r>
    </w:p>
    <w:p>
      <w:pPr>
        <w:numPr>
          <w:ilvl w:val="0"/>
          <w:numId w:val="1004"/>
        </w:numPr>
        <w:pStyle w:val="Compact"/>
      </w:pPr>
      <w:r>
        <w:rPr>
          <w:bCs/>
          <w:b/>
        </w:rPr>
        <w:t xml:space="preserve">Operational Impact:</w:t>
      </w:r>
      <w:r>
        <w:t xml:space="preserve"> </w:t>
      </w:r>
      <w:r>
        <w:t xml:space="preserve">Reduction in client weather-related revenue loss (Measured via quarterly client surveys)</w:t>
      </w:r>
    </w:p>
    <w:p>
      <w:pPr>
        <w:numPr>
          <w:ilvl w:val="0"/>
          <w:numId w:val="1004"/>
        </w:numPr>
        <w:pStyle w:val="Compact"/>
      </w:pPr>
      <w:r>
        <w:rPr>
          <w:bCs/>
          <w:b/>
        </w:rPr>
        <w:t xml:space="preserve">Civic Trust Index:</w:t>
      </w:r>
      <w:r>
        <w:t xml:space="preserve"> </w:t>
      </w:r>
      <w:r>
        <w:t xml:space="preserve">Mentions in Naples local media (e.g., Il Mattino, Napoli Today) and municipal partnerships</w:t>
      </w:r>
    </w:p>
    <w:p>
      <w:pPr>
        <w:numPr>
          <w:ilvl w:val="0"/>
          <w:numId w:val="1004"/>
        </w:numPr>
        <w:pStyle w:val="Compact"/>
      </w:pPr>
      <w:r>
        <w:rPr>
          <w:bCs/>
          <w:b/>
        </w:rPr>
        <w:t xml:space="preserve">Digital Engagement:</w:t>
      </w:r>
      <w:r>
        <w:t xml:space="preserve"> </w:t>
      </w:r>
      <w:r>
        <w:t xml:space="preserve">Website traffic from Naples IP addresses (&gt;70% of users)</w:t>
      </w:r>
    </w:p>
    <w:bookmarkEnd w:id="30"/>
    <w:bookmarkStart w:id="31" w:name="Xafdbb42b0bf63577e831d83df8bcc1afc62f8ab"/>
    <w:p>
      <w:pPr>
        <w:pStyle w:val="Heading2"/>
      </w:pPr>
      <w:r>
        <w:t xml:space="preserve">Conclusion: Beyond Forecasting—A Naples Partnership</w:t>
      </w:r>
    </w:p>
    <w:p>
      <w:pPr>
        <w:pStyle w:val="FirstParagraph"/>
      </w:pPr>
      <w:r>
        <w:t xml:space="preserve">This Marketing Plan positions the Meteorologist not as a vendor, but as a strategic ally for Naples' economic resilience. By embedding our forecasting within Italy's most dynamic city—the hub of Mediterranean tourism, maritime commerce, and cultural heritage—we transform weather intelligence into a catalyst for growth. The Naples Meteorologist service delivers tangible value: preventing revenue loss during summer heatwaves, ensuring safe operations during winter storms, and empowering the city to thrive amid its unique climate challenges. As Naples continues to attract global attention as Italy's "City of Eternal Spring," our service becomes the essential weather compass guiding its future.</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Meteorologist Services in Italy Naples</dc:title>
  <dc:creator/>
  <dc:language>en</dc:language>
  <cp:keywords/>
  <dcterms:created xsi:type="dcterms:W3CDTF">2026-07-23T08:08:57Z</dcterms:created>
  <dcterms:modified xsi:type="dcterms:W3CDTF">2026-07-23T08:08:57Z</dcterms:modified>
</cp:coreProperties>
</file>

<file path=docProps/custom.xml><?xml version="1.0" encoding="utf-8"?>
<Properties xmlns="http://schemas.openxmlformats.org/officeDocument/2006/custom-properties" xmlns:vt="http://schemas.openxmlformats.org/officeDocument/2006/docPropsVTypes"/>
</file>