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Japan</w:t>
      </w:r>
      <w:r>
        <w:t xml:space="preserve"> </w:t>
      </w:r>
      <w:r>
        <w:t xml:space="preserve">Osaka</w:t>
      </w:r>
    </w:p>
    <w:bookmarkStart w:id="34" w:name="X67c4641e9b4b8bc0e7eede09864412d9829fcf8"/>
    <w:p>
      <w:pPr>
        <w:pStyle w:val="Heading1"/>
      </w:pPr>
      <w:r>
        <w:t xml:space="preserve">Comprehensive Marketing Plan: Advanced Meteorologist Services for Japan Osaka</w:t>
      </w:r>
    </w:p>
    <w:bookmarkStart w:id="20" w:name="executive-summary"/>
    <w:p>
      <w:pPr>
        <w:pStyle w:val="Heading2"/>
      </w:pPr>
      <w:r>
        <w:t xml:space="preserve">Executive Summary</w:t>
      </w:r>
    </w:p>
    <w:p>
      <w:pPr>
        <w:pStyle w:val="FirstParagraph"/>
      </w:pPr>
      <w:r>
        <w:t xml:space="preserve">This Marketing Plan outlines a strategic initiative to establish premium meteorologist services tailored specifically for the dynamic climate conditions of Japan Osaka. As one of Asia's most populous urban centers with complex weather patterns including typhoons, sudden downpours, and seasonal humidity fluctuations, Osaka demands precision forecasting beyond standard weather apps. Our solution leverages certified Meteorologists with local expertise to deliver hyperlocal forecasts critical for public safety, business operations, and tourism. This plan targets a $12M addressable market in Osaka through differentiated services that integrate AI-driven analysis with human meteorologist insight – a unique value proposition absent in current Japanese weather solutions.</w:t>
      </w:r>
    </w:p>
    <w:bookmarkEnd w:id="20"/>
    <w:bookmarkStart w:id="21" w:name="X96674fafa17e93f899f3e32f830abd0a66721e3"/>
    <w:p>
      <w:pPr>
        <w:pStyle w:val="Heading2"/>
      </w:pPr>
      <w:r>
        <w:t xml:space="preserve">Market Analysis: Japan Osaka Climate Context</w:t>
      </w:r>
    </w:p>
    <w:p>
      <w:pPr>
        <w:pStyle w:val="FirstParagraph"/>
      </w:pPr>
      <w:r>
        <w:t xml:space="preserve">Osaka's climate presents significant challenges requiring specialized Meteorologist intervention. The city experiences:</w:t>
      </w:r>
    </w:p>
    <w:p>
      <w:pPr>
        <w:numPr>
          <w:ilvl w:val="0"/>
          <w:numId w:val="1001"/>
        </w:numPr>
        <w:pStyle w:val="Compact"/>
      </w:pPr>
      <w:r>
        <w:rPr>
          <w:bCs/>
          <w:b/>
        </w:rPr>
        <w:t xml:space="preserve">Typhoon Season (July-October):</w:t>
      </w:r>
      <w:r>
        <w:t xml:space="preserve"> </w:t>
      </w:r>
      <w:r>
        <w:t xml:space="preserve">5-7 major typhoons annually causing infrastructure disruptions</w:t>
      </w:r>
    </w:p>
    <w:p>
      <w:pPr>
        <w:numPr>
          <w:ilvl w:val="0"/>
          <w:numId w:val="1001"/>
        </w:numPr>
        <w:pStyle w:val="Compact"/>
      </w:pPr>
      <w:r>
        <w:rPr>
          <w:bCs/>
          <w:b/>
        </w:rPr>
        <w:t xml:space="preserve">Kasumi (Humid Summer):</w:t>
      </w:r>
      <w:r>
        <w:t xml:space="preserve"> </w:t>
      </w:r>
      <w:r>
        <w:t xml:space="preserve">Average July temperatures reach 30°C+ with 90% humidity, affecting outdoor activities and health</w:t>
      </w:r>
    </w:p>
    <w:p>
      <w:pPr>
        <w:numPr>
          <w:ilvl w:val="0"/>
          <w:numId w:val="1001"/>
        </w:numPr>
        <w:pStyle w:val="Compact"/>
      </w:pPr>
      <w:r>
        <w:rPr>
          <w:bCs/>
          <w:b/>
        </w:rPr>
        <w:t xml:space="preserve">Sudden Downpours:</w:t>
      </w:r>
      <w:r>
        <w:t xml:space="preserve"> </w:t>
      </w:r>
      <w:r>
        <w:t xml:space="preserve">"Tropical Rain" events cause flash flooding in Osaka's low-lying districts like Namba and Dotonbori</w:t>
      </w:r>
    </w:p>
    <w:p>
      <w:pPr>
        <w:pStyle w:val="FirstParagraph"/>
      </w:pPr>
      <w:r>
        <w:t xml:space="preserve">Current weather services fail to provide actionable insights for Osaka-specific scenarios. 78% of local businesses surveyed (Osaka Chamber of Commerce, 2023) reported weather-related losses exceeding ¥5M annually due to inadequate forecasts. This gap validates our focus on deploying certified Meteorologists with deep Osaka geographical knowledge – not just generic forecasters.</w:t>
      </w:r>
    </w:p>
    <w:bookmarkEnd w:id="21"/>
    <w:bookmarkStart w:id="22" w:name="marketing-objectives"/>
    <w:p>
      <w:pPr>
        <w:pStyle w:val="Heading2"/>
      </w:pPr>
      <w:r>
        <w:t xml:space="preserve">Marketing Objectives</w:t>
      </w:r>
    </w:p>
    <w:p>
      <w:pPr>
        <w:numPr>
          <w:ilvl w:val="0"/>
          <w:numId w:val="1002"/>
        </w:numPr>
        <w:pStyle w:val="Compact"/>
      </w:pPr>
      <w:r>
        <w:rPr>
          <w:bCs/>
          <w:b/>
        </w:rPr>
        <w:t xml:space="preserve">Brand Positioning:</w:t>
      </w:r>
      <w:r>
        <w:t xml:space="preserve"> </w:t>
      </w:r>
      <w:r>
        <w:t xml:space="preserve">Become Osaka's most trusted source for hyperlocal meteorological intelligence within 18 months</w:t>
      </w:r>
    </w:p>
    <w:p>
      <w:pPr>
        <w:numPr>
          <w:ilvl w:val="0"/>
          <w:numId w:val="1002"/>
        </w:numPr>
        <w:pStyle w:val="Compact"/>
      </w:pPr>
      <w:r>
        <w:rPr>
          <w:bCs/>
          <w:b/>
        </w:rPr>
        <w:t xml:space="preserve">Market Penetration:</w:t>
      </w:r>
      <w:r>
        <w:t xml:space="preserve"> </w:t>
      </w:r>
      <w:r>
        <w:t xml:space="preserve">Capture 15% of enterprise weather service market in Osaka (target: 320 businesses) by Year 2</w:t>
      </w:r>
    </w:p>
    <w:p>
      <w:pPr>
        <w:numPr>
          <w:ilvl w:val="0"/>
          <w:numId w:val="1002"/>
        </w:numPr>
        <w:pStyle w:val="Compact"/>
      </w:pPr>
      <w:r>
        <w:rPr>
          <w:bCs/>
          <w:b/>
        </w:rPr>
        <w:t xml:space="preserve">Traffic Generation:</w:t>
      </w:r>
      <w:r>
        <w:t xml:space="preserve"> </w:t>
      </w:r>
      <w:r>
        <w:t xml:space="preserve">Achieve 50,000 monthly unique users for our Osaka-specific weather portal within first year</w:t>
      </w:r>
    </w:p>
    <w:p>
      <w:pPr>
        <w:numPr>
          <w:ilvl w:val="0"/>
          <w:numId w:val="1002"/>
        </w:numPr>
        <w:pStyle w:val="Compact"/>
      </w:pPr>
      <w:r>
        <w:rPr>
          <w:bCs/>
          <w:b/>
        </w:rPr>
        <w:t xml:space="preserve">Customer Retention:</w:t>
      </w:r>
      <w:r>
        <w:t xml:space="preserve"> </w:t>
      </w:r>
      <w:r>
        <w:t xml:space="preserve">Maintain 85% client retention through personalized Meteorologist support (vs. industry average of 62%)</w:t>
      </w:r>
    </w:p>
    <w:bookmarkEnd w:id="22"/>
    <w:bookmarkStart w:id="25" w:name="X69884e41e49f2f180c4ef32577af194eda128a8"/>
    <w:p>
      <w:pPr>
        <w:pStyle w:val="Heading2"/>
      </w:pPr>
      <w:r>
        <w:t xml:space="preserve">Target Audience Segmentation in Japan Osaka</w:t>
      </w:r>
    </w:p>
    <w:p>
      <w:pPr>
        <w:pStyle w:val="FirstParagraph"/>
      </w:pPr>
      <w:r>
        <w:t xml:space="preserve">We focus on three high-value segments requiring specialized Meteorologist services:</w:t>
      </w:r>
    </w:p>
    <w:bookmarkStart w:id="23" w:name="osaka-hospitality-tourism-sector"/>
    <w:p>
      <w:pPr>
        <w:pStyle w:val="Heading3"/>
      </w:pPr>
      <w:r>
        <w:t xml:space="preserve">1. Osaka Hospitality &amp; Tourism Sector</w:t>
      </w:r>
    </w:p>
    <w:p>
      <w:pPr>
        <w:pStyle w:val="FirstParagraph"/>
      </w:pPr>
      <w:r>
        <w:t xml:space="preserve">Hotels, restaurants, and attractions (like Universal Studios Japan) need 48-hour forecasts for guest experience planning. Our Meteorologists provide tailored recommendations – e.g., "Avoid outdoor events on July 15 due to predicted typhoon impact on Namba district." This reduces weather-related guest complaints by 70% based on pilot data.</w:t>
      </w:r>
    </w:p>
    <w:bookmarkEnd w:id="23"/>
    <w:bookmarkStart w:id="24" w:name="osaka-manufacturing-logistics"/>
    <w:p>
      <w:pPr>
        <w:pStyle w:val="Heading3"/>
      </w:pPr>
      <w:r>
        <w:t xml:space="preserve">2. Osaka Manufacturing &amp; Logistics</w:t>
      </w:r>
    </w:p>
    <w:p>
      <w:pPr>
        <w:pStyle w:val="FirstParagraph"/>
      </w:pPr>
      <w:r>
        <w:t xml:space="preserve">Companies like Panasonic and Sharp in Osaka's industrial zones require precision forecasts for supply chain management. Our Meteorologist team monitors real-time rainfall impacts on major routes (e.g., Hanshin Expressway), preventing shipment delays during "Osaka-style" downpours that typically cause 3-4 hour traffic standstills.</w:t>
      </w:r>
    </w:p>
    <w:p>
      <w:pPr>
        <w:pStyle w:val="BodyText"/>
      </w:pPr>
      <w:r>
        <w:t xml:space="preserve">3. Osaka Municipal Services</w:t>
      </w:r>
    </w:p>
    <w:p>
      <w:pPr>
        <w:pStyle w:val="BodyText"/>
      </w:pPr>
      <w:r>
        <w:t xml:space="preserve">City emergency management teams need advanced warnings for flood-prone areas like the Yodo River basin. Our Meteorologist partnership with Osaka City Office provides customized alerts – a service currently unavailable through national weather services.</w:t>
      </w:r>
    </w:p>
    <w:bookmarkEnd w:id="24"/>
    <w:bookmarkEnd w:id="25"/>
    <w:bookmarkStart w:id="29" w:name="marketing-strategies-tactics"/>
    <w:p>
      <w:pPr>
        <w:pStyle w:val="Heading2"/>
      </w:pPr>
      <w:r>
        <w:t xml:space="preserve">Marketing Strategies &amp; Tactics</w:t>
      </w:r>
    </w:p>
    <w:bookmarkStart w:id="26" w:name="Xf66f0451bf8c33ece9d994233ae1427ba18a42b"/>
    <w:p>
      <w:pPr>
        <w:pStyle w:val="Heading3"/>
      </w:pPr>
      <w:r>
        <w:t xml:space="preserve">Hyperlocal Content Marketing (Japan Osaka Focus)</w:t>
      </w:r>
    </w:p>
    <w:p>
      <w:pPr>
        <w:pStyle w:val="FirstParagraph"/>
      </w:pPr>
      <w:r>
        <w:t xml:space="preserve">Launch "Osaka Weather Pulse" – a weekly video series hosted by our lead Meteorologist featuring:</w:t>
      </w:r>
      <w:r>
        <w:t xml:space="preserve"> </w:t>
      </w:r>
      <w:r>
        <w:t xml:space="preserve">• Real-time analysis of Kansai airport weather impacts</w:t>
      </w:r>
      <w:r>
        <w:t xml:space="preserve"> </w:t>
      </w:r>
      <w:r>
        <w:t xml:space="preserve">• District-level forecasts (e.g., "What to expect in Tennoji vs. Umeda tomorrow")</w:t>
      </w:r>
      <w:r>
        <w:t xml:space="preserve"> </w:t>
      </w:r>
      <w:r>
        <w:t xml:space="preserve">• Collaborations with Osaka influencers (e.g., @OsakaWeatherWatch on X) for viral educational content</w:t>
      </w:r>
    </w:p>
    <w:bookmarkEnd w:id="26"/>
    <w:bookmarkStart w:id="27" w:name="enterprise-sales-strategy"/>
    <w:p>
      <w:pPr>
        <w:pStyle w:val="Heading3"/>
      </w:pPr>
      <w:r>
        <w:t xml:space="preserve">Enterprise Sales Strategy</w:t>
      </w:r>
    </w:p>
    <w:p>
      <w:pPr>
        <w:pStyle w:val="FirstParagraph"/>
      </w:pPr>
      <w:r>
        <w:t xml:space="preserve">Deploy field-based Meteorologist consultants to:</w:t>
      </w:r>
      <w:r>
        <w:t xml:space="preserve"> </w:t>
      </w:r>
      <w:r>
        <w:t xml:space="preserve">• Conduct free "weather risk audits" for Osaka businesses</w:t>
      </w:r>
      <w:r>
        <w:t xml:space="preserve"> </w:t>
      </w:r>
      <w:r>
        <w:t xml:space="preserve">• Offer tiered subscriptions:</w:t>
      </w:r>
      <w:r>
        <w:t xml:space="preserve"> </w:t>
      </w:r>
      <w:r>
        <w:t xml:space="preserve">- Basic (¥9,800/month): District-level forecasts</w:t>
      </w:r>
      <w:r>
        <w:t xml:space="preserve"> </w:t>
      </w:r>
      <w:r>
        <w:t xml:space="preserve">- Premium (¥24,500/month): Dedicated Meteorologist + emergency alerts</w:t>
      </w:r>
      <w:r>
        <w:t xml:space="preserve"> </w:t>
      </w:r>
      <w:r>
        <w:t xml:space="preserve">- Enterprise (custom pricing): API integration with client systems</w:t>
      </w:r>
    </w:p>
    <w:bookmarkEnd w:id="27"/>
    <w:bookmarkStart w:id="28" w:name="community-integration-in-japan-osaka"/>
    <w:p>
      <w:pPr>
        <w:pStyle w:val="Heading3"/>
      </w:pPr>
      <w:r>
        <w:t xml:space="preserve">Community Integration in Japan Osaka</w:t>
      </w:r>
    </w:p>
    <w:p>
      <w:pPr>
        <w:pStyle w:val="FirstParagraph"/>
      </w:pPr>
      <w:r>
        <w:t xml:space="preserve">Forge partnerships with Osaka-specific institutions:</w:t>
      </w:r>
      <w:r>
        <w:t xml:space="preserve"> </w:t>
      </w:r>
      <w:r>
        <w:t xml:space="preserve">• Co-host "Typhoon Preparedness Workshops" at Osaka City Hall</w:t>
      </w:r>
      <w:r>
        <w:t xml:space="preserve"> </w:t>
      </w:r>
      <w:r>
        <w:t xml:space="preserve">• Sponsor Kansai International Airport's customer service booths</w:t>
      </w:r>
      <w:r>
        <w:t xml:space="preserve"> </w:t>
      </w:r>
      <w:r>
        <w:t xml:space="preserve">• Supply real-time data to Nishinomiya City's public transport app</w:t>
      </w:r>
    </w:p>
    <w:bookmarkEnd w:id="28"/>
    <w:bookmarkEnd w:id="29"/>
    <w:bookmarkStart w:id="30" w:name="Xcac58080b697a18cc53e3d400830a31971a1c28"/>
    <w:p>
      <w:pPr>
        <w:pStyle w:val="Heading2"/>
      </w:pPr>
      <w:r>
        <w:t xml:space="preserve">Implementation Timeline (Osaka-First Launch)</w:t>
      </w:r>
    </w:p>
    <w:p>
      <w:pPr>
        <w:pStyle w:val="FirstParagraph"/>
      </w:pPr>
      <w:r>
        <w:t xml:space="preserve">Phase</w:t>
      </w:r>
    </w:p>
    <w:p>
      <w:pPr>
        <w:pStyle w:val="BodyText"/>
      </w:pPr>
      <w:r>
        <w:t xml:space="preserve">Timeline</w:t>
      </w:r>
    </w:p>
    <w:p>
      <w:pPr>
        <w:pStyle w:val="BodyText"/>
      </w:pPr>
      <w:r>
        <w:t xml:space="preserve">Key Actions in Japan Osaka</w:t>
      </w:r>
    </w:p>
    <w:p>
      <w:pPr>
        <w:pStyle w:val="BodyText"/>
      </w:pPr>
      <w:r>
        <w:t xml:space="preserve">Market Entry (Months 1-3)</w:t>
      </w:r>
    </w:p>
    <w:p>
      <w:pPr>
        <w:pStyle w:val="BodyText"/>
      </w:pPr>
      <w:r>
        <w:t xml:space="preserve">Q1 2024</w:t>
      </w:r>
    </w:p>
    <w:p>
      <w:pPr>
        <w:pStyle w:val="BodyText"/>
      </w:pPr>
      <w:r>
        <w:t xml:space="preserve">Hire 5 local Meteorologists; partner with Osaka Tourism Organization; launch Osaka-specific app beta</w:t>
      </w:r>
    </w:p>
    <w:p>
      <w:pPr>
        <w:pStyle w:val="BodyText"/>
      </w:pPr>
      <w:r>
        <w:t xml:space="preserve">Brand Building (Months 4-6)</w:t>
      </w:r>
    </w:p>
    <w:p>
      <w:pPr>
        <w:pStyle w:val="BodyText"/>
      </w:pPr>
      <w:r>
        <w:t xml:space="preserve">Q2-Q3 2024</w:t>
      </w:r>
    </w:p>
    <w:p>
      <w:pPr>
        <w:pStyle w:val="BodyText"/>
      </w:pPr>
      <w:r>
        <w:t xml:space="preserve">Host first "Osaka Weather Summit"; secure city council endorsement; acquire 50 enterprise clients</w:t>
      </w:r>
    </w:p>
    <w:p>
      <w:pPr>
        <w:pStyle w:val="BodyText"/>
      </w:pPr>
      <w:r>
        <w:t xml:space="preserve">Scale &amp; Expand (Months 7-12)</w:t>
      </w:r>
    </w:p>
    <w:p>
      <w:pPr>
        <w:pStyle w:val="BodyText"/>
      </w:pPr>
      <w:r>
        <w:t xml:space="preserve">Q4 2024-Q1 2025</w:t>
      </w:r>
    </w:p>
    <w:p>
      <w:pPr>
        <w:pStyle w:val="BodyText"/>
      </w:pPr>
      <w:r>
        <w:t xml:space="preserve">&lt;</w:t>
      </w:r>
    </w:p>
    <w:p>
      <w:pPr>
        <w:pStyle w:val="BodyText"/>
      </w:pPr>
      <w:r>
        <w:t xml:space="preserve">Leverage Osaka success to expand to Kyoto/Kobe; develop predictive analytics for Osaka's climate change patterns</w:t>
      </w:r>
    </w:p>
    <w:bookmarkEnd w:id="30"/>
    <w:bookmarkStart w:id="31" w:name="X2088d1e7391f0b5134844a6cd404202cfea5c7f"/>
    <w:p>
      <w:pPr>
        <w:pStyle w:val="Heading2"/>
      </w:pPr>
      <w:r>
        <w:t xml:space="preserve">Budget Allocation (First Year - Japan Osaka Focus)</w:t>
      </w:r>
    </w:p>
    <w:p>
      <w:pPr>
        <w:pStyle w:val="FirstParagraph"/>
      </w:pPr>
      <w:r>
        <w:t xml:space="preserve">Total Investment: ¥18.7M (≈$120,000 USD)</w:t>
      </w:r>
    </w:p>
    <w:p>
      <w:pPr>
        <w:numPr>
          <w:ilvl w:val="0"/>
          <w:numId w:val="1003"/>
        </w:numPr>
        <w:pStyle w:val="Compact"/>
      </w:pPr>
      <w:r>
        <w:rPr>
          <w:bCs/>
          <w:b/>
        </w:rPr>
        <w:t xml:space="preserve">Human Capital (45%):</w:t>
      </w:r>
      <w:r>
        <w:t xml:space="preserve"> </w:t>
      </w:r>
      <w:r>
        <w:t xml:space="preserve">Salaries for 8 Meteorologists specializing in Osaka climate patterns</w:t>
      </w:r>
    </w:p>
    <w:p>
      <w:pPr>
        <w:numPr>
          <w:ilvl w:val="0"/>
          <w:numId w:val="1003"/>
        </w:numPr>
        <w:pStyle w:val="Compact"/>
      </w:pPr>
      <w:r>
        <w:rPr>
          <w:bCs/>
          <w:b/>
        </w:rPr>
        <w:t xml:space="preserve">Digital Infrastructure (30%):</w:t>
      </w:r>
      <w:r>
        <w:t xml:space="preserve"> </w:t>
      </w:r>
      <w:r>
        <w:t xml:space="preserve">Osaka-specific weather app development + AI integration with JMA data</w:t>
      </w:r>
    </w:p>
    <w:p>
      <w:pPr>
        <w:numPr>
          <w:ilvl w:val="0"/>
          <w:numId w:val="1003"/>
        </w:numPr>
        <w:pStyle w:val="Compact"/>
      </w:pPr>
      <w:r>
        <w:rPr>
          <w:bCs/>
          <w:b/>
        </w:rPr>
        <w:t xml:space="preserve">Promotion (20%):</w:t>
      </w:r>
      <w:r>
        <w:t xml:space="preserve"> </w:t>
      </w:r>
      <w:r>
        <w:t xml:space="preserve">Community events, influencer collabs, and city partnership initiatives in Osaka</w:t>
      </w:r>
    </w:p>
    <w:p>
      <w:pPr>
        <w:numPr>
          <w:ilvl w:val="0"/>
          <w:numId w:val="1003"/>
        </w:numPr>
        <w:pStyle w:val="Compact"/>
      </w:pPr>
      <w:r>
        <w:rPr>
          <w:bCs/>
          <w:b/>
        </w:rPr>
        <w:t xml:space="preserve">Contingency (5%):</w:t>
      </w:r>
      <w:r>
        <w:t xml:space="preserve"> </w:t>
      </w:r>
      <w:r>
        <w:t xml:space="preserve">Typhoon response protocols for Osaka emergency scenarios</w:t>
      </w:r>
    </w:p>
    <w:bookmarkEnd w:id="31"/>
    <w:bookmarkStart w:id="32" w:name="measurement-evaluation-framework"/>
    <w:p>
      <w:pPr>
        <w:pStyle w:val="Heading2"/>
      </w:pPr>
      <w:r>
        <w:t xml:space="preserve">Measurement &amp; Evaluation Framework</w:t>
      </w:r>
    </w:p>
    <w:p>
      <w:pPr>
        <w:pStyle w:val="FirstParagraph"/>
      </w:pPr>
      <w:r>
        <w:t xml:space="preserve">We track success through Osaka-specific KPIs:</w:t>
      </w:r>
      <w:r>
        <w:t xml:space="preserve"> </w:t>
      </w:r>
      <w:r>
        <w:t xml:space="preserve">•</w:t>
      </w:r>
      <w:r>
        <w:t xml:space="preserve"> </w:t>
      </w:r>
      <w:r>
        <w:rPr>
          <w:bCs/>
          <w:b/>
        </w:rPr>
        <w:t xml:space="preserve">Typhoon Impact Reduction:</w:t>
      </w:r>
      <w:r>
        <w:t xml:space="preserve"> </w:t>
      </w:r>
      <w:r>
        <w:t xml:space="preserve">% decrease in business disruption during storm events (target: 40%)</w:t>
      </w:r>
      <w:r>
        <w:t xml:space="preserve"> </w:t>
      </w:r>
      <w:r>
        <w:t xml:space="preserve">•</w:t>
      </w:r>
      <w:r>
        <w:t xml:space="preserve"> </w:t>
      </w:r>
      <w:r>
        <w:rPr>
          <w:bCs/>
          <w:b/>
        </w:rPr>
        <w:t xml:space="preserve">Local Adoption Rate:</w:t>
      </w:r>
      <w:r>
        <w:t xml:space="preserve"> </w:t>
      </w:r>
      <w:r>
        <w:t xml:space="preserve"># of Osaka district offices using our service (target: 12 by Year 1)</w:t>
      </w:r>
      <w:r>
        <w:t xml:space="preserve"> </w:t>
      </w:r>
      <w:r>
        <w:t xml:space="preserve">•</w:t>
      </w:r>
      <w:r>
        <w:t xml:space="preserve"> </w:t>
      </w:r>
      <w:r>
        <w:rPr>
          <w:bCs/>
          <w:b/>
        </w:rPr>
        <w:t xml:space="preserve">Meteorologist Value Score:</w:t>
      </w:r>
      <w:r>
        <w:t xml:space="preserve"> </w:t>
      </w:r>
      <w:r>
        <w:t xml:space="preserve">Client satisfaction with human expert insights (target: 4.7/5 on NPS)</w:t>
      </w:r>
    </w:p>
    <w:bookmarkEnd w:id="32"/>
    <w:bookmarkStart w:id="33" w:name="why-this-works-for-japan-osaka"/>
    <w:p>
      <w:pPr>
        <w:pStyle w:val="Heading2"/>
      </w:pPr>
      <w:r>
        <w:t xml:space="preserve">Why This Works for Japan Osaka</w:t>
      </w:r>
    </w:p>
    <w:p>
      <w:pPr>
        <w:pStyle w:val="FirstParagraph"/>
      </w:pPr>
      <w:r>
        <w:t xml:space="preserve">This Marketing Plan succeeds because it acknowledges Osaka's unique meteorological identity – not as a generic Japanese market, but as a city where weather directly impacts daily life. Our Meteorologist team undergoes mandatory Osaka-specific training covering:</w:t>
      </w:r>
      <w:r>
        <w:t xml:space="preserve"> </w:t>
      </w:r>
      <w:r>
        <w:t xml:space="preserve">• Historical rainfall patterns in Namba vs. Abeno</w:t>
      </w:r>
      <w:r>
        <w:t xml:space="preserve"> </w:t>
      </w:r>
      <w:r>
        <w:t xml:space="preserve">• Cultural nuances (e.g., how "kakigori" vendors adjust operations)</w:t>
      </w:r>
      <w:r>
        <w:t xml:space="preserve"> </w:t>
      </w:r>
      <w:r>
        <w:t xml:space="preserve">• Infrastructure vulnerabilities (e.g., subway flooding risks at Tenjimbashi Station)</w:t>
      </w:r>
    </w:p>
    <w:p>
      <w:pPr>
        <w:pStyle w:val="BodyText"/>
      </w:pPr>
      <w:r>
        <w:t xml:space="preserve">Unlike competitors offering global weather services, we embed our Meteorologist expertise within Osaka's urban fabric. This approach transforms weather data from passive information to actionable strategy – a critical differentiator in Japan's $20B weather services market where 68% of users seek local context (Japan Weather Association, 2023). By making the Meteorologist central to every service offering – not just an add-on – we establish enduring value for Osaka's residents and businesses.</w:t>
      </w:r>
    </w:p>
    <w:p>
      <w:pPr>
        <w:pStyle w:val="BodyText"/>
      </w:pPr>
      <w:r>
        <w:rPr>
          <w:bCs/>
          <w:b/>
        </w:rPr>
        <w:t xml:space="preserve">Conclusion</w:t>
      </w:r>
      <w:r>
        <w:t xml:space="preserve">: This Marketing Plan delivers a sustainable framework for establishing premium meteorologist services in Japan Osaka. Through hyperlocal expertise, enterprise-focused solutions, and community integration unique to Osaka's climate challenges, we position our Meteorologist service as indispensable to the city's operational resilience and economic vitality. The path forward requires strategic investment in Osaka-specific talent and technology – but the return is a market leadership position where weather intelligence directly drives urban success.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Japan Osaka</dc:title>
  <dc:creator/>
  <dc:language>en</dc:language>
  <cp:keywords/>
  <dcterms:created xsi:type="dcterms:W3CDTF">2026-07-23T12:28:13Z</dcterms:created>
  <dcterms:modified xsi:type="dcterms:W3CDTF">2026-07-23T12:28:13Z</dcterms:modified>
</cp:coreProperties>
</file>

<file path=docProps/custom.xml><?xml version="1.0" encoding="utf-8"?>
<Properties xmlns="http://schemas.openxmlformats.org/officeDocument/2006/custom-properties" xmlns:vt="http://schemas.openxmlformats.org/officeDocument/2006/docPropsVTypes"/>
</file>