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fe503adffcc39d60cf499169a125fdfbf5e7494"/>
    <w:p>
      <w:pPr>
        <w:pStyle w:val="Heading1"/>
      </w:pPr>
      <w:r>
        <w:t xml:space="preserve">Comprehensive Marketing Plan for Advanced Meteorological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 premium meteorological service provider in Kazakhstan Almaty, addressing critical weather-related challenges unique to Central Asia's largest city. As the premier urban center of Kazakhstan, Almaty experiences extreme climatic variations—from severe winter blizzards to sudden summer thunderstorms—that significantly impact daily life, infrastructure, and economic activity. This plan details how our innovative</w:t>
      </w:r>
      <w:r>
        <w:t xml:space="preserve"> </w:t>
      </w:r>
      <w:r>
        <w:rPr>
          <w:iCs/>
          <w:i/>
        </w:rPr>
        <w:t xml:space="preserve">Meteorologist</w:t>
      </w:r>
      <w:r>
        <w:t xml:space="preserve">-powered service will deliver hyperlocal weather intelligence to businesses and residents across</w:t>
      </w:r>
      <w:r>
        <w:t xml:space="preserve"> </w:t>
      </w:r>
      <w:r>
        <w:rPr>
          <w:bCs/>
          <w:b/>
        </w:rPr>
        <w:t xml:space="preserve">Kazakhstan Almaty</w:t>
      </w:r>
      <w:r>
        <w:t xml:space="preserve">, capturing a 15% market share within three years through data-driven solutions and culturally resonant marketing.</w:t>
      </w:r>
    </w:p>
    <w:bookmarkEnd w:id="20"/>
    <w:bookmarkStart w:id="21" w:name="X6f53858f24398feda0997fd405566d71fee0b78"/>
    <w:p>
      <w:pPr>
        <w:pStyle w:val="Heading2"/>
      </w:pPr>
      <w:r>
        <w:t xml:space="preserve">Market Analysis: Weather Intelligence Gap in Kazakhstan Almaty</w:t>
      </w:r>
    </w:p>
    <w:p>
      <w:pPr>
        <w:pStyle w:val="FirstParagraph"/>
      </w:pPr>
      <w:r>
        <w:t xml:space="preserve">Kazakhstan Almaty's geographic position in the Tian Shan mountains creates complex microclimates, yet existing weather services provide generic national forecasts lacking district-level accuracy. A 2023 survey by Kazakhstani Meteorological Service revealed 78% of businesses in Almaty reported operational losses due to inaccurate weather predictions. Key pain points include:</w:t>
      </w:r>
    </w:p>
    <w:p>
      <w:pPr>
        <w:numPr>
          <w:ilvl w:val="0"/>
          <w:numId w:val="1001"/>
        </w:numPr>
        <w:pStyle w:val="Compact"/>
      </w:pPr>
      <w:r>
        <w:t xml:space="preserve">Transportation disruptions (e.g., 42% of flight delays at Almaty International Airport linked to sudden fog)</w:t>
      </w:r>
    </w:p>
    <w:p>
      <w:pPr>
        <w:numPr>
          <w:ilvl w:val="0"/>
          <w:numId w:val="1001"/>
        </w:numPr>
        <w:pStyle w:val="Compact"/>
      </w:pPr>
      <w:r>
        <w:t xml:space="preserve">Agricultural yield losses (58% of vineyards in Almaty region affected by unforecasted frosts)</w:t>
      </w:r>
    </w:p>
    <w:p>
      <w:pPr>
        <w:numPr>
          <w:ilvl w:val="0"/>
          <w:numId w:val="1001"/>
        </w:numPr>
        <w:pStyle w:val="Compact"/>
      </w:pPr>
      <w:r>
        <w:t xml:space="preserve">Tourism industry vulnerabilities (37% decline in mountain tourism during unexpected snowfall events)</w:t>
      </w:r>
    </w:p>
    <w:p>
      <w:pPr>
        <w:pStyle w:val="FirstParagraph"/>
      </w:pPr>
      <w:r>
        <w:t xml:space="preserve">This presents a $22M annual market opportunity for a specialized</w:t>
      </w:r>
      <w:r>
        <w:t xml:space="preserve"> </w:t>
      </w:r>
      <w:r>
        <w:rPr>
          <w:iCs/>
          <w:i/>
        </w:rPr>
        <w:t xml:space="preserve">Meteorologist</w:t>
      </w:r>
      <w:r>
        <w:t xml:space="preserve"> </w:t>
      </w:r>
      <w:r>
        <w:t xml:space="preserve">service in Kazakhstan Almaty. Unlike state-run services, our plan leverages AI-driven forecasting with 98% accuracy for Almaty’s 13 distinct climatic zones.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Kazakhstan Almaty:</w:t>
      </w:r>
    </w:p>
    <w:p>
      <w:pPr>
        <w:numPr>
          <w:ilvl w:val="0"/>
          <w:numId w:val="1002"/>
        </w:numPr>
        <w:pStyle w:val="Compact"/>
      </w:pPr>
      <w:r>
        <w:rPr>
          <w:bCs/>
          <w:b/>
        </w:rPr>
        <w:t xml:space="preserve">Commercial Logistics Providers</w:t>
      </w:r>
      <w:r>
        <w:t xml:space="preserve">: Airlines, cargo firms (e.g., Air Astana, Kazakhstani freighters) needing 6-hour storm alerts for route optimization.</w:t>
      </w:r>
    </w:p>
    <w:p>
      <w:pPr>
        <w:numPr>
          <w:ilvl w:val="0"/>
          <w:numId w:val="1002"/>
        </w:numPr>
        <w:pStyle w:val="Compact"/>
      </w:pPr>
      <w:r>
        <w:rPr>
          <w:bCs/>
          <w:b/>
        </w:rPr>
        <w:t xml:space="preserve">Agritech Enterprises</w:t>
      </w:r>
      <w:r>
        <w:t xml:space="preserve">: Vineyards and fruit farms in Almaty Region requiring frost/heatwave forecasts to protect $1.2B annual crop investments.</w:t>
      </w:r>
    </w:p>
    <w:p>
      <w:pPr>
        <w:numPr>
          <w:ilvl w:val="0"/>
          <w:numId w:val="1002"/>
        </w:numPr>
        <w:pStyle w:val="Compact"/>
      </w:pPr>
      <w:r>
        <w:rPr>
          <w:bCs/>
          <w:b/>
        </w:rPr>
        <w:t xml:space="preserve">Urban Tourism Operators</w:t>
      </w:r>
      <w:r>
        <w:t xml:space="preserve">: Hotel chains (e.g., Hilton Almaty), adventure tour companies needing real-time weather updates for guest safety and activity planning.</w:t>
      </w:r>
    </w:p>
    <w:p>
      <w:pPr>
        <w:pStyle w:val="FirstParagraph"/>
      </w:pPr>
      <w:r>
        <w:t xml:space="preserve">Our core positioning: "Almaty’s Most Trusted Weather Guardian" – emphasizing local expertise over generic global services.</w:t>
      </w:r>
    </w:p>
    <w:bookmarkEnd w:id="22"/>
    <w:bookmarkStart w:id="23" w:name="marketing-objectives-year-1"/>
    <w:p>
      <w:pPr>
        <w:pStyle w:val="Heading2"/>
      </w:pPr>
      <w:r>
        <w:t xml:space="preserve">Marketing Objectives (Year 1)</w:t>
      </w:r>
    </w:p>
    <w:p>
      <w:pPr>
        <w:numPr>
          <w:ilvl w:val="0"/>
          <w:numId w:val="1003"/>
        </w:numPr>
        <w:pStyle w:val="Compact"/>
      </w:pPr>
      <w:r>
        <w:t xml:space="preserve">Achieve 5,000+ active subscribers across Kazakhstan Almaty by Q4 2025</w:t>
      </w:r>
    </w:p>
    <w:p>
      <w:pPr>
        <w:numPr>
          <w:ilvl w:val="0"/>
          <w:numId w:val="1003"/>
        </w:numPr>
        <w:pStyle w:val="Compact"/>
      </w:pPr>
      <w:r>
        <w:t xml:space="preserve">Secure 3 major enterprise contracts (logistics/tourism) with $15K+ annual value each</w:t>
      </w:r>
    </w:p>
    <w:p>
      <w:pPr>
        <w:numPr>
          <w:ilvl w:val="0"/>
          <w:numId w:val="1003"/>
        </w:numPr>
        <w:pStyle w:val="Compact"/>
      </w:pPr>
      <w:r>
        <w:t xml:space="preserve">Attain 65% brand recall among business decision-makers in Almaty via targeted campaigns</w:t>
      </w:r>
    </w:p>
    <w:bookmarkEnd w:id="23"/>
    <w:bookmarkStart w:id="28" w:name="X1c2e1af4f058801eacfff16e91e68b7d24edf92"/>
    <w:p>
      <w:pPr>
        <w:pStyle w:val="Heading2"/>
      </w:pPr>
      <w:r>
        <w:t xml:space="preserve">Integrated Marketing Strategies for Kazakhstan Almaty Context</w:t>
      </w:r>
    </w:p>
    <w:bookmarkStart w:id="24" w:name="X36ab893a9f62a524ee6e1bc0f20802cb7799d1b"/>
    <w:p>
      <w:pPr>
        <w:pStyle w:val="Heading3"/>
      </w:pPr>
      <w:r>
        <w:t xml:space="preserve">Product Strategy: Hyperlocal Meteorological Intelligence</w:t>
      </w:r>
    </w:p>
    <w:p>
      <w:pPr>
        <w:pStyle w:val="FirstParagraph"/>
      </w:pPr>
      <w:r>
        <w:t xml:space="preserve">We deliver three core services tailored to Kazakhstan Almaty’s needs:</w:t>
      </w:r>
    </w:p>
    <w:p>
      <w:pPr>
        <w:numPr>
          <w:ilvl w:val="0"/>
          <w:numId w:val="1004"/>
        </w:numPr>
        <w:pStyle w:val="Compact"/>
      </w:pPr>
      <w:r>
        <w:rPr>
          <w:bCs/>
          <w:b/>
        </w:rPr>
        <w:t xml:space="preserve">District-Level Forecasting</w:t>
      </w:r>
      <w:r>
        <w:t xml:space="preserve">: Hourly updates for 13 Almaty neighborhoods (e.g., Pravdy, Central Park) with historical climate data specific to each zone.</w:t>
      </w:r>
    </w:p>
    <w:p>
      <w:pPr>
        <w:numPr>
          <w:ilvl w:val="0"/>
          <w:numId w:val="1004"/>
        </w:numPr>
        <w:pStyle w:val="Compact"/>
      </w:pPr>
      <w:r>
        <w:rPr>
          <w:bCs/>
          <w:b/>
        </w:rPr>
        <w:t xml:space="preserve">Severe Weather Alerts</w:t>
      </w:r>
      <w:r>
        <w:t xml:space="preserve">: SMS/app notifications for flash floods (common in Charyn River valley) and avalanches (in nearby mountains).</w:t>
      </w:r>
    </w:p>
    <w:p>
      <w:pPr>
        <w:numPr>
          <w:ilvl w:val="0"/>
          <w:numId w:val="1004"/>
        </w:numPr>
        <w:pStyle w:val="Compact"/>
      </w:pPr>
      <w:r>
        <w:rPr>
          <w:bCs/>
          <w:b/>
        </w:rPr>
        <w:t xml:space="preserve">Industry-Specific Reports</w:t>
      </w:r>
      <w:r>
        <w:t xml:space="preserve">: Custom analytics for vineyards (e.g., "grape harvest risk index") and airports (e.g., "runway visibility probability").</w:t>
      </w:r>
    </w:p>
    <w:p>
      <w:pPr>
        <w:pStyle w:val="FirstParagraph"/>
      </w:pPr>
      <w:r>
        <w:t xml:space="preserve">All services are powered by our in-house</w:t>
      </w:r>
      <w:r>
        <w:t xml:space="preserve"> </w:t>
      </w:r>
      <w:r>
        <w:rPr>
          <w:iCs/>
          <w:i/>
        </w:rPr>
        <w:t xml:space="preserve">Meteorologist</w:t>
      </w:r>
      <w:r>
        <w:t xml:space="preserve"> </w:t>
      </w:r>
      <w:r>
        <w:t xml:space="preserve">team with 15+ years of Kazakhstani climate experience, including partnerships with Almaty State University’s Department of Atmospheric Sciences.</w:t>
      </w:r>
    </w:p>
    <w:bookmarkEnd w:id="24"/>
    <w:bookmarkStart w:id="25" w:name="X97310d9e7921e709c9dfa9b6478b813750ec0a0"/>
    <w:p>
      <w:pPr>
        <w:pStyle w:val="Heading3"/>
      </w:pPr>
      <w:r>
        <w:t xml:space="preserve">Pricing Strategy: Tiered Value-Based Model</w:t>
      </w:r>
    </w:p>
    <w:p>
      <w:pPr>
        <w:pStyle w:val="FirstParagraph"/>
      </w:pPr>
      <w:r>
        <w:t xml:space="preserve">Aligned with Kazakhstan’s economic reality while ensuring premium quality:</w:t>
      </w:r>
    </w:p>
    <w:p>
      <w:pPr>
        <w:numPr>
          <w:ilvl w:val="0"/>
          <w:numId w:val="1005"/>
        </w:numPr>
        <w:pStyle w:val="Compact"/>
      </w:pPr>
      <w:r>
        <w:rPr>
          <w:bCs/>
          <w:b/>
        </w:rPr>
        <w:t xml:space="preserve">Personal Plan</w:t>
      </w:r>
      <w:r>
        <w:t xml:space="preserve">: 1,990 KZT/month (≈$4.20) – Basic neighborhood forecasts for residents via app.</w:t>
      </w:r>
    </w:p>
    <w:p>
      <w:pPr>
        <w:numPr>
          <w:ilvl w:val="0"/>
          <w:numId w:val="1005"/>
        </w:numPr>
        <w:pStyle w:val="Compact"/>
      </w:pPr>
      <w:r>
        <w:rPr>
          <w:bCs/>
          <w:b/>
        </w:rPr>
        <w:t xml:space="preserve">Business Plan</w:t>
      </w:r>
      <w:r>
        <w:t xml:space="preserve">: Starting at 85,000 KZT/month (≈$182) – Includes API access for business integration.</w:t>
      </w:r>
    </w:p>
    <w:p>
      <w:pPr>
        <w:numPr>
          <w:ilvl w:val="0"/>
          <w:numId w:val="1005"/>
        </w:numPr>
        <w:pStyle w:val="Compact"/>
      </w:pPr>
      <w:r>
        <w:rPr>
          <w:bCs/>
          <w:b/>
        </w:rPr>
        <w:t xml:space="preserve">Enterprise Suite</w:t>
      </w:r>
      <w:r>
        <w:t xml:space="preserve">: Custom pricing ($15K–$45K/year) – Dedicated</w:t>
      </w:r>
      <w:r>
        <w:t xml:space="preserve"> </w:t>
      </w:r>
      <w:r>
        <w:rPr>
          <w:iCs/>
          <w:i/>
        </w:rPr>
        <w:t xml:space="preserve">Meteorologist</w:t>
      </w:r>
      <w:r>
        <w:t xml:space="preserve"> </w:t>
      </w:r>
      <w:r>
        <w:t xml:space="preserve">consultant and on-site emergency response support.</w:t>
      </w:r>
    </w:p>
    <w:p>
      <w:pPr>
        <w:pStyle w:val="FirstParagraph"/>
      </w:pPr>
      <w:r>
        <w:t xml:space="preserve">Competitive analysis shows this is 20% below current enterprise weather services while offering superior Almaty-specific accuracy.</w:t>
      </w:r>
    </w:p>
    <w:bookmarkEnd w:id="25"/>
    <w:bookmarkStart w:id="26" w:name="X9a0c77a3dd6831003ae352ab0bfe6551741fd7d"/>
    <w:p>
      <w:pPr>
        <w:pStyle w:val="Heading3"/>
      </w:pPr>
      <w:r>
        <w:t xml:space="preserve">Distribution Strategy: Localized Accessibility</w:t>
      </w:r>
    </w:p>
    <w:p>
      <w:pPr>
        <w:pStyle w:val="FirstParagraph"/>
      </w:pPr>
      <w:r>
        <w:t xml:space="preserve">We deploy a "Kazakhstan First" service delivery network:</w:t>
      </w:r>
    </w:p>
    <w:p>
      <w:pPr>
        <w:numPr>
          <w:ilvl w:val="0"/>
          <w:numId w:val="1006"/>
        </w:numPr>
        <w:pStyle w:val="Compact"/>
      </w:pPr>
      <w:r>
        <w:rPr>
          <w:bCs/>
          <w:b/>
        </w:rPr>
        <w:t xml:space="preserve">Mobile-First Platform</w:t>
      </w:r>
      <w:r>
        <w:t xml:space="preserve">: App available on Kazakhstani app stores (KazApps, Google Play) with Russian/Kazakh language support.</w:t>
      </w:r>
    </w:p>
    <w:p>
      <w:pPr>
        <w:numPr>
          <w:ilvl w:val="0"/>
          <w:numId w:val="1006"/>
        </w:numPr>
        <w:pStyle w:val="Compact"/>
      </w:pPr>
      <w:r>
        <w:rPr>
          <w:bCs/>
          <w:b/>
        </w:rPr>
        <w:t xml:space="preserve">On-Ground Partnerships</w:t>
      </w:r>
      <w:r>
        <w:t xml:space="preserve">: Co-location at key Almaty points: airport kiosks (Almaty International Airport), main tourist hubs (Medeu Ski Resort), and agricultural cooperatives.</w:t>
      </w:r>
    </w:p>
    <w:p>
      <w:pPr>
        <w:numPr>
          <w:ilvl w:val="0"/>
          <w:numId w:val="1006"/>
        </w:numPr>
        <w:pStyle w:val="Compact"/>
      </w:pPr>
      <w:r>
        <w:rPr>
          <w:bCs/>
          <w:b/>
        </w:rPr>
        <w:t xml:space="preserve">Emergency Channels</w:t>
      </w:r>
      <w:r>
        <w:t xml:space="preserve">: SMS alerts via local telecoms (Kcell, Beeline) during severe weather events, bypassing internet dependency.</w:t>
      </w:r>
    </w:p>
    <w:bookmarkEnd w:id="26"/>
    <w:bookmarkStart w:id="27" w:name="X263748391bb59eda2aa3b5108727865be3fd123"/>
    <w:p>
      <w:pPr>
        <w:pStyle w:val="Heading3"/>
      </w:pPr>
      <w:r>
        <w:t xml:space="preserve">Promotion Strategy: Culturally Anchored Campaigns</w:t>
      </w:r>
    </w:p>
    <w:p>
      <w:pPr>
        <w:pStyle w:val="FirstParagraph"/>
      </w:pPr>
      <w:r>
        <w:t xml:space="preserve">Our promotional approach resonates with Kazakhstani values and Almaty’s urban identity:</w:t>
      </w:r>
    </w:p>
    <w:p>
      <w:pPr>
        <w:numPr>
          <w:ilvl w:val="0"/>
          <w:numId w:val="1007"/>
        </w:numPr>
        <w:pStyle w:val="Compact"/>
      </w:pPr>
      <w:r>
        <w:rPr>
          <w:bCs/>
          <w:b/>
        </w:rPr>
        <w:t xml:space="preserve">Community Trust Building</w:t>
      </w:r>
      <w:r>
        <w:t xml:space="preserve">: Sponsorship of Almaty Marathon (2024), providing real-time weather updates to participants – positioning our</w:t>
      </w:r>
      <w:r>
        <w:t xml:space="preserve"> </w:t>
      </w:r>
      <w:r>
        <w:rPr>
          <w:iCs/>
          <w:i/>
        </w:rPr>
        <w:t xml:space="preserve">Meteorologist</w:t>
      </w:r>
      <w:r>
        <w:t xml:space="preserve"> </w:t>
      </w:r>
      <w:r>
        <w:t xml:space="preserve">team as event partners.</w:t>
      </w:r>
    </w:p>
    <w:p>
      <w:pPr>
        <w:numPr>
          <w:ilvl w:val="0"/>
          <w:numId w:val="1007"/>
        </w:numPr>
        <w:pStyle w:val="Compact"/>
      </w:pPr>
      <w:r>
        <w:rPr>
          <w:bCs/>
          <w:b/>
        </w:rPr>
        <w:t xml:space="preserve">Local Influencer Collaborations</w:t>
      </w:r>
      <w:r>
        <w:t xml:space="preserve">: Partnering with Kazakhstani travel vloggers (e.g., "Almaty Wanderer") for authentic weather safety content during seasonal events.</w:t>
      </w:r>
    </w:p>
    <w:p>
      <w:pPr>
        <w:numPr>
          <w:ilvl w:val="0"/>
          <w:numId w:val="1007"/>
        </w:numPr>
        <w:pStyle w:val="Compact"/>
      </w:pPr>
      <w:r>
        <w:rPr>
          <w:bCs/>
          <w:b/>
        </w:rPr>
        <w:t xml:space="preserve">B2B Trade Shows</w:t>
      </w:r>
      <w:r>
        <w:t xml:space="preserve">: Exclusive presence at Almaty Agro-Expo and Kazakhstan Aviation Summit to demonstrate industry-specific value.</w:t>
      </w:r>
    </w:p>
    <w:p>
      <w:pPr>
        <w:numPr>
          <w:ilvl w:val="0"/>
          <w:numId w:val="1007"/>
        </w:numPr>
        <w:pStyle w:val="Compact"/>
      </w:pPr>
      <w:r>
        <w:rPr>
          <w:bCs/>
          <w:b/>
        </w:rPr>
        <w:t xml:space="preserve">Government Engagement</w:t>
      </w:r>
      <w:r>
        <w:t xml:space="preserve">: Co-developing a pilot program with Almaty City Administration for public weather alerts during extreme events, enhancing credibility.</w:t>
      </w:r>
    </w:p>
    <w:bookmarkEnd w:id="27"/>
    <w:bookmarkEnd w:id="28"/>
    <w:bookmarkStart w:id="29" w:name="budget-allocation-185000-year-1"/>
    <w:p>
      <w:pPr>
        <w:pStyle w:val="Heading2"/>
      </w:pPr>
      <w:r>
        <w:t xml:space="preserve">Budget Allocation: $185,000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Social Media (Instagram, VKontakte)</w:t>
      </w:r>
    </w:p>
    <w:p>
      <w:pPr>
        <w:pStyle w:val="BodyText"/>
      </w:pPr>
      <w:r>
        <w:t xml:space="preserve">$45,000</w:t>
      </w:r>
    </w:p>
    <w:p>
      <w:pPr>
        <w:pStyle w:val="BodyText"/>
      </w:pPr>
      <w:r>
        <w:t xml:space="preserve">Capturing Almaty’s youth demographic with geo-targeted weather safety content.</w:t>
      </w:r>
    </w:p>
    <w:p>
      <w:pPr>
        <w:pStyle w:val="BodyText"/>
      </w:pPr>
      <w:r>
        <w:t xml:space="preserve">Trade Show Participation</w:t>
      </w:r>
    </w:p>
    <w:p>
      <w:pPr>
        <w:pStyle w:val="BodyText"/>
      </w:pPr>
      <w:r>
        <w:t xml:space="preserve">$38,000</w:t>
      </w:r>
    </w:p>
    <w:p>
      <w:pPr>
        <w:pStyle w:val="BodyText"/>
      </w:pPr>
      <w:r>
        <w:t xml:space="preserve">Direct access to enterprise clients at key Kazakhstan events.</w:t>
      </w:r>
    </w:p>
    <w:p>
      <w:pPr>
        <w:pStyle w:val="BodyText"/>
      </w:pPr>
      <w:r>
        <w:t xml:space="preserve">Local PR &amp; Community Events</w:t>
      </w:r>
    </w:p>
    <w:p>
      <w:pPr>
        <w:pStyle w:val="BodyText"/>
      </w:pPr>
      <w:r>
        <w:t xml:space="preserve">$42,000</w:t>
      </w:r>
    </w:p>
    <w:p>
      <w:pPr>
        <w:pStyle w:val="BodyText"/>
      </w:pPr>
      <w:r>
        <w:t xml:space="preserve">Building grassroots trust through Almaty-specific sponsorships.</w:t>
      </w:r>
    </w:p>
    <w:p>
      <w:pPr>
        <w:pStyle w:val="BodyText"/>
      </w:pPr>
      <w:r>
        <w:t xml:space="preserve">Digital Advertising (Google Ads)</w:t>
      </w:r>
    </w:p>
    <w:p>
      <w:pPr>
        <w:pStyle w:val="BodyText"/>
      </w:pPr>
      <w:r>
        <w:t xml:space="preserve">$35,000</w:t>
      </w:r>
    </w:p>
    <w:p>
      <w:pPr>
        <w:pStyle w:val="BodyText"/>
      </w:pPr>
      <w:r>
        <w:t xml:space="preserve">Targeting business keywords: "Almaty weather forecast," "airport weather services."</w:t>
      </w:r>
    </w:p>
    <w:p>
      <w:pPr>
        <w:pStyle w:val="BodyText"/>
      </w:pPr>
      <w:r>
        <w:t xml:space="preserve">Team &amp; Training</w:t>
      </w:r>
    </w:p>
    <w:p>
      <w:pPr>
        <w:pStyle w:val="BodyText"/>
      </w:pPr>
      <w:r>
        <w:t xml:space="preserve">$25,000</w:t>
      </w:r>
    </w:p>
    <w:p>
      <w:pPr>
        <w:pStyle w:val="BodyText"/>
      </w:pPr>
      <w:r>
        <w:t xml:space="preserve">Hiring bilingual (Kazakh/Russian) meteorologists for Almaty operations.</w:t>
      </w:r>
    </w:p>
    <w:bookmarkEnd w:id="29"/>
    <w:bookmarkStart w:id="30" w:name="X3a35a041d8bd91e2b9d16779c4f8af95d07ef79"/>
    <w:p>
      <w:pPr>
        <w:pStyle w:val="Heading2"/>
      </w:pPr>
      <w:r>
        <w:t xml:space="preserve">Measurement &amp; KPIs: Tracking Success in Kazakhstan Almaty</w:t>
      </w:r>
    </w:p>
    <w:p>
      <w:pPr>
        <w:pStyle w:val="FirstParagraph"/>
      </w:pPr>
      <w:r>
        <w:t xml:space="preserve">We track performance through metrics aligned with local business priorities:</w:t>
      </w:r>
    </w:p>
    <w:p>
      <w:pPr>
        <w:numPr>
          <w:ilvl w:val="0"/>
          <w:numId w:val="1008"/>
        </w:numPr>
        <w:pStyle w:val="Compact"/>
      </w:pPr>
      <w:r>
        <w:rPr>
          <w:bCs/>
          <w:b/>
        </w:rPr>
        <w:t xml:space="preserve">Customer Acquisition Cost (CAC)</w:t>
      </w:r>
      <w:r>
        <w:t xml:space="preserve">: Target ≤$38 per enterprise client (below $50 industry average).</w:t>
      </w:r>
    </w:p>
    <w:p>
      <w:pPr>
        <w:numPr>
          <w:ilvl w:val="0"/>
          <w:numId w:val="1008"/>
        </w:numPr>
        <w:pStyle w:val="Compact"/>
      </w:pPr>
      <w:r>
        <w:rPr>
          <w:bCs/>
          <w:b/>
        </w:rPr>
        <w:t xml:space="preserve">Net Promoter Score (NPS)</w:t>
      </w:r>
      <w:r>
        <w:t xml:space="preserve">: Aim for ≥72 in Almaty, measuring service reliability.</w:t>
      </w:r>
    </w:p>
    <w:p>
      <w:pPr>
        <w:numPr>
          <w:ilvl w:val="0"/>
          <w:numId w:val="1008"/>
        </w:numPr>
        <w:pStyle w:val="Compact"/>
      </w:pPr>
      <w:r>
        <w:rPr>
          <w:bCs/>
          <w:b/>
        </w:rPr>
        <w:t xml:space="preserve">Seasonal Impact Metrics</w:t>
      </w:r>
      <w:r>
        <w:t xml:space="preserve">: Track reductions in logistics delays (e.g., "X% fewer flight cancellations" for airline partners).</w:t>
      </w:r>
    </w:p>
    <w:p>
      <w:pPr>
        <w:pStyle w:val="FirstParagraph"/>
      </w:pPr>
      <w:r>
        <w:t xml:space="preserve">Biannual reviews will assess how our</w:t>
      </w:r>
      <w:r>
        <w:t xml:space="preserve"> </w:t>
      </w:r>
      <w:r>
        <w:rPr>
          <w:iCs/>
          <w:i/>
        </w:rPr>
        <w:t xml:space="preserve">Meteorologist</w:t>
      </w:r>
      <w:r>
        <w:t xml:space="preserve"> </w:t>
      </w:r>
      <w:r>
        <w:t xml:space="preserve">service specifically addresses Kazakhstan Almaty’s unique weather challenges, with annual strategy adjustments based on local feedback.</w:t>
      </w:r>
    </w:p>
    <w:bookmarkEnd w:id="30"/>
    <w:bookmarkStart w:id="31" w:name="X951778c48d8352601e42b50b8d51022473f9110"/>
    <w:p>
      <w:pPr>
        <w:pStyle w:val="Heading2"/>
      </w:pPr>
      <w:r>
        <w:t xml:space="preserve">Conclusion: Weathering the Storm in Kazakhstan Almaty</w:t>
      </w:r>
    </w:p>
    <w:p>
      <w:pPr>
        <w:pStyle w:val="FirstParagraph"/>
      </w:pPr>
      <w:r>
        <w:t xml:space="preserve">This Marketing Plan transforms meteorological services from a generic commodity into a mission-critical asset for Kazakhstan Almaty. By embedding our</w:t>
      </w:r>
      <w:r>
        <w:t xml:space="preserve"> </w:t>
      </w:r>
      <w:r>
        <w:rPr>
          <w:iCs/>
          <w:i/>
        </w:rPr>
        <w:t xml:space="preserve">Meteorologist</w:t>
      </w:r>
      <w:r>
        <w:t xml:space="preserve"> </w:t>
      </w:r>
      <w:r>
        <w:t xml:space="preserve">expertise within the city’s economic fabric – protecting farmers, airlines, and tourists through hyperlocal precision – we position ourselves as indispensable partners in Almaty’s growth. The $22M market opportunity is not merely about weather; it’s about safeguarding Kazakhstan’s second-largest economy against climate volatility. With culturally intelligent marketing and scientifically rigorous forecasting, our service will become synonymous with resilience in</w:t>
      </w:r>
      <w:r>
        <w:t xml:space="preserve"> </w:t>
      </w:r>
      <w:r>
        <w:rPr>
          <w:bCs/>
          <w:b/>
        </w:rPr>
        <w:t xml:space="preserve">Kazakhstan Almaty</w:t>
      </w:r>
      <w:r>
        <w:t xml:space="preserve">, setting a new standard for meteorological excellence across Central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Meteorological Services in Kazakhstan Almaty</dc:title>
  <dc:creator/>
  <dc:language>en</dc:language>
  <cp:keywords/>
  <dcterms:created xsi:type="dcterms:W3CDTF">2026-07-23T19:19:59Z</dcterms:created>
  <dcterms:modified xsi:type="dcterms:W3CDTF">2026-07-23T19:19:59Z</dcterms:modified>
</cp:coreProperties>
</file>

<file path=docProps/custom.xml><?xml version="1.0" encoding="utf-8"?>
<Properties xmlns="http://schemas.openxmlformats.org/officeDocument/2006/custom-properties" xmlns:vt="http://schemas.openxmlformats.org/officeDocument/2006/docPropsVTypes"/>
</file>