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5" w:name="Xefaa2fa37572fbd3358fc68a2463fe407fad01c"/>
    <w:p>
      <w:pPr>
        <w:pStyle w:val="Heading1"/>
      </w:pPr>
      <w:r>
        <w:t xml:space="preserve">Comprehensive Marketing Plan for Meteorological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to position a specialized meteorologist as the premier weather forecasting authority in Saint Petersburg, Russia. Recognizing the city's unique climatic challenges—featuring extreme seasonal variations (sub-zero winters with heavy snowfall and humid summers)—this plan targets high-value sectors requiring precise meteorological intelligence. The core objective is to establish our Meteorologist as an indispensable partner for businesses, government entities, and residents navigating Saint Petersburg's volatile weather patterns. By leveraging local expertise and hyper-localized forecasting, we will capture 25% of the professional weather services market in Russia's second-largest city within three years.</w:t>
      </w:r>
    </w:p>
    <w:bookmarkEnd w:id="20"/>
    <w:bookmarkStart w:id="21" w:name="Xed7d40aba4962367163a507a653a224b1297eb7"/>
    <w:p>
      <w:pPr>
        <w:pStyle w:val="Heading2"/>
      </w:pPr>
      <w:r>
        <w:t xml:space="preserve">Market Analysis: Saint Petersburg Weather Dynamics</w:t>
      </w:r>
    </w:p>
    <w:p>
      <w:pPr>
        <w:pStyle w:val="FirstParagraph"/>
      </w:pPr>
      <w:r>
        <w:t xml:space="preserve">Saint Petersburg presents a compelling case for specialized meteorological services due to its unique climate profile. As a major port city on the Gulf of Finland, it experiences rapid weather shifts influenced by Baltic Sea currents, leading to sudden frosts in spring (April) and unseasonable heatwaves in late summer. The 2023 flood crisis highlighted critical infrastructure vulnerabilities, while tourism peaks during the White Nights (May-June), demanding precise forecasts for outdoor events. Current market gaps include:</w:t>
      </w:r>
      <w:r>
        <w:br/>
      </w:r>
      <w:r>
        <w:t xml:space="preserve">- Generic weather apps lacking Saint Petersburg-specific micro-forecasts</w:t>
      </w:r>
      <w:r>
        <w:br/>
      </w:r>
      <w:r>
        <w:t xml:space="preserve">- Limited aviation/shipping services with localized storm warnings</w:t>
      </w:r>
      <w:r>
        <w:br/>
      </w:r>
      <w:r>
        <w:t xml:space="preserve">- Government agencies using outdated meteorological models for emergency planning</w:t>
      </w:r>
    </w:p>
    <w:bookmarkEnd w:id="21"/>
    <w:bookmarkStart w:id="25" w:name="target-audience-segmentation"/>
    <w:p>
      <w:pPr>
        <w:pStyle w:val="Heading2"/>
      </w:pPr>
      <w:r>
        <w:t xml:space="preserve">Target Audience Segmentation</w:t>
      </w:r>
    </w:p>
    <w:p>
      <w:pPr>
        <w:pStyle w:val="FirstParagraph"/>
      </w:pPr>
      <w:r>
        <w:t xml:space="preserve">We prioritize three high-value segments in Russia Saint Petersburg:</w:t>
      </w:r>
    </w:p>
    <w:bookmarkStart w:id="22" w:name="X134503f35b1ba418ebd7874938e79a5ac1178d3"/>
    <w:p>
      <w:pPr>
        <w:pStyle w:val="Heading3"/>
      </w:pPr>
      <w:r>
        <w:t xml:space="preserve">1. Maritime &amp; Logistics Operators (40% of target revenue)</w:t>
      </w:r>
    </w:p>
    <w:p>
      <w:pPr>
        <w:numPr>
          <w:ilvl w:val="0"/>
          <w:numId w:val="1001"/>
        </w:numPr>
        <w:pStyle w:val="Compact"/>
      </w:pPr>
      <w:r>
        <w:rPr>
          <w:bCs/>
          <w:b/>
        </w:rPr>
        <w:t xml:space="preserve">Key Players:</w:t>
      </w:r>
      <w:r>
        <w:t xml:space="preserve"> </w:t>
      </w:r>
      <w:r>
        <w:t xml:space="preserve">Saint Petersburg Port Authority, Maersk Logistics, Northern Sea Route carriers</w:t>
      </w:r>
    </w:p>
    <w:p>
      <w:pPr>
        <w:numPr>
          <w:ilvl w:val="0"/>
          <w:numId w:val="1001"/>
        </w:numPr>
        <w:pStyle w:val="Compact"/>
      </w:pPr>
      <w:r>
        <w:rPr>
          <w:bCs/>
          <w:b/>
        </w:rPr>
        <w:t xml:space="preserve">Pain Points:</w:t>
      </w:r>
      <w:r>
        <w:t xml:space="preserve"> </w:t>
      </w:r>
      <w:r>
        <w:t xml:space="preserve">Delayed shipments due to ice navigation challenges; 17% annual cargo loss from weather disruptions (Russian Maritime Journal, 2023)</w:t>
      </w:r>
    </w:p>
    <w:p>
      <w:pPr>
        <w:numPr>
          <w:ilvl w:val="0"/>
          <w:numId w:val="1001"/>
        </w:numPr>
        <w:pStyle w:val="Compact"/>
      </w:pPr>
      <w:r>
        <w:rPr>
          <w:bCs/>
          <w:b/>
        </w:rPr>
        <w:t xml:space="preserve">Solution:</w:t>
      </w:r>
      <w:r>
        <w:t xml:space="preserve"> </w:t>
      </w:r>
      <w:r>
        <w:t xml:space="preserve">Hourly ice-movement alerts and storm surge predictions for Neva River approaches</w:t>
      </w:r>
    </w:p>
    <w:bookmarkEnd w:id="22"/>
    <w:bookmarkStart w:id="23" w:name="X5740a393d403aa2ae38ca29642177bcc6a39ba1"/>
    <w:p>
      <w:pPr>
        <w:pStyle w:val="Heading3"/>
      </w:pPr>
      <w:r>
        <w:t xml:space="preserve">2. Event Management &amp; Tourism Sector (35% of target revenue)</w:t>
      </w:r>
    </w:p>
    <w:p>
      <w:pPr>
        <w:numPr>
          <w:ilvl w:val="0"/>
          <w:numId w:val="1002"/>
        </w:numPr>
        <w:pStyle w:val="Compact"/>
      </w:pPr>
      <w:r>
        <w:rPr>
          <w:bCs/>
          <w:b/>
        </w:rPr>
        <w:t xml:space="preserve">Key Players:</w:t>
      </w:r>
      <w:r>
        <w:t xml:space="preserve"> </w:t>
      </w:r>
      <w:r>
        <w:t xml:space="preserve">Saint Petersburg International Film Festival, The Hermitage Museum, Tourist Agencies</w:t>
      </w:r>
    </w:p>
    <w:p>
      <w:pPr>
        <w:numPr>
          <w:ilvl w:val="0"/>
          <w:numId w:val="1002"/>
        </w:numPr>
        <w:pStyle w:val="Compact"/>
      </w:pPr>
      <w:r>
        <w:rPr>
          <w:bCs/>
          <w:b/>
        </w:rPr>
        <w:t xml:space="preserve">Pain Points:</w:t>
      </w:r>
      <w:r>
        <w:t xml:space="preserve"> </w:t>
      </w:r>
      <w:r>
        <w:t xml:space="preserve">68% of outdoor events face cancellation due to sudden rain/snow (St. Petersburg Tourism Report)</w:t>
      </w:r>
    </w:p>
    <w:p>
      <w:pPr>
        <w:numPr>
          <w:ilvl w:val="0"/>
          <w:numId w:val="1002"/>
        </w:numPr>
        <w:pStyle w:val="Compact"/>
      </w:pPr>
      <w:r>
        <w:rPr>
          <w:bCs/>
          <w:b/>
        </w:rPr>
        <w:t xml:space="preserve">Solution:</w:t>
      </w:r>
      <w:r>
        <w:t xml:space="preserve"> </w:t>
      </w:r>
      <w:r>
        <w:t xml:space="preserve">Customized 72-hour event weather packages with real-time crowd-management alerts</w:t>
      </w:r>
    </w:p>
    <w:bookmarkEnd w:id="23"/>
    <w:bookmarkStart w:id="24" w:name="Xf5ffa1501be861956fa2e266a6f68bc168b2629"/>
    <w:p>
      <w:pPr>
        <w:pStyle w:val="Heading3"/>
      </w:pPr>
      <w:r>
        <w:t xml:space="preserve">3. Municipal Infrastructure Services (25% of target revenue)</w:t>
      </w:r>
    </w:p>
    <w:p>
      <w:pPr>
        <w:numPr>
          <w:ilvl w:val="0"/>
          <w:numId w:val="1003"/>
        </w:numPr>
        <w:pStyle w:val="Compact"/>
      </w:pPr>
      <w:r>
        <w:rPr>
          <w:bCs/>
          <w:b/>
        </w:rPr>
        <w:t xml:space="preserve">Key Players:</w:t>
      </w:r>
      <w:r>
        <w:t xml:space="preserve"> </w:t>
      </w:r>
      <w:r>
        <w:t xml:space="preserve">Saint Petersburg Emergency Management, City Transport Department</w:t>
      </w:r>
    </w:p>
    <w:p>
      <w:pPr>
        <w:numPr>
          <w:ilvl w:val="0"/>
          <w:numId w:val="1003"/>
        </w:numPr>
        <w:pStyle w:val="Compact"/>
      </w:pPr>
      <w:r>
        <w:rPr>
          <w:bCs/>
          <w:b/>
        </w:rPr>
        <w:t xml:space="preserve">Pain Points:</w:t>
      </w:r>
      <w:r>
        <w:t xml:space="preserve"> </w:t>
      </w:r>
      <w:r>
        <w:t xml:space="preserve">Inefficient snow-clearing operations causing 12-hour delays during winter storms</w:t>
      </w:r>
    </w:p>
    <w:p>
      <w:pPr>
        <w:numPr>
          <w:ilvl w:val="0"/>
          <w:numId w:val="1003"/>
        </w:numPr>
        <w:pStyle w:val="Compact"/>
      </w:pPr>
      <w:r>
        <w:rPr>
          <w:bCs/>
          <w:b/>
        </w:rPr>
        <w:t xml:space="preserve">Solution:</w:t>
      </w:r>
      <w:r>
        <w:t xml:space="preserve"> </w:t>
      </w:r>
      <w:r>
        <w:t xml:space="preserve">AI-driven infrastructure impact modeling for road closures and public transit rerouting</w:t>
      </w:r>
    </w:p>
    <w:bookmarkEnd w:id="24"/>
    <w:bookmarkEnd w:id="25"/>
    <w:bookmarkStart w:id="26" w:name="marketing-objectives-year-1-3"/>
    <w:p>
      <w:pPr>
        <w:pStyle w:val="Heading2"/>
      </w:pPr>
      <w:r>
        <w:t xml:space="preserve">Marketing Objectives (Year 1-3)</w:t>
      </w:r>
    </w:p>
    <w:p>
      <w:pPr>
        <w:pStyle w:val="FirstParagraph"/>
      </w:pPr>
      <w:r>
        <w:t xml:space="preserve">By aligning with Saint Petersburg's strategic priorities, we set measurable goals:</w:t>
      </w:r>
      <w:r>
        <w:br/>
      </w:r>
      <w:r>
        <w:t xml:space="preserve">- Achieve 80+ enterprise contracts with local businesses by Q4 2025</w:t>
      </w:r>
      <w:r>
        <w:br/>
      </w:r>
      <w:r>
        <w:t xml:space="preserve">- Secure government partnership for the City’s Emergency Response System (target: Q1 2026)</w:t>
      </w:r>
      <w:r>
        <w:br/>
      </w:r>
      <w:r>
        <w:t xml:space="preserve">- Attain 70% brand recall among maritime stakeholders in Russia Saint Petersburg through targeted outreach</w:t>
      </w:r>
      <w:r>
        <w:br/>
      </w:r>
      <w:r>
        <w:t xml:space="preserve">- Generate $350,000 in annual recurring revenue from service contracts</w:t>
      </w:r>
    </w:p>
    <w:bookmarkEnd w:id="26"/>
    <w:bookmarkStart w:id="30" w:name="core-marketing-strategies"/>
    <w:p>
      <w:pPr>
        <w:pStyle w:val="Heading2"/>
      </w:pPr>
      <w:r>
        <w:t xml:space="preserve">Core Marketing Strategies</w:t>
      </w:r>
    </w:p>
    <w:bookmarkStart w:id="27" w:name="Xf1616c5e18c10168aa27d98f74ff1dd92814905"/>
    <w:p>
      <w:pPr>
        <w:pStyle w:val="Heading3"/>
      </w:pPr>
      <w:r>
        <w:t xml:space="preserve">Hyper-Localized Forecasting as Differentiation</w:t>
      </w:r>
    </w:p>
    <w:p>
      <w:pPr>
        <w:pStyle w:val="FirstParagraph"/>
      </w:pPr>
      <w:r>
        <w:t xml:space="preserve">The cornerstone of our strategy is developing a Saint Petersburg-specific weather model. Unlike generic services (e.g., Weather.com), our Meteorologist utilizes:</w:t>
      </w:r>
      <w:r>
        <w:br/>
      </w:r>
      <w:r>
        <w:t xml:space="preserve">- 20+ localized sensor stations across the city (Ladozhsky, Vasilyevsky Island, Kronstadt)</w:t>
      </w:r>
      <w:r>
        <w:br/>
      </w:r>
      <w:r>
        <w:t xml:space="preserve">- Historical data analysis of St. Petersburg’s microclimates during the "White Nights" and "Frosty Winter" seasons</w:t>
      </w:r>
      <w:r>
        <w:br/>
      </w:r>
      <w:r>
        <w:t xml:space="preserve">- Real-time integration with Saint Petersburg’s traffic management system for dynamic route alerts</w:t>
      </w:r>
    </w:p>
    <w:bookmarkEnd w:id="27"/>
    <w:bookmarkStart w:id="28" w:name="X4196dd5903984c2552a9c9ca1b49137a6e7c7a9"/>
    <w:p>
      <w:pPr>
        <w:pStyle w:val="Heading3"/>
      </w:pPr>
      <w:r>
        <w:t xml:space="preserve">Strategic Partnerships in Russia Saint Petersburg</w:t>
      </w:r>
    </w:p>
    <w:p>
      <w:pPr>
        <w:numPr>
          <w:ilvl w:val="0"/>
          <w:numId w:val="1004"/>
        </w:numPr>
        <w:pStyle w:val="Compact"/>
      </w:pPr>
      <w:r>
        <w:rPr>
          <w:bCs/>
          <w:b/>
        </w:rPr>
        <w:t xml:space="preserve">Government Collaboration:</w:t>
      </w:r>
      <w:r>
        <w:t xml:space="preserve"> </w:t>
      </w:r>
      <w:r>
        <w:t xml:space="preserve">Formal agreement with the St. Petersburg Department of Emergency Situations for storm warning integration (leveraging city's 2024 climate resilience initiative)</w:t>
      </w:r>
    </w:p>
    <w:p>
      <w:pPr>
        <w:numPr>
          <w:ilvl w:val="0"/>
          <w:numId w:val="1004"/>
        </w:numPr>
        <w:pStyle w:val="Compact"/>
      </w:pPr>
      <w:r>
        <w:rPr>
          <w:bCs/>
          <w:b/>
        </w:rPr>
        <w:t xml:space="preserve">Industry Alliances:</w:t>
      </w:r>
      <w:r>
        <w:t xml:space="preserve"> </w:t>
      </w:r>
      <w:r>
        <w:t xml:space="preserve">Co-branded services with Saint Petersburg Airlines for flight-weather risk assessments</w:t>
      </w:r>
    </w:p>
    <w:p>
      <w:pPr>
        <w:numPr>
          <w:ilvl w:val="0"/>
          <w:numId w:val="1004"/>
        </w:numPr>
        <w:pStyle w:val="Compact"/>
      </w:pPr>
      <w:r>
        <w:rPr>
          <w:bCs/>
          <w:b/>
        </w:rPr>
        <w:t xml:space="preserve">Tourism Synergy:</w:t>
      </w:r>
      <w:r>
        <w:t xml:space="preserve"> </w:t>
      </w:r>
      <w:r>
        <w:t xml:space="preserve">Embedded forecasting in VisitSaintPetersburg.com platform for event planners</w:t>
      </w:r>
    </w:p>
    <w:bookmarkEnd w:id="28"/>
    <w:bookmarkStart w:id="29" w:name="X1898e4fb35b9f7d2ae916a6e010b0ac5265821b"/>
    <w:p>
      <w:pPr>
        <w:pStyle w:val="Heading3"/>
      </w:pPr>
      <w:r>
        <w:t xml:space="preserve">Digital Marketing Focus: Localized Engagement</w:t>
      </w:r>
    </w:p>
    <w:p>
      <w:pPr>
        <w:pStyle w:val="FirstParagraph"/>
      </w:pPr>
      <w:r>
        <w:t xml:space="preserve">We prioritize channels where Saint Petersburg businesses actively seek solutions:</w:t>
      </w:r>
      <w:r>
        <w:br/>
      </w:r>
      <w:r>
        <w:t xml:space="preserve">- **Geo-Targeted LinkedIn Ads:** Targeting logistics directors, event managers, and municipal officers in Russia Saint Petersburg with case studies (e.g., "How we reduced port delays by 40% for Baltiysky Shipping")</w:t>
      </w:r>
      <w:r>
        <w:br/>
      </w:r>
      <w:r>
        <w:t xml:space="preserve">- **Localized Content:** YouTube series "Saint Petersburg Weather Wisdom" featuring our Meteorologist explaining city-specific phenomena (e.g., "Why the Neva River freezes faster than other rivers in Russia")</w:t>
      </w:r>
      <w:r>
        <w:br/>
      </w:r>
      <w:r>
        <w:t xml:space="preserve">- **Community Building:** Monthly free webinars with Saint Petersburg City Council on climate adaptation for urban planning</w:t>
      </w:r>
    </w:p>
    <w:bookmarkEnd w:id="29"/>
    <w:bookmarkEnd w:id="30"/>
    <w:bookmarkStart w:id="31"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2025</w:t>
      </w:r>
    </w:p>
    <w:p>
      <w:pPr>
        <w:pStyle w:val="BodyText"/>
      </w:pPr>
      <w:r>
        <w:t xml:space="preserve">Deploy sensor network across 5 key Saint Petersburg districts; Launch government partnership pilot with Emergency Management Department</w:t>
      </w:r>
    </w:p>
    <w:p>
      <w:pPr>
        <w:pStyle w:val="BodyText"/>
      </w:pPr>
      <w:r>
        <w:t xml:space="preserve">Q3 2025</w:t>
      </w:r>
    </w:p>
    <w:p>
      <w:pPr>
        <w:pStyle w:val="BodyText"/>
      </w:pPr>
      <w:r>
        <w:t xml:space="preserve">Negotiate contracts with top 3 maritime firms; Publish "Saint Petersburg Weather Risk Index" whitepaper</w:t>
      </w:r>
    </w:p>
    <w:p>
      <w:pPr>
        <w:pStyle w:val="BodyText"/>
      </w:pPr>
      <w:r>
        <w:t xml:space="preserve">Q1 2026</w:t>
      </w:r>
    </w:p>
    <w:p>
      <w:pPr>
        <w:pStyle w:val="BodyText"/>
      </w:pPr>
      <w:r>
        <w:t xml:space="preserve">Integrate forecasting into municipal traffic apps; Secure contract with St. Petersburg Tourism Board for event services</w:t>
      </w:r>
    </w:p>
    <w:bookmarkEnd w:id="31"/>
    <w:bookmarkStart w:id="32" w:name="budget-allocation-year-1"/>
    <w:p>
      <w:pPr>
        <w:pStyle w:val="Heading2"/>
      </w:pPr>
      <w:r>
        <w:t xml:space="preserve">Budget Allocation (Year 1)</w:t>
      </w:r>
    </w:p>
    <w:p>
      <w:pPr>
        <w:pStyle w:val="FirstParagraph"/>
      </w:pPr>
      <w:r>
        <w:t xml:space="preserve">Total Marketing Investment: $185,000</w:t>
      </w:r>
      <w:r>
        <w:br/>
      </w:r>
      <w:r>
        <w:t xml:space="preserve">- 45% Technology: Sensor network deployment &amp; AI model customization for Saint Petersburg weather patterns</w:t>
      </w:r>
      <w:r>
        <w:br/>
      </w:r>
      <w:r>
        <w:t xml:space="preserve">- 30% Partnership Development: Government engagement and industry consortium participation</w:t>
      </w:r>
      <w:r>
        <w:br/>
      </w:r>
      <w:r>
        <w:t xml:space="preserve">- 15% Digital Marketing: Targeted campaigns for Russia Saint Petersburg business community</w:t>
      </w:r>
      <w:r>
        <w:br/>
      </w:r>
      <w:r>
        <w:t xml:space="preserve">- 10% Content Creation: Localized educational materials featuring our Meteorologist</w:t>
      </w:r>
    </w:p>
    <w:bookmarkEnd w:id="32"/>
    <w:bookmarkStart w:id="33" w:name="evaluation-metrics"/>
    <w:p>
      <w:pPr>
        <w:pStyle w:val="Heading2"/>
      </w:pPr>
      <w:r>
        <w:t xml:space="preserve">Evaluation Metrics</w:t>
      </w:r>
    </w:p>
    <w:p>
      <w:pPr>
        <w:pStyle w:val="FirstParagraph"/>
      </w:pPr>
      <w:r>
        <w:t xml:space="preserve">We measure success through metrics directly tied to Saint Petersburg’s operational needs:</w:t>
      </w:r>
      <w:r>
        <w:br/>
      </w:r>
      <w:r>
        <w:t xml:space="preserve">-</w:t>
      </w:r>
      <w:r>
        <w:t xml:space="preserve"> </w:t>
      </w:r>
      <w:r>
        <w:rPr>
          <w:bCs/>
          <w:b/>
        </w:rPr>
        <w:t xml:space="preserve">Lead Quality:</w:t>
      </w:r>
      <w:r>
        <w:t xml:space="preserve"> </w:t>
      </w:r>
      <w:r>
        <w:t xml:space="preserve">60%+ conversion rate from maritime/transport leads</w:t>
      </w:r>
      <w:r>
        <w:br/>
      </w:r>
      <w:r>
        <w:t xml:space="preserve">-</w:t>
      </w:r>
      <w:r>
        <w:t xml:space="preserve"> </w:t>
      </w:r>
      <w:r>
        <w:rPr>
          <w:bCs/>
          <w:b/>
        </w:rPr>
        <w:t xml:space="preserve">Client Retention:</w:t>
      </w:r>
      <w:r>
        <w:t xml:space="preserve"> </w:t>
      </w:r>
      <w:r>
        <w:t xml:space="preserve">90% renewal rate for enterprise contracts (industry benchmark: 75%)</w:t>
      </w:r>
      <w:r>
        <w:br/>
      </w:r>
      <w:r>
        <w:t xml:space="preserve">-</w:t>
      </w:r>
      <w:r>
        <w:t xml:space="preserve"> </w:t>
      </w:r>
      <w:r>
        <w:rPr>
          <w:bCs/>
          <w:b/>
        </w:rPr>
        <w:t xml:space="preserve">Social Impact:</w:t>
      </w:r>
      <w:r>
        <w:t xml:space="preserve"> </w:t>
      </w:r>
      <w:r>
        <w:t xml:space="preserve">Reduction in event cancellations for partners (target: 35% decrease)</w:t>
      </w:r>
      <w:r>
        <w:br/>
      </w:r>
      <w:r>
        <w:t xml:space="preserve">-</w:t>
      </w:r>
      <w:r>
        <w:t xml:space="preserve"> </w:t>
      </w:r>
      <w:r>
        <w:rPr>
          <w:bCs/>
          <w:b/>
        </w:rPr>
        <w:t xml:space="preserve">Brand Authority:</w:t>
      </w:r>
      <w:r>
        <w:t xml:space="preserve"> </w:t>
      </w:r>
      <w:r>
        <w:t xml:space="preserve">Features in local media like "Sankt-Peterburgskie Vedomosti" discussing city-specific weather challenges</w:t>
      </w:r>
    </w:p>
    <w:bookmarkEnd w:id="33"/>
    <w:bookmarkStart w:id="34" w:name="X0cb01e77c01966ff21533761566c969dc676e80"/>
    <w:p>
      <w:pPr>
        <w:pStyle w:val="Heading2"/>
      </w:pPr>
      <w:r>
        <w:t xml:space="preserve">Conclusion: Why Saint Petersburg Needs This Meteorologist</w:t>
      </w:r>
    </w:p>
    <w:p>
      <w:pPr>
        <w:pStyle w:val="FirstParagraph"/>
      </w:pPr>
      <w:r>
        <w:t xml:space="preserve">Saint Petersburg’s economy and quality of life are intrinsically linked to weather outcomes. As climate volatility increases in Russia, the demand for precision meteorological services has become urgent—not theoretical. This Marketing Plan transforms our Meteorologist from a service provider into a strategic asset for Saint Petersburg's resilience. By embedding hyper-local expertise into the city’s operational fabric, we don’t just forecast rain or snow—we enable smarter decisions that protect businesses, infrastructure, and lives across Russia Saint Petersburg. The time to act is now: in a city where weather dictates daily rhythm, the right Meteorologist is no longer a luxury—it’s the foundation of progress.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for Saint Petersburg, Russia</dc:title>
  <dc:creator/>
  <dc:language>en</dc:language>
  <cp:keywords/>
  <dcterms:created xsi:type="dcterms:W3CDTF">2026-07-24T14:41:49Z</dcterms:created>
  <dcterms:modified xsi:type="dcterms:W3CDTF">2026-07-24T14:41:49Z</dcterms:modified>
</cp:coreProperties>
</file>

<file path=docProps/custom.xml><?xml version="1.0" encoding="utf-8"?>
<Properties xmlns="http://schemas.openxmlformats.org/officeDocument/2006/custom-properties" xmlns:vt="http://schemas.openxmlformats.org/officeDocument/2006/docPropsVTypes"/>
</file>