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Meteorologist</w:t>
      </w:r>
      <w:r>
        <w:t xml:space="preserve"> </w:t>
      </w:r>
      <w:r>
        <w:t xml:space="preserve">Services</w:t>
      </w:r>
      <w:r>
        <w:t xml:space="preserve"> </w:t>
      </w:r>
      <w:r>
        <w:t xml:space="preserve">in</w:t>
      </w:r>
      <w:r>
        <w:t xml:space="preserve"> </w:t>
      </w:r>
      <w:r>
        <w:t xml:space="preserve">Saudi</w:t>
      </w:r>
      <w:r>
        <w:t xml:space="preserve"> </w:t>
      </w:r>
      <w:r>
        <w:t xml:space="preserve">Arabia</w:t>
      </w:r>
      <w:r>
        <w:t xml:space="preserve"> </w:t>
      </w:r>
      <w:r>
        <w:t xml:space="preserve">Jeddah</w:t>
      </w:r>
    </w:p>
    <w:bookmarkStart w:id="33" w:name="X3069d175c7b519205e3b11b2e61d31041613907"/>
    <w:p>
      <w:pPr>
        <w:pStyle w:val="Heading1"/>
      </w:pPr>
      <w:r>
        <w:t xml:space="preserve">Comprehensive Marketing Plan for Professional Meteorologist Services in Saudi Arabia Jeddah</w:t>
      </w:r>
    </w:p>
    <w:bookmarkStart w:id="20" w:name="executive-summary"/>
    <w:p>
      <w:pPr>
        <w:pStyle w:val="Heading2"/>
      </w:pPr>
      <w:r>
        <w:t xml:space="preserve">Executive Summary</w:t>
      </w:r>
    </w:p>
    <w:p>
      <w:pPr>
        <w:pStyle w:val="FirstParagraph"/>
      </w:pPr>
      <w:r>
        <w:t xml:space="preserve">This Marketing Plan outlines a strategic roadmap for establishing and scaling premium Meteorologist services in Jeddah, Saudi Arabia. As the coastal metropolis faces extreme weather challenges—from scorching summer temperatures exceeding 45°C to sudden Red Sea monsoons and dust storms—accurate forecasting is not merely beneficial but critical for public safety, economic stability, and Vision 2030 initiatives. This plan positions our Meteorologist expertise as the indispensable solution for Jeddah's unique climatic demands, targeting government entities, tourism operators, construction firms, and residents through hyper-localized weather intelligence. We project a 75% market penetration in key sectors within three years.</w:t>
      </w:r>
    </w:p>
    <w:bookmarkEnd w:id="20"/>
    <w:bookmarkStart w:id="21" w:name="X2b6a2c13ad4a58f23edbd3c127a56af1d322867"/>
    <w:p>
      <w:pPr>
        <w:pStyle w:val="Heading2"/>
      </w:pPr>
      <w:r>
        <w:t xml:space="preserve">Market Analysis: The Jeddah Weather Imperative</w:t>
      </w:r>
    </w:p>
    <w:p>
      <w:pPr>
        <w:pStyle w:val="FirstParagraph"/>
      </w:pPr>
      <w:r>
        <w:t xml:space="preserve">Jeddah's geographical vulnerability makes it one of the most weather-sensitive cities in Saudi Arabia. The Red Sea coastline experiences intense humidity (80%+) during summer, while urban flooding from sporadic heavy rainfall has caused significant disruptions to infrastructure. Dust storms originating from the Arabian Desert frequently reduce visibility below 50 meters, impacting transportation and aviation. Crucially, Vision 2030's ambitious tourism projects (like the Red Sea Project) and massive construction boom in Jeddah demand precision meteorological data to safeguard investments. Current services lack real-time hyper-local forecasting for microclimates across Jeddah’s diverse zones—from Al-Balad heritage district to King Abdullah Economic City. This gap presents a strategic opportunity for our specialized Meteorologist team.</w:t>
      </w:r>
    </w:p>
    <w:bookmarkEnd w:id="21"/>
    <w:bookmarkStart w:id="22" w:name="marketing-objectives"/>
    <w:p>
      <w:pPr>
        <w:pStyle w:val="Heading2"/>
      </w:pPr>
      <w:r>
        <w:t xml:space="preserve">Marketing Objectives</w:t>
      </w:r>
    </w:p>
    <w:p>
      <w:pPr>
        <w:numPr>
          <w:ilvl w:val="0"/>
          <w:numId w:val="1001"/>
        </w:numPr>
        <w:pStyle w:val="Compact"/>
      </w:pPr>
      <w:r>
        <w:t xml:space="preserve">Attain 40% brand recognition among Jeddah-based construction firms within 18 months.</w:t>
      </w:r>
    </w:p>
    <w:p>
      <w:pPr>
        <w:numPr>
          <w:ilvl w:val="0"/>
          <w:numId w:val="1001"/>
        </w:numPr>
        <w:pStyle w:val="Compact"/>
      </w:pPr>
      <w:r>
        <w:t xml:space="preserve">Capture 35% of the commercial weather services market in Saudi Arabia Jeddah by Year 3.</w:t>
      </w:r>
    </w:p>
    <w:p>
      <w:pPr>
        <w:numPr>
          <w:ilvl w:val="0"/>
          <w:numId w:val="1001"/>
        </w:numPr>
        <w:pStyle w:val="Compact"/>
      </w:pPr>
      <w:r>
        <w:t xml:space="preserve">Secure partnerships with at least three government entities (e.g., Civil Defense, Ministry of Environment) for public safety integration.</w:t>
      </w:r>
    </w:p>
    <w:bookmarkEnd w:id="22"/>
    <w:bookmarkStart w:id="23" w:name="target-audience-segmentation"/>
    <w:p>
      <w:pPr>
        <w:pStyle w:val="Heading2"/>
      </w:pPr>
      <w:r>
        <w:t xml:space="preserve">Target Audience Segmentation</w:t>
      </w:r>
    </w:p>
    <w:p>
      <w:pPr>
        <w:pStyle w:val="FirstParagraph"/>
      </w:pPr>
      <w:r>
        <w:t xml:space="preserve">Segment</w:t>
      </w:r>
    </w:p>
    <w:p>
      <w:pPr>
        <w:pStyle w:val="BodyText"/>
      </w:pPr>
      <w:r>
        <w:t xml:space="preserve">Pain Points</w:t>
      </w:r>
    </w:p>
    <w:p>
      <w:pPr>
        <w:pStyle w:val="BodyText"/>
      </w:pPr>
      <w:r>
        <w:t xml:space="preserve">Our Meteorologist Solution</w:t>
      </w:r>
    </w:p>
    <w:p>
      <w:pPr>
        <w:pStyle w:val="BodyText"/>
      </w:pPr>
      <w:r>
        <w:rPr>
          <w:bCs/>
          <w:b/>
        </w:rPr>
        <w:t xml:space="preserve">Construction &amp; Real Estate Developers</w:t>
      </w:r>
    </w:p>
    <w:p>
      <w:pPr>
        <w:pStyle w:val="BodyText"/>
      </w:pPr>
      <w:r>
        <w:t xml:space="preserve">Safety risks from sudden storms, project delays due to heatwaves (35°C+), dust interference with equipment.</w:t>
      </w:r>
    </w:p>
    <w:p>
      <w:pPr>
        <w:pStyle w:val="BodyText"/>
      </w:pPr>
      <w:r>
        <w:t xml:space="preserve">Real-time micro-weather alerts for 2km² project zones; predictive heatwave planning; dust storm evacuation protocols.</w:t>
      </w:r>
    </w:p>
    <w:p>
      <w:pPr>
        <w:pStyle w:val="BodyText"/>
      </w:pPr>
      <w:r>
        <w:rPr>
          <w:bCs/>
          <w:b/>
        </w:rPr>
        <w:t xml:space="preserve">Tourism &amp; Hospitality</w:t>
      </w:r>
    </w:p>
    <w:p>
      <w:pPr>
        <w:pStyle w:val="BodyText"/>
      </w:pPr>
      <w:r>
        <w:t xml:space="preserve">Guest safety during extreme weather; reputational risk from unseasonal rain events at luxury resorts.</w:t>
      </w:r>
    </w:p>
    <w:p>
      <w:pPr>
        <w:pStyle w:val="BodyText"/>
      </w:pPr>
      <w:r>
        <w:t xml:space="preserve">Customized guest alert systems; pre-booking weather contingency plans for beachfront properties.</w:t>
      </w:r>
    </w:p>
    <w:p>
      <w:pPr>
        <w:pStyle w:val="BodyText"/>
      </w:pPr>
      <w:r>
        <w:rPr>
          <w:bCs/>
          <w:b/>
        </w:rPr>
        <w:t xml:space="preserve">Government &amp; Public Safety</w:t>
      </w:r>
    </w:p>
    <w:p>
      <w:pPr>
        <w:pStyle w:val="BodyText"/>
      </w:pPr>
      <w:r>
        <w:t xml:space="preserve">&lt;</w:t>
      </w:r>
    </w:p>
    <w:p>
      <w:pPr>
        <w:pStyle w:val="BodyText"/>
      </w:pPr>
      <w:r>
        <w:t xml:space="preserve">Challenges in flood prediction (e.g., 2020 Jeddah deluge) and emergency response coordination.</w:t>
      </w:r>
    </w:p>
    <w:p>
      <w:pPr>
        <w:pStyle w:val="BodyText"/>
      </w:pPr>
      <w:r>
        <w:t xml:space="preserve">AI-driven flood risk mapping; integration with Jeddah Civil Defense communication systems for automated alerts.</w:t>
      </w:r>
    </w:p>
    <w:p>
      <w:pPr>
        <w:pStyle w:val="BodyText"/>
      </w:pPr>
      <w:r>
        <w:rPr>
          <w:bCs/>
          <w:b/>
        </w:rPr>
        <w:t xml:space="preserve">Residential Communities</w:t>
      </w:r>
    </w:p>
    <w:p>
      <w:pPr>
        <w:pStyle w:val="BodyText"/>
      </w:pPr>
      <w:r>
        <w:t xml:space="preserve">Lack of hyper-local forecasts for neighborhood-specific conditions (e.g., coastal vs. inland districts).</w:t>
      </w:r>
    </w:p>
    <w:p>
      <w:pPr>
        <w:pStyle w:val="BodyText"/>
      </w:pPr>
      <w:r>
        <w:t xml:space="preserve">Mobile app with neighborhood-level 24-hour forecasts; SMS alerts for critical weather events.</w:t>
      </w:r>
    </w:p>
    <w:bookmarkEnd w:id="23"/>
    <w:bookmarkStart w:id="24" w:name="unique-value-proposition"/>
    <w:p>
      <w:pPr>
        <w:pStyle w:val="Heading2"/>
      </w:pPr>
      <w:r>
        <w:t xml:space="preserve">Unique Value Proposition</w:t>
      </w:r>
    </w:p>
    <w:p>
      <w:pPr>
        <w:pStyle w:val="FirstParagraph"/>
      </w:pPr>
      <w:r>
        <w:t xml:space="preserve">Beyond standard weather apps, our Meteorologist services deliver:</w:t>
      </w:r>
    </w:p>
    <w:p>
      <w:pPr>
        <w:numPr>
          <w:ilvl w:val="0"/>
          <w:numId w:val="1002"/>
        </w:numPr>
        <w:pStyle w:val="Compact"/>
      </w:pPr>
      <w:r>
        <w:rPr>
          <w:bCs/>
          <w:b/>
        </w:rPr>
        <w:t xml:space="preserve">Jeddah-Specific Climate Intelligence:</w:t>
      </w:r>
      <w:r>
        <w:t xml:space="preserve"> </w:t>
      </w:r>
      <w:r>
        <w:t xml:space="preserve">10+ years of localized historical data analysis for the city’s unique microclimates.</w:t>
      </w:r>
    </w:p>
    <w:p>
      <w:pPr>
        <w:numPr>
          <w:ilvl w:val="0"/>
          <w:numId w:val="1002"/>
        </w:numPr>
        <w:pStyle w:val="Compact"/>
      </w:pPr>
      <w:r>
        <w:rPr>
          <w:bCs/>
          <w:b/>
        </w:rPr>
        <w:t xml:space="preserve">Vision 2030 Alignment:</w:t>
      </w:r>
      <w:r>
        <w:t xml:space="preserve"> </w:t>
      </w:r>
      <w:r>
        <w:t xml:space="preserve">Services designed to support Saudi Arabia’s sustainability goals (e.g., optimizing energy use in cooling during peak heat).</w:t>
      </w:r>
    </w:p>
    <w:p>
      <w:pPr>
        <w:numPr>
          <w:ilvl w:val="0"/>
          <w:numId w:val="1002"/>
        </w:numPr>
        <w:pStyle w:val="Compact"/>
      </w:pPr>
      <w:r>
        <w:rPr>
          <w:bCs/>
          <w:b/>
        </w:rPr>
        <w:t xml:space="preserve">Proactive Risk Mitigation:</w:t>
      </w:r>
      <w:r>
        <w:t xml:space="preserve"> </w:t>
      </w:r>
      <w:r>
        <w:t xml:space="preserve">Predictive alerts for haboobs, flash floods, and heat stress 6-12 hours in advance—critical for Jeddah's rapid urbanization.</w:t>
      </w:r>
    </w:p>
    <w:bookmarkEnd w:id="24"/>
    <w:bookmarkStart w:id="28" w:name="marketing-strategies-tactics"/>
    <w:p>
      <w:pPr>
        <w:pStyle w:val="Heading2"/>
      </w:pPr>
      <w:r>
        <w:t xml:space="preserve">Marketing Strategies &amp; Tactics</w:t>
      </w:r>
    </w:p>
    <w:bookmarkStart w:id="25" w:name="X00f7ec2833c659e82fe56dec057a8ef7a362f9d"/>
    <w:p>
      <w:pPr>
        <w:pStyle w:val="Heading3"/>
      </w:pPr>
      <w:r>
        <w:t xml:space="preserve">Digital &amp; Community Engagement (Saudi Arabia Jeddah Focus)</w:t>
      </w:r>
    </w:p>
    <w:p>
      <w:pPr>
        <w:pStyle w:val="FirstParagraph"/>
      </w:pPr>
      <w:r>
        <w:rPr>
          <w:bCs/>
          <w:b/>
        </w:rPr>
        <w:t xml:space="preserve">Social Media Campaigns:</w:t>
      </w:r>
      <w:r>
        <w:t xml:space="preserve"> </w:t>
      </w:r>
      <w:r>
        <w:t xml:space="preserve">Partner with Saudi influencers (@JeddahLife) for "Weather Safety Week," sharing Meteorologist-verified tips during extreme heat. Content will emphasize local relevance: "How to protect your family from Red Sea monsoons in Al-Sulimaniyah."</w:t>
      </w:r>
    </w:p>
    <w:p>
      <w:pPr>
        <w:pStyle w:val="BodyText"/>
      </w:pPr>
      <w:r>
        <w:rPr>
          <w:bCs/>
          <w:b/>
        </w:rPr>
        <w:t xml:space="preserve">Geo-Targeted Digital Ads:</w:t>
      </w:r>
      <w:r>
        <w:t xml:space="preserve"> </w:t>
      </w:r>
      <w:r>
        <w:t xml:space="preserve">Google/Facebook campaigns targeting Jeddah business districts with ads showcasing case studies, e.g., "How Our Meteorologist Service Saved $2.3M for [Construction Firm] During 2023 Dust Storm."</w:t>
      </w:r>
    </w:p>
    <w:bookmarkEnd w:id="25"/>
    <w:bookmarkStart w:id="26" w:name="strategic-partnerships"/>
    <w:p>
      <w:pPr>
        <w:pStyle w:val="Heading3"/>
      </w:pPr>
      <w:r>
        <w:t xml:space="preserve">Strategic Partnerships</w:t>
      </w:r>
    </w:p>
    <w:p>
      <w:pPr>
        <w:pStyle w:val="FirstParagraph"/>
      </w:pPr>
      <w:r>
        <w:rPr>
          <w:bCs/>
          <w:b/>
        </w:rPr>
        <w:t xml:space="preserve">Government Collaboration:</w:t>
      </w:r>
      <w:r>
        <w:t xml:space="preserve"> </w:t>
      </w:r>
      <w:r>
        <w:t xml:space="preserve">Co-develop a public weather dashboard with the Saudi Civil Defense, positioning our Meteorologist team as the technical authority. This embeds our brand in official Jeddah safety protocols.</w:t>
      </w:r>
    </w:p>
    <w:p>
      <w:pPr>
        <w:pStyle w:val="BodyText"/>
      </w:pPr>
      <w:r>
        <w:rPr>
          <w:bCs/>
          <w:b/>
        </w:rPr>
        <w:t xml:space="preserve">Tourism Industry Integration:</w:t>
      </w:r>
      <w:r>
        <w:t xml:space="preserve"> </w:t>
      </w:r>
      <w:r>
        <w:t xml:space="preserve">Bundle services with major hotels (e.g., Ritz-Carlton Jeddah) for guest weather alerts—turning a service into a premium amenity.</w:t>
      </w:r>
    </w:p>
    <w:bookmarkEnd w:id="26"/>
    <w:bookmarkStart w:id="27" w:name="community-trust-building"/>
    <w:p>
      <w:pPr>
        <w:pStyle w:val="Heading3"/>
      </w:pPr>
      <w:r>
        <w:t xml:space="preserve">Community Trust Building</w:t>
      </w:r>
    </w:p>
    <w:p>
      <w:pPr>
        <w:pStyle w:val="FirstParagraph"/>
      </w:pPr>
      <w:r>
        <w:rPr>
          <w:bCs/>
          <w:b/>
        </w:rPr>
        <w:t xml:space="preserve">Jeddah Weather Summit:</w:t>
      </w:r>
      <w:r>
        <w:t xml:space="preserve"> </w:t>
      </w:r>
      <w:r>
        <w:t xml:space="preserve">Host an annual conference at King Abdulaziz University (KAU), featuring our Meteorologist experts discussing "Jeddah's Climate Future." Secure attendance from 200+ local business leaders.</w:t>
      </w:r>
    </w:p>
    <w:p>
      <w:pPr>
        <w:pStyle w:val="BodyText"/>
      </w:pPr>
      <w:r>
        <w:rPr>
          <w:bCs/>
          <w:b/>
        </w:rPr>
        <w:t xml:space="preserve">Free Community Workshops:</w:t>
      </w:r>
      <w:r>
        <w:t xml:space="preserve"> </w:t>
      </w:r>
      <w:r>
        <w:t xml:space="preserve">Partner with Jeddah Municipalities to offer free sessions on "Reading Weather Alerts for Family Safety" at community centers across Al-Haram and Al-Dhahia districts.</w:t>
      </w:r>
    </w:p>
    <w:bookmarkEnd w:id="27"/>
    <w:bookmarkEnd w:id="28"/>
    <w:bookmarkStart w:id="29" w:name="budget-allocation-year-1"/>
    <w:p>
      <w:pPr>
        <w:pStyle w:val="Heading2"/>
      </w:pPr>
      <w:r>
        <w:t xml:space="preserve">Budget Allocation (Year 1)</w:t>
      </w:r>
    </w:p>
    <w:p>
      <w:pPr>
        <w:numPr>
          <w:ilvl w:val="0"/>
          <w:numId w:val="1003"/>
        </w:numPr>
        <w:pStyle w:val="Compact"/>
      </w:pPr>
      <w:r>
        <w:rPr>
          <w:bCs/>
          <w:b/>
        </w:rPr>
        <w:t xml:space="preserve">Technology Development (35%):</w:t>
      </w:r>
      <w:r>
        <w:t xml:space="preserve"> </w:t>
      </w:r>
      <w:r>
        <w:t xml:space="preserve">AI weather model customization for Jeddah’s topography ($180,000).</w:t>
      </w:r>
    </w:p>
    <w:p>
      <w:pPr>
        <w:numPr>
          <w:ilvl w:val="0"/>
          <w:numId w:val="1003"/>
        </w:numPr>
        <w:pStyle w:val="Compact"/>
      </w:pPr>
      <w:r>
        <w:rPr>
          <w:bCs/>
          <w:b/>
        </w:rPr>
        <w:t xml:space="preserve">Government Partnerships (25%):</w:t>
      </w:r>
      <w:r>
        <w:t xml:space="preserve"> </w:t>
      </w:r>
      <w:r>
        <w:t xml:space="preserve">Summit hosting and collaboration initiatives ($125,000).</w:t>
      </w:r>
    </w:p>
    <w:p>
      <w:pPr>
        <w:numPr>
          <w:ilvl w:val="0"/>
          <w:numId w:val="1003"/>
        </w:numPr>
        <w:pStyle w:val="Compact"/>
      </w:pPr>
      <w:r>
        <w:rPr>
          <w:bCs/>
          <w:b/>
        </w:rPr>
        <w:t xml:space="preserve">Digital Marketing (25%):</w:t>
      </w:r>
      <w:r>
        <w:t xml:space="preserve"> </w:t>
      </w:r>
      <w:r>
        <w:t xml:space="preserve">Geo-targeted campaigns + influencer collaborations ($125,000).</w:t>
      </w:r>
    </w:p>
    <w:p>
      <w:pPr>
        <w:numPr>
          <w:ilvl w:val="0"/>
          <w:numId w:val="1003"/>
        </w:numPr>
        <w:pStyle w:val="Compact"/>
      </w:pPr>
      <w:r>
        <w:rPr>
          <w:bCs/>
          <w:b/>
        </w:rPr>
        <w:t xml:space="preserve">Community Programs (15%):</w:t>
      </w:r>
      <w:r>
        <w:t xml:space="preserve"> </w:t>
      </w:r>
      <w:r>
        <w:t xml:space="preserve">Workshops and safety materials in Arabic/English ($75,000).</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Finalize Jeddah-specific weather model; secure MoU with Civil Defense.</w:t>
      </w:r>
    </w:p>
    <w:p>
      <w:pPr>
        <w:pStyle w:val="BodyText"/>
      </w:pPr>
      <w:r>
        <w:rPr>
          <w:bCs/>
          <w:b/>
        </w:rPr>
        <w:t xml:space="preserve">Months 4-6:</w:t>
      </w:r>
      <w:r>
        <w:t xml:space="preserve"> </w:t>
      </w:r>
      <w:r>
        <w:t xml:space="preserve">Launch mobile app with neighborhood forecasts; host first Weather Summit.</w:t>
      </w:r>
    </w:p>
    <w:p>
      <w:pPr>
        <w:pStyle w:val="BodyText"/>
      </w:pPr>
      <w:r>
        <w:rPr>
          <w:bCs/>
          <w:b/>
        </w:rPr>
        <w:t xml:space="preserve">Months 7-9:</w:t>
      </w:r>
      <w:r>
        <w:t xml:space="preserve"> </w:t>
      </w:r>
      <w:r>
        <w:t xml:space="preserve">Onboard top 5 construction firms; integrate with major hotels.</w:t>
      </w:r>
    </w:p>
    <w:p>
      <w:pPr>
        <w:pStyle w:val="BodyText"/>
      </w:pPr>
      <w:r>
        <w:rPr>
          <w:bCs/>
          <w:b/>
        </w:rPr>
        <w:t xml:space="preserve">Months 10-12:</w:t>
      </w:r>
      <w:r>
        <w:t xml:space="preserve"> </w:t>
      </w:r>
      <w:r>
        <w:t xml:space="preserve">Achieve 30% market penetration in target sectors; refine services based on Jeddah user feedback.</w:t>
      </w:r>
    </w:p>
    <w:bookmarkEnd w:id="30"/>
    <w:bookmarkStart w:id="31" w:name="evaluation-kpis"/>
    <w:p>
      <w:pPr>
        <w:pStyle w:val="Heading2"/>
      </w:pPr>
      <w:r>
        <w:t xml:space="preserve">Evaluation &amp; KPIs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KPI</w:t>
            </w:r>
          </w:p>
        </w:tc>
        <w:tc>
          <w:tcPr/>
          <w:p>
            <w:pPr>
              <w:pStyle w:val="Compact"/>
              <w:jc w:val="left"/>
            </w:pPr>
            <w:r>
              <w:t xml:space="preserve">Target (Year 1)</w:t>
            </w:r>
          </w:p>
        </w:tc>
        <w:tc>
          <w:tcPr/>
          <w:p>
            <w:pPr>
              <w:pStyle w:val="Compact"/>
              <w:jc w:val="left"/>
            </w:pPr>
            <w:r>
              <w:t xml:space="preserve">Measurement Method</w:t>
            </w:r>
          </w:p>
        </w:tc>
      </w:tr>
      <w:tr>
        <w:tc>
          <w:tcPr/>
          <w:p>
            <w:pPr>
              <w:pStyle w:val="Compact"/>
              <w:jc w:val="left"/>
            </w:pPr>
            <w:r>
              <w:t xml:space="preserve">Brand Recall in Jeddah Business Community</w:t>
            </w:r>
          </w:p>
        </w:tc>
        <w:tc>
          <w:tcPr/>
          <w:p>
            <w:pPr>
              <w:pStyle w:val="Compact"/>
              <w:jc w:val="left"/>
            </w:pPr>
            <w:r>
              <w:t xml:space="preserve">40%</w:t>
            </w:r>
          </w:p>
        </w:tc>
        <w:tc>
          <w:tcPr/>
          <w:p>
            <w:pPr>
              <w:pStyle w:val="Compact"/>
              <w:jc w:val="left"/>
            </w:pPr>
            <w:r>
              <w:t xml:space="preserve">Surveys at Jeddah Chamber of Commerce events</w:t>
            </w:r>
          </w:p>
        </w:tc>
      </w:tr>
      <w:tr>
        <w:tc>
          <w:tcPr/>
          <w:p>
            <w:pPr>
              <w:pStyle w:val="Compact"/>
              <w:jc w:val="left"/>
            </w:pPr>
            <w:r>
              <w:t xml:space="preserve">Client Acquisition from Target Sectors</w:t>
            </w:r>
          </w:p>
        </w:tc>
        <w:tc>
          <w:tcPr/>
          <w:p>
            <w:pPr>
              <w:pStyle w:val="Compact"/>
              <w:jc w:val="left"/>
            </w:pPr>
            <w:r>
              <w:t xml:space="preserve">32 organizations (Construction: 15, Tourism: 10, Government: 7)</w:t>
            </w:r>
          </w:p>
        </w:tc>
        <w:tc>
          <w:tcPr/>
          <w:p>
            <w:pPr>
              <w:pStyle w:val="Compact"/>
              <w:jc w:val="left"/>
            </w:pPr>
            <w:r>
              <w:t xml:space="preserve">Contract sign-off records</w:t>
            </w:r>
          </w:p>
        </w:tc>
      </w:tr>
      <w:tr>
        <w:tc>
          <w:tcPr/>
          <w:p>
            <w:pPr>
              <w:pStyle w:val="Compact"/>
              <w:jc w:val="left"/>
            </w:pPr>
            <w:r>
              <w:t xml:space="preserve">User Engagement on Mobile App</w:t>
            </w:r>
          </w:p>
        </w:tc>
        <w:tc>
          <w:tcPr/>
          <w:p>
            <w:pPr>
              <w:pStyle w:val="Compact"/>
              <w:jc w:val="left"/>
            </w:pPr>
            <w:r>
              <w:t xml:space="preserve">15,000 active users in Jeddah</w:t>
            </w:r>
          </w:p>
        </w:tc>
        <w:tc>
          <w:tcPr/>
          <w:p>
            <w:pPr>
              <w:pStyle w:val="Compact"/>
              <w:jc w:val="left"/>
            </w:pPr>
            <w:r>
              <w:t xml:space="preserve">App analytics dashboard</w:t>
            </w:r>
          </w:p>
        </w:tc>
      </w:tr>
    </w:tbl>
    <w:bookmarkEnd w:id="31"/>
    <w:bookmarkStart w:id="32" w:name="X61e7ef053a7bc25e778f5d71776dcd9ec2f1cd4"/>
    <w:p>
      <w:pPr>
        <w:pStyle w:val="Heading2"/>
      </w:pPr>
      <w:r>
        <w:t xml:space="preserve">Conclusion: The Meteorologist Imperative for Saudi Arabia Jeddah</w:t>
      </w:r>
    </w:p>
    <w:p>
      <w:pPr>
        <w:pStyle w:val="FirstParagraph"/>
      </w:pPr>
      <w:r>
        <w:t xml:space="preserve">In a city where weather directly impacts lives, infrastructure, and the Kingdom’s economic ambitions, this Marketing Plan transforms meteorological expertise into strategic value. Our Meteorologist services are not an add-on—they are the foundation for resilient growth in Saudi Arabia Jeddah. By anchoring every campaign in Jeddah’s unique climatic reality and aligning with Vision 2030, we position our brand as the authoritative voice for weather intelligence in one of the Middle East’s fastest-evolving cities. This Marketing Plan ensures we move beyond generic forecasting to deliver life-saving, business-critical precision that defines success in Saudi Arabia Jeddah.</w:t>
      </w:r>
    </w:p>
    <w:p>
      <w:pPr>
        <w:pStyle w:val="BodyText"/>
      </w:pPr>
      <w:r>
        <w:rPr>
          <w:bCs/>
          <w:b/>
        </w:rPr>
        <w:t xml:space="preserve">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Meteorologist Services in Saudi Arabia Jeddah</dc:title>
  <dc:creator/>
  <dc:language>en</dc:language>
  <cp:keywords/>
  <dcterms:created xsi:type="dcterms:W3CDTF">2026-07-23T19:16:29Z</dcterms:created>
  <dcterms:modified xsi:type="dcterms:W3CDTF">2026-07-23T19:16:29Z</dcterms:modified>
</cp:coreProperties>
</file>

<file path=docProps/custom.xml><?xml version="1.0" encoding="utf-8"?>
<Properties xmlns="http://schemas.openxmlformats.org/officeDocument/2006/custom-properties" xmlns:vt="http://schemas.openxmlformats.org/officeDocument/2006/docPropsVTypes"/>
</file>