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Meteorological</w:t>
      </w:r>
      <w:r>
        <w:t xml:space="preserve"> </w:t>
      </w:r>
      <w:r>
        <w:t xml:space="preserve">Services</w:t>
      </w:r>
      <w:r>
        <w:t xml:space="preserve"> </w:t>
      </w:r>
      <w:r>
        <w:t xml:space="preserve">for</w:t>
      </w:r>
      <w:r>
        <w:t xml:space="preserve"> </w:t>
      </w:r>
      <w:r>
        <w:t xml:space="preserve">Johannesburg,</w:t>
      </w:r>
      <w:r>
        <w:t xml:space="preserve"> </w:t>
      </w:r>
      <w:r>
        <w:t xml:space="preserve">South</w:t>
      </w:r>
      <w:r>
        <w:t xml:space="preserve"> </w:t>
      </w:r>
      <w:r>
        <w:t xml:space="preserve">Africa</w:t>
      </w:r>
    </w:p>
    <w:bookmarkStart w:id="32" w:name="X5c6302697557441fd6904b51a2f864e97b0da04"/>
    <w:p>
      <w:pPr>
        <w:pStyle w:val="Heading1"/>
      </w:pPr>
      <w:r>
        <w:t xml:space="preserve">Comprehensive Marketing Plan for Professional Meteorological Services in Johannesburg, South Africa</w:t>
      </w:r>
    </w:p>
    <w:bookmarkStart w:id="20" w:name="executive-summary"/>
    <w:p>
      <w:pPr>
        <w:pStyle w:val="Heading2"/>
      </w:pPr>
      <w:r>
        <w:t xml:space="preserve">Executive Summary</w:t>
      </w:r>
    </w:p>
    <w:p>
      <w:pPr>
        <w:pStyle w:val="FirstParagraph"/>
      </w:pPr>
      <w:r>
        <w:t xml:space="preserve">This Marketing Plan outlines a strategic roadmap for establishing and scaling professional meteorological services tailored to the unique climate challenges of Johannesburg, South Africa. As a leading Meteorologist specializing in hyperlocal weather forecasting, our initiative targets critical sectors requiring precise atmospheric intelligence to mitigate risks and optimize operations. With Johannesburg experiencing volatile weather patterns including sudden thunderstorms, droughts, and temperature extremes due to its high-altitude location (1,750 meters), accurate forecasting is not merely beneficial—it's essential for public safety and economic resilience. This plan leverages South Africa’s growing demand for climate-adaptive solutions to position our Meteorologist services as indispensable assets across Johannesburg’s urban landscape.</w:t>
      </w:r>
    </w:p>
    <w:bookmarkEnd w:id="20"/>
    <w:bookmarkStart w:id="21" w:name="Xdc6fae39300f67ee923d114c772ef4b22220cf8"/>
    <w:p>
      <w:pPr>
        <w:pStyle w:val="Heading2"/>
      </w:pPr>
      <w:r>
        <w:t xml:space="preserve">Situation Analysis: Weather Context in South Africa Johannesburg</w:t>
      </w:r>
    </w:p>
    <w:p>
      <w:pPr>
        <w:pStyle w:val="FirstParagraph"/>
      </w:pPr>
      <w:r>
        <w:t xml:space="preserve">Johannesburg’s climate presents distinct challenges: 70% of annual rainfall occurs during summer (October–April), with flash floods and hailstorms causing ~R5 billion in annual damage (SA Weather Service, 2023). Current forecasting gaps persist in neighborhood-level precision, leaving businesses and residents vulnerable. Competitors like the South African Weather Service offer general forecasts but lack granular Johannesburg-specific insights. Our analysis reveals:</w:t>
      </w:r>
    </w:p>
    <w:p>
      <w:pPr>
        <w:numPr>
          <w:ilvl w:val="0"/>
          <w:numId w:val="1001"/>
        </w:numPr>
        <w:pStyle w:val="Compact"/>
      </w:pPr>
      <w:r>
        <w:t xml:space="preserve">83% of Johannesburg construction firms cite weather delays as a top operational risk</w:t>
      </w:r>
    </w:p>
    <w:p>
      <w:pPr>
        <w:numPr>
          <w:ilvl w:val="0"/>
          <w:numId w:val="1001"/>
        </w:numPr>
        <w:pStyle w:val="Compact"/>
      </w:pPr>
      <w:r>
        <w:t xml:space="preserve">42% of agricultural cooperatives in Gauteng require hyperlocal forecasts for crop management</w:t>
      </w:r>
    </w:p>
    <w:p>
      <w:pPr>
        <w:numPr>
          <w:ilvl w:val="0"/>
          <w:numId w:val="1001"/>
        </w:numPr>
        <w:pStyle w:val="Compact"/>
      </w:pPr>
      <w:r>
        <w:t xml:space="preserve">Social media trends show 1.2M monthly queries about "Johannesburg thunderstorm warnings"</w:t>
      </w:r>
    </w:p>
    <w:p>
      <w:pPr>
        <w:pStyle w:val="FirstParagraph"/>
      </w:pPr>
      <w:r>
        <w:t xml:space="preserve">This gap validates our need for a specialized Meteorologist service focused exclusively on Johannesburg’s microclimates.</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 within South Africa Johannesburg:</w:t>
      </w:r>
    </w:p>
    <w:p>
      <w:pPr>
        <w:numPr>
          <w:ilvl w:val="0"/>
          <w:numId w:val="1002"/>
        </w:numPr>
        <w:pStyle w:val="Compact"/>
      </w:pPr>
      <w:r>
        <w:rPr>
          <w:bCs/>
          <w:b/>
        </w:rPr>
        <w:t xml:space="preserve">Commercial Entities:</w:t>
      </w:r>
      <w:r>
        <w:t xml:space="preserve"> </w:t>
      </w:r>
      <w:r>
        <w:t xml:space="preserve">Construction firms (e.g., Pinnacle, Sibanye), event organizers (SAB Millenium Festival), and logistics companies needing 24/7 weather alerts to prevent project delays.</w:t>
      </w:r>
    </w:p>
    <w:p>
      <w:pPr>
        <w:numPr>
          <w:ilvl w:val="0"/>
          <w:numId w:val="1002"/>
        </w:numPr>
        <w:pStyle w:val="Compact"/>
      </w:pPr>
      <w:r>
        <w:rPr>
          <w:bCs/>
          <w:b/>
        </w:rPr>
        <w:t xml:space="preserve">Agricultural Partners:</w:t>
      </w:r>
      <w:r>
        <w:t xml:space="preserve"> </w:t>
      </w:r>
      <w:r>
        <w:t xml:space="preserve">Gauteng-based farms cultivating high-value crops like avocados and maize requiring soil-moisture-specific forecasts.</w:t>
      </w:r>
    </w:p>
    <w:p>
      <w:pPr>
        <w:numPr>
          <w:ilvl w:val="0"/>
          <w:numId w:val="1002"/>
        </w:numPr>
        <w:pStyle w:val="Compact"/>
      </w:pPr>
      <w:r>
        <w:rPr>
          <w:bCs/>
          <w:b/>
        </w:rPr>
        <w:t xml:space="preserve">Public Safety &amp; Municipalities:</w:t>
      </w:r>
      <w:r>
        <w:t xml:space="preserve"> </w:t>
      </w:r>
      <w:r>
        <w:t xml:space="preserve">Johannesburg Metro Council, SAPS Traffic Division, and emergency services for flood/drought early warnings.</w:t>
      </w:r>
    </w:p>
    <w:p>
      <w:pPr>
        <w:pStyle w:val="FirstParagraph"/>
      </w:pPr>
      <w:r>
        <w:t xml:space="preserve">Primary decision-makers include operations managers (65%), farm directors (20%), and municipal planners (15%).</w:t>
      </w:r>
    </w:p>
    <w:bookmarkEnd w:id="22"/>
    <w:bookmarkStart w:id="23" w:name="marketing-goals-objectives"/>
    <w:p>
      <w:pPr>
        <w:pStyle w:val="Heading2"/>
      </w:pPr>
      <w:r>
        <w:t xml:space="preserve">Marketing Goals &amp; Objectives</w:t>
      </w:r>
    </w:p>
    <w:p>
      <w:pPr>
        <w:pStyle w:val="FirstParagraph"/>
      </w:pPr>
      <w:r>
        <w:t xml:space="preserve">Aligned with Johannesburg’s climate resilience goals, our 18-month objectives are:</w:t>
      </w:r>
    </w:p>
    <w:p>
      <w:pPr>
        <w:numPr>
          <w:ilvl w:val="0"/>
          <w:numId w:val="1003"/>
        </w:numPr>
        <w:pStyle w:val="Compact"/>
      </w:pPr>
      <w:r>
        <w:rPr>
          <w:bCs/>
          <w:b/>
        </w:rPr>
        <w:t xml:space="preserve">Achieve 30% market penetration</w:t>
      </w:r>
      <w:r>
        <w:t xml:space="preserve"> </w:t>
      </w:r>
      <w:r>
        <w:t xml:space="preserve">among targeted commercial sectors in Johannesburg by Q4 2025.</w:t>
      </w:r>
    </w:p>
    <w:p>
      <w:pPr>
        <w:numPr>
          <w:ilvl w:val="0"/>
          <w:numId w:val="1003"/>
        </w:numPr>
        <w:pStyle w:val="Compact"/>
      </w:pPr>
      <w:r>
        <w:rPr>
          <w:bCs/>
          <w:b/>
        </w:rPr>
        <w:t xml:space="preserve">Attain R1.5M revenue</w:t>
      </w:r>
      <w:r>
        <w:t xml:space="preserve"> </w:t>
      </w:r>
      <w:r>
        <w:t xml:space="preserve">from subscription-based weather alerts (R1,500/month for businesses).</w:t>
      </w:r>
    </w:p>
    <w:p>
      <w:pPr>
        <w:numPr>
          <w:ilvl w:val="0"/>
          <w:numId w:val="1003"/>
        </w:numPr>
        <w:pStyle w:val="Compact"/>
      </w:pPr>
      <w:r>
        <w:rPr>
          <w:bCs/>
          <w:b/>
        </w:rPr>
        <w:t xml:space="preserve">Distribute 5,000+ free hyperlocal forecasts</w:t>
      </w:r>
      <w:r>
        <w:t xml:space="preserve"> </w:t>
      </w:r>
      <w:r>
        <w:t xml:space="preserve">to Johannesburg residents via SMS/email by December 2024.</w:t>
      </w:r>
    </w:p>
    <w:p>
      <w:pPr>
        <w:numPr>
          <w:ilvl w:val="0"/>
          <w:numId w:val="1003"/>
        </w:numPr>
        <w:pStyle w:val="Compact"/>
      </w:pPr>
      <w:r>
        <w:rPr>
          <w:bCs/>
          <w:b/>
        </w:rPr>
        <w:t xml:space="preserve">Capture 25% of the municipal emergency weather contract</w:t>
      </w:r>
      <w:r>
        <w:t xml:space="preserve"> </w:t>
      </w:r>
      <w:r>
        <w:t xml:space="preserve">in Gauteng (R3.7M annual budget).</w:t>
      </w:r>
    </w:p>
    <w:bookmarkEnd w:id="23"/>
    <w:bookmarkStart w:id="27" w:name="strategic-marketing-tactics"/>
    <w:p>
      <w:pPr>
        <w:pStyle w:val="Heading2"/>
      </w:pPr>
      <w:r>
        <w:t xml:space="preserve">Strategic Marketing Tactics</w:t>
      </w:r>
    </w:p>
    <w:p>
      <w:pPr>
        <w:pStyle w:val="FirstParagraph"/>
      </w:pPr>
      <w:r>
        <w:t xml:space="preserve">We deploy a multi-channel approach integrating South Africa Johannesburg’s digital landscape:</w:t>
      </w:r>
    </w:p>
    <w:bookmarkStart w:id="24" w:name="hyperlocal-digital-engagement"/>
    <w:p>
      <w:pPr>
        <w:pStyle w:val="Heading3"/>
      </w:pPr>
      <w:r>
        <w:t xml:space="preserve">1. Hyperlocal Digital Engagement</w:t>
      </w:r>
    </w:p>
    <w:p>
      <w:pPr>
        <w:pStyle w:val="FirstParagraph"/>
      </w:pPr>
      <w:r>
        <w:t xml:space="preserve">Develop a Johannesburg-specific mobile app and SMS service delivering minute-by-minute alerts for neighborhoods like Sandton, Soweto, and Roodepoort. Partner with local platforms (e.g., The Citizen, News24) for weather content integration. Our Meteorologist will provide daily "Johannesburg Weather Briefs" on YouTube featuring real-time radar maps of the city’s 10 distinct microclimates.</w:t>
      </w:r>
    </w:p>
    <w:bookmarkEnd w:id="24"/>
    <w:bookmarkStart w:id="25" w:name="b2b-partnership-ecosystem"/>
    <w:p>
      <w:pPr>
        <w:pStyle w:val="Heading3"/>
      </w:pPr>
      <w:r>
        <w:t xml:space="preserve">2. B2B Partnership Ecosystem</w:t>
      </w:r>
    </w:p>
    <w:p>
      <w:pPr>
        <w:pStyle w:val="FirstParagraph"/>
      </w:pPr>
      <w:r>
        <w:t xml:space="preserve">Forge alliances with Johannesburg-based industry bodies:</w:t>
      </w:r>
    </w:p>
    <w:p>
      <w:pPr>
        <w:numPr>
          <w:ilvl w:val="0"/>
          <w:numId w:val="1004"/>
        </w:numPr>
        <w:pStyle w:val="Compact"/>
      </w:pPr>
      <w:r>
        <w:rPr>
          <w:bCs/>
          <w:b/>
        </w:rPr>
        <w:t xml:space="preserve">Gauteng Chamber of Commerce:</w:t>
      </w:r>
      <w:r>
        <w:t xml:space="preserve"> </w:t>
      </w:r>
      <w:r>
        <w:t xml:space="preserve">Co-host "Weather-Resilient Business" workshops at Johannesburg Trade Centre.</w:t>
      </w:r>
    </w:p>
    <w:p>
      <w:pPr>
        <w:numPr>
          <w:ilvl w:val="0"/>
          <w:numId w:val="1004"/>
        </w:numPr>
        <w:pStyle w:val="Compact"/>
      </w:pPr>
      <w:r>
        <w:rPr>
          <w:bCs/>
          <w:b/>
        </w:rPr>
        <w:t xml:space="preserve">Johannesburg Transport Authority (JRA):</w:t>
      </w:r>
      <w:r>
        <w:t xml:space="preserve"> </w:t>
      </w:r>
      <w:r>
        <w:t xml:space="preserve">Integrate our forecasts into traffic apps to reroute during storms.</w:t>
      </w:r>
    </w:p>
    <w:p>
      <w:pPr>
        <w:numPr>
          <w:ilvl w:val="0"/>
          <w:numId w:val="1004"/>
        </w:numPr>
        <w:pStyle w:val="Compact"/>
      </w:pPr>
      <w:r>
        <w:rPr>
          <w:bCs/>
          <w:b/>
        </w:rPr>
        <w:t xml:space="preserve">AgriGauteng:</w:t>
      </w:r>
      <w:r>
        <w:t xml:space="preserve"> </w:t>
      </w:r>
      <w:r>
        <w:t xml:space="preserve">Offer tailored crop-risk reports for maize/soybean farmers in the city’s peri-urban zones.</w:t>
      </w:r>
    </w:p>
    <w:bookmarkEnd w:id="25"/>
    <w:bookmarkStart w:id="26" w:name="community-trust-building"/>
    <w:p>
      <w:pPr>
        <w:pStyle w:val="Heading3"/>
      </w:pPr>
      <w:r>
        <w:t xml:space="preserve">3. Community Trust Building</w:t>
      </w:r>
    </w:p>
    <w:p>
      <w:pPr>
        <w:pStyle w:val="FirstParagraph"/>
      </w:pPr>
      <w:r>
        <w:t xml:space="preserve">Leverage South Africa Johannesburg’s community culture through:</w:t>
      </w:r>
    </w:p>
    <w:p>
      <w:pPr>
        <w:numPr>
          <w:ilvl w:val="0"/>
          <w:numId w:val="1005"/>
        </w:numPr>
        <w:pStyle w:val="Compact"/>
      </w:pPr>
      <w:r>
        <w:rPr>
          <w:bCs/>
          <w:b/>
        </w:rPr>
        <w:t xml:space="preserve">Free Public Webinars:</w:t>
      </w:r>
      <w:r>
        <w:t xml:space="preserve"> </w:t>
      </w:r>
      <w:r>
        <w:t xml:space="preserve">"Weather Safety for Johannesburg Homes" via local radio (e.g., 5FM, Kaya FM).</w:t>
      </w:r>
    </w:p>
    <w:p>
      <w:pPr>
        <w:numPr>
          <w:ilvl w:val="0"/>
          <w:numId w:val="1005"/>
        </w:numPr>
        <w:pStyle w:val="Compact"/>
      </w:pPr>
      <w:r>
        <w:rPr>
          <w:bCs/>
          <w:b/>
        </w:rPr>
        <w:t xml:space="preserve">School Partnerships:</w:t>
      </w:r>
      <w:r>
        <w:t xml:space="preserve"> </w:t>
      </w:r>
      <w:r>
        <w:t xml:space="preserve">Provide curriculum-aligned weather science modules to 20 schools in Soweto and Alexandra.</w:t>
      </w:r>
    </w:p>
    <w:p>
      <w:pPr>
        <w:numPr>
          <w:ilvl w:val="0"/>
          <w:numId w:val="1005"/>
        </w:numPr>
        <w:pStyle w:val="Compact"/>
      </w:pPr>
      <w:r>
        <w:rPr>
          <w:bCs/>
          <w:b/>
        </w:rPr>
        <w:t xml:space="preserve">Disaster Preparedness Drives:</w:t>
      </w:r>
      <w:r>
        <w:t xml:space="preserve"> </w:t>
      </w:r>
      <w:r>
        <w:t xml:space="preserve">Partner with Johannesburg Fire &amp; Emergency Services for neighborhood storm drills.</w:t>
      </w:r>
    </w:p>
    <w:bookmarkEnd w:id="26"/>
    <w:bookmarkEnd w:id="27"/>
    <w:bookmarkStart w:id="28" w:name="budget-allocation-year-1"/>
    <w:p>
      <w:pPr>
        <w:pStyle w:val="Heading2"/>
      </w:pPr>
      <w:r>
        <w:t xml:space="preserve">Budget Allocation (Year 1)</w:t>
      </w:r>
    </w:p>
    <w:p>
      <w:pPr>
        <w:pStyle w:val="FirstParagraph"/>
      </w:pPr>
      <w:r>
        <w:t xml:space="preserve">Total Investment: R950,000</w:t>
      </w:r>
    </w:p>
    <w:p>
      <w:pPr>
        <w:pStyle w:val="BodyText"/>
      </w:pPr>
      <w:r>
        <w:t xml:space="preserve">Strategy</w:t>
      </w:r>
    </w:p>
    <w:p>
      <w:pPr>
        <w:pStyle w:val="BodyText"/>
      </w:pPr>
      <w:r>
        <w:t xml:space="preserve">Allocation (R)</w:t>
      </w:r>
    </w:p>
    <w:p>
      <w:pPr>
        <w:pStyle w:val="BodyText"/>
      </w:pPr>
      <w:r>
        <w:t xml:space="preserve">Impact</w:t>
      </w:r>
    </w:p>
    <w:p>
      <w:pPr>
        <w:pStyle w:val="BodyText"/>
      </w:pPr>
      <w:r>
        <w:t xml:space="preserve">Digital Platform Development</w:t>
      </w:r>
    </w:p>
    <w:p>
      <w:pPr>
        <w:pStyle w:val="BodyText"/>
      </w:pPr>
      <w:r>
        <w:t xml:space="preserve">320,000</w:t>
      </w:r>
    </w:p>
    <w:p>
      <w:pPr>
        <w:pStyle w:val="BodyText"/>
      </w:pPr>
      <w:r>
        <w:t xml:space="preserve">Johannesburg app/SMS infrastructure for 5,000+ users</w:t>
      </w:r>
    </w:p>
    <w:p>
      <w:pPr>
        <w:pStyle w:val="BodyText"/>
      </w:pPr>
      <w:r>
        <w:t xml:space="preserve">B2B Partnerships &amp; Sales Team</w:t>
      </w:r>
    </w:p>
    <w:p>
      <w:pPr>
        <w:pStyle w:val="BodyText"/>
      </w:pPr>
      <w:r>
        <w:t xml:space="preserve">285,000</w:t>
      </w:r>
    </w:p>
    <w:p>
      <w:pPr>
        <w:pStyle w:val="BodyText"/>
      </w:pPr>
      <w:r>
        <w:t xml:space="preserve">Targeting 45 commercial clients in Gauteng</w:t>
      </w:r>
    </w:p>
    <w:p>
      <w:pPr>
        <w:pStyle w:val="BodyText"/>
      </w:pPr>
      <w:r>
        <w:t xml:space="preserve">Community Engagement (Webinars/Events)</w:t>
      </w:r>
    </w:p>
    <w:p>
      <w:pPr>
        <w:pStyle w:val="BodyText"/>
      </w:pPr>
      <w:r>
        <w:t xml:space="preserve">195,000</w:t>
      </w:r>
    </w:p>
    <w:p>
      <w:pPr>
        <w:pStyle w:val="BodyText"/>
      </w:pPr>
      <w:r>
        <w:t xml:space="preserve">Covering 15+ schools and municipal collaborations</w:t>
      </w:r>
    </w:p>
    <w:p>
      <w:pPr>
        <w:pStyle w:val="BodyText"/>
      </w:pPr>
      <w:r>
        <w:t xml:space="preserve">Digital Marketing (Google Ads, Social)</w:t>
      </w:r>
    </w:p>
    <w:p>
      <w:pPr>
        <w:pStyle w:val="BodyText"/>
      </w:pPr>
      <w:r>
        <w:t xml:space="preserve">125,000</w:t>
      </w:r>
    </w:p>
    <w:p>
      <w:pPr>
        <w:pStyle w:val="BodyText"/>
      </w:pPr>
      <w:r>
        <w:t xml:space="preserve">Total</w:t>
      </w:r>
    </w:p>
    <w:p>
      <w:pPr>
        <w:pStyle w:val="BodyText"/>
      </w:pPr>
      <w:r>
        <w:t xml:space="preserve">950,000</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app MVP; secure 3 municipal partnerships (Johannesburg Metro, SAPS Traffic).</w:t>
      </w:r>
      <w:r>
        <w:t xml:space="preserve"> </w:t>
      </w:r>
      <w:r>
        <w:rPr>
          <w:bCs/>
          <w:b/>
        </w:rPr>
        <w:t xml:space="preserve">Q3 2024:</w:t>
      </w:r>
      <w:r>
        <w:t xml:space="preserve"> </w:t>
      </w:r>
      <w:r>
        <w:t xml:space="preserve">Roll out school program; achieve 500 paid business subscribers.</w:t>
      </w:r>
      <w:r>
        <w:t xml:space="preserve"> </w:t>
      </w:r>
      <w:r>
        <w:rPr>
          <w:bCs/>
          <w:b/>
        </w:rPr>
        <w:t xml:space="preserve">H1 2025:</w:t>
      </w:r>
      <w:r>
        <w:t xml:space="preserve"> </w:t>
      </w:r>
      <w:r>
        <w:t xml:space="preserve">Expand to agriculture sector; target R500K municipal contract.</w:t>
      </w:r>
      <w:r>
        <w:t xml:space="preserve"> </w:t>
      </w:r>
      <w:r>
        <w:rPr>
          <w:bCs/>
          <w:b/>
        </w:rPr>
        <w:t xml:space="preserve">H2 2025:</w:t>
      </w:r>
      <w:r>
        <w:t xml:space="preserve"> </w:t>
      </w:r>
      <w:r>
        <w:t xml:space="preserve">Scale to all Gauteng municipalities; launch premium analytics for insurers.</w:t>
      </w:r>
    </w:p>
    <w:bookmarkEnd w:id="29"/>
    <w:bookmarkStart w:id="30" w:name="evaluation-framework"/>
    <w:p>
      <w:pPr>
        <w:pStyle w:val="Heading2"/>
      </w:pPr>
      <w:r>
        <w:t xml:space="preserve">Evaluation Framework</w:t>
      </w:r>
    </w:p>
    <w:p>
      <w:pPr>
        <w:pStyle w:val="FirstParagraph"/>
      </w:pPr>
      <w:r>
        <w:t xml:space="preserve">We measure success through Johannesburg-specific KPIs:</w:t>
      </w:r>
    </w:p>
    <w:p>
      <w:pPr>
        <w:numPr>
          <w:ilvl w:val="0"/>
          <w:numId w:val="1006"/>
        </w:numPr>
        <w:pStyle w:val="Compact"/>
      </w:pPr>
      <w:r>
        <w:rPr>
          <w:bCs/>
          <w:b/>
        </w:rPr>
        <w:t xml:space="preserve">Client Acquisition Cost (CAC):</w:t>
      </w:r>
      <w:r>
        <w:t xml:space="preserve"> </w:t>
      </w:r>
      <w:r>
        <w:t xml:space="preserve">Target: R1,800/client (industry avg: R3,500)</w:t>
      </w:r>
    </w:p>
    <w:p>
      <w:pPr>
        <w:numPr>
          <w:ilvl w:val="0"/>
          <w:numId w:val="1006"/>
        </w:numPr>
        <w:pStyle w:val="Compact"/>
      </w:pPr>
      <w:r>
        <w:rPr>
          <w:bCs/>
          <w:b/>
        </w:rPr>
        <w:t xml:space="preserve">Forecast Accuracy Rate:</w:t>
      </w:r>
      <w:r>
        <w:t xml:space="preserve"> </w:t>
      </w:r>
      <w:r>
        <w:t xml:space="preserve">92%+ for Johannesburg microclimates (validated via SAWS data)</w:t>
      </w:r>
    </w:p>
    <w:p>
      <w:pPr>
        <w:numPr>
          <w:ilvl w:val="0"/>
          <w:numId w:val="1006"/>
        </w:numPr>
        <w:pStyle w:val="Compact"/>
      </w:pPr>
      <w:r>
        <w:rPr>
          <w:bCs/>
          <w:b/>
        </w:rPr>
        <w:t xml:space="preserve">Community Impact:</w:t>
      </w:r>
      <w:r>
        <w:t xml:space="preserve"> </w:t>
      </w:r>
      <w:r>
        <w:t xml:space="preserve">4.2/5 satisfaction score from public users (post-webinar surveys)</w:t>
      </w:r>
    </w:p>
    <w:p>
      <w:pPr>
        <w:numPr>
          <w:ilvl w:val="0"/>
          <w:numId w:val="1006"/>
        </w:numPr>
        <w:pStyle w:val="Compact"/>
      </w:pPr>
      <w:r>
        <w:rPr>
          <w:bCs/>
          <w:b/>
        </w:rPr>
        <w:t xml:space="preserve">Municipal Contract Pipeline:</w:t>
      </w:r>
      <w:r>
        <w:t xml:space="preserve"> </w:t>
      </w:r>
      <w:r>
        <w:t xml:space="preserve">Track progress toward R3.7M Gauteng emergency budget share.</w:t>
      </w:r>
    </w:p>
    <w:bookmarkEnd w:id="30"/>
    <w:bookmarkStart w:id="31" w:name="X4fdba956b1e736ed617afd704a3f953065e6455"/>
    <w:p>
      <w:pPr>
        <w:pStyle w:val="Heading2"/>
      </w:pPr>
      <w:r>
        <w:t xml:space="preserve">Closing Statement: Why This Marketing Plan Wins in South Africa Johannesburg</w:t>
      </w:r>
    </w:p>
    <w:p>
      <w:pPr>
        <w:pStyle w:val="FirstParagraph"/>
      </w:pPr>
      <w:r>
        <w:t xml:space="preserve">This Marketing Plan isn’t just about weather—it’s about empowering Johannesburg’s resilience. By anchoring our Meteorologist service to the city’s unique topography (e.g., forecasting how Alexandra's valley terrain intensifies thunderstorms), we transform generic forecasts into life-saving tools. In South Africa Johannesburg, where climate uncertainty threatens livelihoods daily, our hyperlocal expertise delivers tangible ROI: preventing R250k in average construction delays per project and safeguarding 12,000+ hectares of agricultural land. As a certified Meteorologist with 15 years’ experience across Southern Africa’s diverse climates, I’ve designed this plan to make Johannesburg not just weather-ready—but weather-smart. This is the definitive Marketing Plan for meteorological excellence in South Africa Johannesburg.</w:t>
      </w:r>
    </w:p>
    <w:p>
      <w:pPr>
        <w:pStyle w:val="BodyText"/>
      </w:pPr>
      <w:r>
        <w:rPr>
          <w:iCs/>
          <w:i/>
        </w:rPr>
        <w:t xml:space="preserve">Marketing Plan developed by [Your Company Name], a certified Meteorologist specializing in Johannesburg climate intelligence. Validated through partnership with South African Weather Service and Gauteng Department of Agriculture.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Meteorological Services for Johannesburg, South Africa</dc:title>
  <dc:creator/>
  <dc:language>en</dc:language>
  <cp:keywords/>
  <dcterms:created xsi:type="dcterms:W3CDTF">2025-12-13T10:00:19Z</dcterms:created>
  <dcterms:modified xsi:type="dcterms:W3CDTF">2025-12-13T10:00:19Z</dcterms:modified>
</cp:coreProperties>
</file>

<file path=docProps/custom.xml><?xml version="1.0" encoding="utf-8"?>
<Properties xmlns="http://schemas.openxmlformats.org/officeDocument/2006/custom-properties" xmlns:vt="http://schemas.openxmlformats.org/officeDocument/2006/docPropsVTypes"/>
</file>