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for</w:t>
      </w:r>
      <w:r>
        <w:t xml:space="preserve"> </w:t>
      </w:r>
      <w:r>
        <w:t xml:space="preserve">Shanghai</w:t>
      </w:r>
      <w:r>
        <w:t xml:space="preserve"> </w:t>
      </w:r>
      <w:r>
        <w:t xml:space="preserve">Families</w:t>
      </w:r>
    </w:p>
    <w:bookmarkStart w:id="27" w:name="X6025b47e9cec459e710de927c79e7e10469dd9c"/>
    <w:p>
      <w:pPr>
        <w:pStyle w:val="Heading1"/>
      </w:pPr>
      <w:r>
        <w:t xml:space="preserve">Marketing Plan: Elevating Maternal Care Through Professional Midwifery in China Shanghai</w:t>
      </w:r>
    </w:p>
    <w:bookmarkStart w:id="20" w:name="executive-summary"/>
    <w:p>
      <w:pPr>
        <w:pStyle w:val="Heading2"/>
      </w:pPr>
      <w:r>
        <w:t xml:space="preserve">Executive Summary</w:t>
      </w:r>
    </w:p>
    <w:p>
      <w:pPr>
        <w:pStyle w:val="FirstParagraph"/>
      </w:pPr>
      <w:r>
        <w:t xml:space="preserve">This comprehensive Marketing Plan outlines a strategic entry and growth framework for establishing a premium, culturally attuned Midwife service within China Shanghai. Targeting the city's rapidly expanding affluent and expatriate maternal population (over 350,000 births annually), our initiative addresses critical gaps in personalized, holistic prenatal and postnatal care. By leveraging Shanghai's unique demographic dynamics—high disposable income, growing preference for natural birth options, and rising health consciousness—we position our Midwife service as the trusted partner for discerning families seeking compassionate, evidence-based support alongside conventional obstetric care. This plan ensures seamless integration of global midwifery standards with deep cultural understanding specific to Shanghai's healthcare landscape.</w:t>
      </w:r>
    </w:p>
    <w:bookmarkEnd w:id="20"/>
    <w:bookmarkStart w:id="21" w:name="X45987b0629e015a95403e1004fa4f55fbf72fa9"/>
    <w:p>
      <w:pPr>
        <w:pStyle w:val="Heading2"/>
      </w:pPr>
      <w:r>
        <w:t xml:space="preserve">Market Analysis: The China Shanghai Opportunity</w:t>
      </w:r>
    </w:p>
    <w:p>
      <w:pPr>
        <w:pStyle w:val="FirstParagraph"/>
      </w:pPr>
      <w:r>
        <w:t xml:space="preserve">Shanghai presents a compelling market for specialized Midwife services due to several converging factors:</w:t>
      </w:r>
    </w:p>
    <w:p>
      <w:pPr>
        <w:numPr>
          <w:ilvl w:val="0"/>
          <w:numId w:val="1001"/>
        </w:numPr>
        <w:pStyle w:val="Compact"/>
      </w:pPr>
      <w:r>
        <w:rPr>
          <w:bCs/>
          <w:b/>
        </w:rPr>
        <w:t xml:space="preserve">Demographic Shift:</w:t>
      </w:r>
      <w:r>
        <w:t xml:space="preserve"> </w:t>
      </w:r>
      <w:r>
        <w:t xml:space="preserve">Urbanization has led to 65% of Shanghai's population being under 40, with a growing cohort prioritizing premium maternal health experiences. The city’s birth rate remains stable at approximately 12.0 births per 1,000 people, yet demand for non-hospital-based care is rising (China Statistical Yearbook, 2023).</w:t>
      </w:r>
    </w:p>
    <w:p>
      <w:pPr>
        <w:numPr>
          <w:ilvl w:val="0"/>
          <w:numId w:val="1001"/>
        </w:numPr>
        <w:pStyle w:val="Compact"/>
      </w:pPr>
      <w:r>
        <w:rPr>
          <w:bCs/>
          <w:b/>
        </w:rPr>
        <w:t xml:space="preserve">Cultural &amp; Regulatory Shift:</w:t>
      </w:r>
      <w:r>
        <w:t xml:space="preserve"> </w:t>
      </w:r>
      <w:r>
        <w:t xml:space="preserve">While hospital births dominate (98% of deliveries), the Chinese government actively encourages "family-centered childbirth" and natural birth methods under its Healthy China 2030 initiative. This creates regulatory and social openness for Midwife-led care models that complement, rather than replace, medical obstetrics.</w:t>
      </w:r>
    </w:p>
    <w:p>
      <w:pPr>
        <w:numPr>
          <w:ilvl w:val="0"/>
          <w:numId w:val="1001"/>
        </w:numPr>
        <w:pStyle w:val="Compact"/>
      </w:pPr>
      <w:r>
        <w:rPr>
          <w:bCs/>
          <w:b/>
        </w:rPr>
        <w:t xml:space="preserve">Market Gap:</w:t>
      </w:r>
      <w:r>
        <w:t xml:space="preserve"> </w:t>
      </w:r>
      <w:r>
        <w:t xml:space="preserve">Existing services are either overly clinical (hospital-based) or lack Western-certified professionals fluent in Shanghai’s bilingual context. Only 3% of Shanghai mothers report access to continuous midwifery support during labor—creating a clear demand for our service.</w:t>
      </w:r>
    </w:p>
    <w:bookmarkEnd w:id="21"/>
    <w:bookmarkStart w:id="22" w:name="Xed720fa6b78ccf5fadabe70009b3db3a7f20e3e"/>
    <w:p>
      <w:pPr>
        <w:pStyle w:val="Heading2"/>
      </w:pPr>
      <w:r>
        <w:t xml:space="preserve">Service Positioning &amp; Unique Value Proposition</w:t>
      </w:r>
    </w:p>
    <w:p>
      <w:pPr>
        <w:pStyle w:val="FirstParagraph"/>
      </w:pPr>
      <w:r>
        <w:t xml:space="preserve">Our Midwife service is positioned as the premier provider of culturally intelligent, holistic maternal care in China Shanghai. We differentiate through:</w:t>
      </w:r>
    </w:p>
    <w:p>
      <w:pPr>
        <w:numPr>
          <w:ilvl w:val="0"/>
          <w:numId w:val="1002"/>
        </w:numPr>
        <w:pStyle w:val="Compact"/>
      </w:pPr>
      <w:r>
        <w:rPr>
          <w:bCs/>
          <w:b/>
        </w:rPr>
        <w:t xml:space="preserve">Certified Shanghai Expertise:</w:t>
      </w:r>
      <w:r>
        <w:t xml:space="preserve"> </w:t>
      </w:r>
      <w:r>
        <w:t xml:space="preserve">All Midwives hold internationally recognized credentials (e.g., ICM, CMA) AND possess full Chinese medical licenses and fluency in Mandarin/English. This bridges cultural trust gaps inherent in Western healthcare models.</w:t>
      </w:r>
    </w:p>
    <w:p>
      <w:pPr>
        <w:numPr>
          <w:ilvl w:val="0"/>
          <w:numId w:val="1002"/>
        </w:numPr>
        <w:pStyle w:val="Compact"/>
      </w:pPr>
      <w:r>
        <w:rPr>
          <w:bCs/>
          <w:b/>
        </w:rPr>
        <w:t xml:space="preserve">Personalized Shanghai Care Journeys:</w:t>
      </w:r>
      <w:r>
        <w:t xml:space="preserve"> </w:t>
      </w:r>
      <w:r>
        <w:t xml:space="preserve">Tailored packages addressing local needs—such as navigating Shanghai’s complex hospital systems (e.g., Ruijin, Renji), incorporating Chinese wellness traditions (e.g., postpartum "sitting the month" support), and coordinating with preferred local pediatricians.</w:t>
      </w:r>
    </w:p>
    <w:p>
      <w:pPr>
        <w:numPr>
          <w:ilvl w:val="0"/>
          <w:numId w:val="1002"/>
        </w:numPr>
        <w:pStyle w:val="Compact"/>
      </w:pPr>
      <w:r>
        <w:rPr>
          <w:bCs/>
          <w:b/>
        </w:rPr>
        <w:t xml:space="preserve">Collaborative Integration:</w:t>
      </w:r>
      <w:r>
        <w:t xml:space="preserve"> </w:t>
      </w:r>
      <w:r>
        <w:t xml:space="preserve">We work *with* Shanghai hospitals as a referral partner, not an alternative. Midwives attend births at affiliated facilities (e.g., Shanghai United Family Hospital), ensuring seamless medical oversight while providing continuous non-medical support—aligning with Chinese healthcare norms.</w:t>
      </w:r>
    </w:p>
    <w:bookmarkEnd w:id="22"/>
    <w:bookmarkStart w:id="23" w:name="target-audience-in-china-shanghai"/>
    <w:p>
      <w:pPr>
        <w:pStyle w:val="Heading2"/>
      </w:pPr>
      <w:r>
        <w:t xml:space="preserve">Target Audience in China Shanghai</w:t>
      </w:r>
    </w:p>
    <w:p>
      <w:pPr>
        <w:pStyle w:val="FirstParagraph"/>
      </w:pPr>
      <w:r>
        <w:t xml:space="preserve">We focus on two primary segments:</w:t>
      </w:r>
    </w:p>
    <w:p>
      <w:pPr>
        <w:numPr>
          <w:ilvl w:val="0"/>
          <w:numId w:val="1003"/>
        </w:numPr>
        <w:pStyle w:val="Compact"/>
      </w:pPr>
      <w:r>
        <w:rPr>
          <w:bCs/>
          <w:b/>
        </w:rPr>
        <w:t xml:space="preserve">Affluent Domestic Families (60%):</w:t>
      </w:r>
      <w:r>
        <w:t xml:space="preserve"> </w:t>
      </w:r>
      <w:r>
        <w:t xml:space="preserve">Urban couples in Pudong, Jing’an, and Xuhui districts with household incomes exceeding ¥500,000 annually. They seek personalized care beyond standard hospital services but prioritize local cultural alignment and medical safety.</w:t>
      </w:r>
    </w:p>
    <w:p>
      <w:pPr>
        <w:numPr>
          <w:ilvl w:val="0"/>
          <w:numId w:val="1003"/>
        </w:numPr>
        <w:pStyle w:val="Compact"/>
      </w:pPr>
      <w:r>
        <w:rPr>
          <w:bCs/>
          <w:b/>
        </w:rPr>
        <w:t xml:space="preserve">Expatriate Families (40%):</w:t>
      </w:r>
      <w:r>
        <w:t xml:space="preserve"> </w:t>
      </w:r>
      <w:r>
        <w:t xml:space="preserve">International residents in Shanghai (over 185,000 as of 2023) desiring continuity of care familiar to their home country while respecting Chinese customs. They value bilingual support and global midwifery standards.</w:t>
      </w:r>
    </w:p>
    <w:p>
      <w:pPr>
        <w:pStyle w:val="FirstParagraph"/>
      </w:pPr>
      <w:r>
        <w:t xml:space="preserve">Both groups share a common need: trustworthy, experienced Midwives who understand the nuances of raising a child in Shanghai’s fast-paced environment.</w:t>
      </w:r>
    </w:p>
    <w:bookmarkEnd w:id="23"/>
    <w:bookmarkStart w:id="24" w:name="marketing-strategy-tactics"/>
    <w:p>
      <w:pPr>
        <w:pStyle w:val="Heading2"/>
      </w:pPr>
      <w:r>
        <w:t xml:space="preserve">Marketing Strategy &amp; Tactics</w:t>
      </w:r>
    </w:p>
    <w:p>
      <w:pPr>
        <w:pStyle w:val="FirstParagraph"/>
      </w:pPr>
      <w:r>
        <w:rPr>
          <w:bCs/>
          <w:b/>
        </w:rPr>
        <w:t xml:space="preserve">Brand Identity:</w:t>
      </w:r>
      <w:r>
        <w:t xml:space="preserve"> </w:t>
      </w:r>
      <w:r>
        <w:t xml:space="preserve">"Shanghai Serenity Midwife" – evoking calmness, trust, and local presence. Tagline: "Your Gentle Guide Through Motherhood in Shanghai."</w:t>
      </w:r>
    </w:p>
    <w:p>
      <w:pPr>
        <w:pStyle w:val="BodyText"/>
      </w:pPr>
      <w:r>
        <w:rPr>
          <w:bCs/>
          <w:b/>
        </w:rPr>
        <w:t xml:space="preserve">Pricing Strategy:</w:t>
      </w:r>
      <w:r>
        <w:t xml:space="preserve"> </w:t>
      </w:r>
      <w:r>
        <w:t xml:space="preserve">Tiered packages reflecting Shanghai’s premium market:</w:t>
      </w:r>
    </w:p>
    <w:p>
      <w:pPr>
        <w:numPr>
          <w:ilvl w:val="0"/>
          <w:numId w:val="1004"/>
        </w:numPr>
        <w:pStyle w:val="Compact"/>
      </w:pPr>
      <w:r>
        <w:rPr>
          <w:iCs/>
          <w:i/>
        </w:rPr>
        <w:t xml:space="preserve">Essential Package (¥8,500):</w:t>
      </w:r>
      <w:r>
        <w:t xml:space="preserve"> </w:t>
      </w:r>
      <w:r>
        <w:t xml:space="preserve">12 prenatal visits + birth attendance (hospital-based).</w:t>
      </w:r>
    </w:p>
    <w:p>
      <w:pPr>
        <w:numPr>
          <w:ilvl w:val="0"/>
          <w:numId w:val="1004"/>
        </w:numPr>
        <w:pStyle w:val="Compact"/>
      </w:pPr>
      <w:r>
        <w:rPr>
          <w:iCs/>
          <w:i/>
        </w:rPr>
        <w:t xml:space="preserve">Premium Package (¥15,800):</w:t>
      </w:r>
      <w:r>
        <w:t xml:space="preserve"> </w:t>
      </w:r>
      <w:r>
        <w:t xml:space="preserve">Full-term care + postpartum home visits + personalized nutrition plan.</w:t>
      </w:r>
    </w:p>
    <w:p>
      <w:pPr>
        <w:numPr>
          <w:ilvl w:val="0"/>
          <w:numId w:val="1004"/>
        </w:numPr>
        <w:pStyle w:val="Compact"/>
      </w:pPr>
      <w:r>
        <w:rPr>
          <w:iCs/>
          <w:i/>
        </w:rPr>
        <w:t xml:space="preserve">Family Wellness Package (¥23,000):</w:t>
      </w:r>
      <w:r>
        <w:t xml:space="preserve"> </w:t>
      </w:r>
      <w:r>
        <w:t xml:space="preserve">Includes infant feeding support and cultural integration coaching for expats.</w:t>
      </w:r>
    </w:p>
    <w:p>
      <w:pPr>
        <w:pStyle w:val="FirstParagraph"/>
      </w:pPr>
      <w:r>
        <w:t xml:space="preserve">*All prices include seamless coordination with Shanghai hospitals and WeChat-based communication, avoiding hidden costs common in medical services.</w:t>
      </w:r>
    </w:p>
    <w:p>
      <w:pPr>
        <w:pStyle w:val="BodyText"/>
      </w:pPr>
      <w:r>
        <w:rPr>
          <w:bCs/>
          <w:b/>
        </w:rPr>
        <w:t xml:space="preserve">Distribution &amp; Promotion:</w:t>
      </w:r>
    </w:p>
    <w:p>
      <w:pPr>
        <w:numPr>
          <w:ilvl w:val="0"/>
          <w:numId w:val="1005"/>
        </w:numPr>
        <w:pStyle w:val="Compact"/>
      </w:pPr>
      <w:r>
        <w:rPr>
          <w:iCs/>
          <w:i/>
        </w:rPr>
        <w:t xml:space="preserve">Strategic Partnerships:</w:t>
      </w:r>
      <w:r>
        <w:t xml:space="preserve"> </w:t>
      </w:r>
      <w:r>
        <w:t xml:space="preserve">Collaborate with top Shanghai maternity clinics (e.g., Pudong International Maternity), popular parenting apps (Dida, Maomao), and high-end real estate developers targeting new parents.</w:t>
      </w:r>
    </w:p>
    <w:p>
      <w:pPr>
        <w:numPr>
          <w:ilvl w:val="0"/>
          <w:numId w:val="1005"/>
        </w:numPr>
        <w:pStyle w:val="Compact"/>
      </w:pPr>
      <w:r>
        <w:rPr>
          <w:iCs/>
          <w:i/>
        </w:rPr>
        <w:t xml:space="preserve">Cultural Content Marketing:</w:t>
      </w:r>
      <w:r>
        <w:t xml:space="preserve"> </w:t>
      </w:r>
      <w:r>
        <w:t xml:space="preserve">Launch a WeChat mini-program offering free "Shanghai-Style Birth Planning" guides in Mandarin, addressing local concerns like postpartum recovery in apartment living.</w:t>
      </w:r>
    </w:p>
    <w:p>
      <w:pPr>
        <w:numPr>
          <w:ilvl w:val="0"/>
          <w:numId w:val="1005"/>
        </w:numPr>
        <w:pStyle w:val="Compact"/>
      </w:pPr>
      <w:r>
        <w:rPr>
          <w:iCs/>
          <w:i/>
        </w:rPr>
        <w:t xml:space="preserve">Community Building:</w:t>
      </w:r>
      <w:r>
        <w:t xml:space="preserve"> </w:t>
      </w:r>
      <w:r>
        <w:t xml:space="preserve">Host monthly "Serenity Circles" (in English/Mandarin) at Shanghai cafes (e.g., The Coffee House), featuring guest speakers on topics like "Navigating Shanghai’s Pediatric Systems."</w:t>
      </w:r>
    </w:p>
    <w:p>
      <w:pPr>
        <w:numPr>
          <w:ilvl w:val="0"/>
          <w:numId w:val="1005"/>
        </w:numPr>
        <w:pStyle w:val="Compact"/>
      </w:pPr>
      <w:r>
        <w:rPr>
          <w:iCs/>
          <w:i/>
        </w:rPr>
        <w:t xml:space="preserve">Referral Program:</w:t>
      </w:r>
      <w:r>
        <w:t xml:space="preserve"> </w:t>
      </w:r>
      <w:r>
        <w:t xml:space="preserve">Incentivize hospital staff with ¥500 per qualified referral, leveraging established medical networks.</w:t>
      </w:r>
    </w:p>
    <w:bookmarkEnd w:id="24"/>
    <w:bookmarkStart w:id="25" w:name="measurement-timeline-year-1"/>
    <w:p>
      <w:pPr>
        <w:pStyle w:val="Heading2"/>
      </w:pPr>
      <w:r>
        <w:t xml:space="preserve">Measurement &amp; Timeline (Year 1)</w:t>
      </w:r>
    </w:p>
    <w:p>
      <w:pPr>
        <w:pStyle w:val="FirstParagraph"/>
      </w:pPr>
      <w:r>
        <w:t xml:space="preserve">We track success using Shanghai-specific KPIs:</w:t>
      </w:r>
    </w:p>
    <w:p>
      <w:pPr>
        <w:numPr>
          <w:ilvl w:val="0"/>
          <w:numId w:val="1006"/>
        </w:numPr>
        <w:pStyle w:val="Compact"/>
      </w:pPr>
      <w:r>
        <w:rPr>
          <w:bCs/>
          <w:b/>
        </w:rPr>
        <w:t xml:space="preserve">Customer Acquisition Cost (CAC):</w:t>
      </w:r>
      <w:r>
        <w:t xml:space="preserve"> </w:t>
      </w:r>
      <w:r>
        <w:t xml:space="preserve">Target: ≤¥1,800 per client (achieved via WeChat/clinic partnerships).</w:t>
      </w:r>
    </w:p>
    <w:p>
      <w:pPr>
        <w:numPr>
          <w:ilvl w:val="0"/>
          <w:numId w:val="1006"/>
        </w:numPr>
        <w:pStyle w:val="Compact"/>
      </w:pPr>
      <w:r>
        <w:rPr>
          <w:bCs/>
          <w:b/>
        </w:rPr>
        <w:t xml:space="preserve">Market Share:</w:t>
      </w:r>
      <w:r>
        <w:t xml:space="preserve"> </w:t>
      </w:r>
      <w:r>
        <w:t xml:space="preserve">Achieve 5% of premium private maternity market in Shanghai by Year 2.</w:t>
      </w:r>
    </w:p>
    <w:p>
      <w:pPr>
        <w:numPr>
          <w:ilvl w:val="0"/>
          <w:numId w:val="1006"/>
        </w:numPr>
        <w:pStyle w:val="Compact"/>
      </w:pPr>
      <w:r>
        <w:rPr>
          <w:bCs/>
          <w:b/>
        </w:rPr>
        <w:t xml:space="preserve">Cultural Trust Index:</w:t>
      </w:r>
      <w:r>
        <w:t xml:space="preserve"> </w:t>
      </w:r>
      <w:r>
        <w:t xml:space="preserve">Maintain ≥92% satisfaction on "cultural understanding" in post-service surveys.</w:t>
      </w:r>
    </w:p>
    <w:p>
      <w:pPr>
        <w:pStyle w:val="FirstParagraph"/>
      </w:pPr>
      <w:r>
        <w:rPr>
          <w:iCs/>
          <w:i/>
        </w:rPr>
        <w:t xml:space="preserve">Q1:</w:t>
      </w:r>
      <w:r>
        <w:t xml:space="preserve"> </w:t>
      </w:r>
      <w:r>
        <w:t xml:space="preserve">Secure hospital partnerships &amp; license approvals.</w:t>
      </w:r>
      <w:r>
        <w:t xml:space="preserve"> </w:t>
      </w:r>
      <w:r>
        <w:rPr>
          <w:iCs/>
          <w:i/>
        </w:rPr>
        <w:t xml:space="preserve">Q2:</w:t>
      </w:r>
      <w:r>
        <w:t xml:space="preserve"> </w:t>
      </w:r>
      <w:r>
        <w:t xml:space="preserve">Launch WeChat program + partner events.</w:t>
      </w:r>
      <w:r>
        <w:t xml:space="preserve"> </w:t>
      </w:r>
      <w:r>
        <w:rPr>
          <w:iCs/>
          <w:i/>
        </w:rPr>
        <w:t xml:space="preserve">Q3:</w:t>
      </w:r>
      <w:r>
        <w:t xml:space="preserve"> </w:t>
      </w:r>
      <w:r>
        <w:t xml:space="preserve">Acquire 50 clients; host first Serenity Circle.</w:t>
      </w:r>
      <w:r>
        <w:t xml:space="preserve"> </w:t>
      </w:r>
      <w:r>
        <w:rPr>
          <w:iCs/>
          <w:i/>
        </w:rPr>
        <w:t xml:space="preserve">Q4:</w:t>
      </w:r>
      <w:r>
        <w:t xml:space="preserve"> </w:t>
      </w:r>
      <w:r>
        <w:t xml:space="preserve">Achieve 75% client retention rate; expand to Jiangsu/ Zhejiang partnerships.</w:t>
      </w:r>
    </w:p>
    <w:bookmarkEnd w:id="25"/>
    <w:bookmarkStart w:id="26" w:name="X9b0ee8aea6d6f7febf259c6129aa03b72b76847"/>
    <w:p>
      <w:pPr>
        <w:pStyle w:val="Heading2"/>
      </w:pPr>
      <w:r>
        <w:t xml:space="preserve">Closing: Why This Marketing Plan Works for China Shanghai</w:t>
      </w:r>
    </w:p>
    <w:p>
      <w:pPr>
        <w:pStyle w:val="FirstParagraph"/>
      </w:pPr>
      <w:r>
        <w:t xml:space="preserve">This plan is not a generic template—it’s engineered for the realities of China Shanghai. Every tactic—from licensing requirements to WeChat integration—ensures our Midwife service isn’t just *available* here, but deeply *accepted*. By centering local culture (not just translating services), collaborating with Shanghai’s healthcare ecosystem, and pricing for its economic landscape, we position midwifery as a vital component of modern maternal care in China. As Shanghai’s demand for high-quality childbirth experiences grows by 15% annually (Pudong Healthcare Report), this Marketing Plan ensures our Midwife service becomes the gold standard—not just for families, but for the future of maternal health in China.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for Shanghai Families</dc:title>
  <dc:creator/>
  <dc:language>en</dc:language>
  <cp:keywords/>
  <dcterms:created xsi:type="dcterms:W3CDTF">2026-07-25T11:29:30Z</dcterms:created>
  <dcterms:modified xsi:type="dcterms:W3CDTF">2026-07-25T11:29:30Z</dcterms:modified>
</cp:coreProperties>
</file>

<file path=docProps/custom.xml><?xml version="1.0" encoding="utf-8"?>
<Properties xmlns="http://schemas.openxmlformats.org/officeDocument/2006/custom-properties" xmlns:vt="http://schemas.openxmlformats.org/officeDocument/2006/docPropsVTypes"/>
</file>