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Midwife</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32" w:name="X23d37ca8055658df6c433dea01dd3ce6db4076f"/>
    <w:p>
      <w:pPr>
        <w:pStyle w:val="Heading1"/>
      </w:pPr>
      <w:r>
        <w:t xml:space="preserve">Marketing Plan: Elevating Maternal Care Through Certified Midwives in Tel Aviv, Israel</w:t>
      </w:r>
    </w:p>
    <w:bookmarkStart w:id="20" w:name="executive-summary"/>
    <w:p>
      <w:pPr>
        <w:pStyle w:val="Heading2"/>
      </w:pPr>
      <w:r>
        <w:t xml:space="preserve">Executive Summary</w:t>
      </w:r>
    </w:p>
    <w:p>
      <w:pPr>
        <w:pStyle w:val="FirstParagraph"/>
      </w:pPr>
      <w:r>
        <w:t xml:space="preserve">This comprehensive Marketing Plan outlines the strategic positioning and execution for "Tel Aviv Midwife Collective," a premium private midwifery service operating exclusively within Tel Aviv, Israel. We address a critical gap in the Israeli healthcare landscape: accessible, holistic, and culturally attuned prenatal, birth, and postpartum care complementing the public system. Our focus is on certified midwives delivering personalized care to Tel Aviv's diverse population of expectant mothers seeking alternatives to standard hospital-based obstetrics. This plan details market analysis, target audience segmentation, unique value proposition (UVP), and actionable marketing strategies tailored for Israel Tel Aviv’s urban, wellness-conscious demographic.</w:t>
      </w:r>
    </w:p>
    <w:bookmarkEnd w:id="20"/>
    <w:bookmarkStart w:id="21" w:name="X84edba0ad04a0decc2cf3d2656ed27e01c08dc9"/>
    <w:p>
      <w:pPr>
        <w:pStyle w:val="Heading2"/>
      </w:pPr>
      <w:r>
        <w:t xml:space="preserve">Market Analysis: The Tel Aviv Midwifery Opportunity</w:t>
      </w:r>
    </w:p>
    <w:p>
      <w:pPr>
        <w:pStyle w:val="FirstParagraph"/>
      </w:pPr>
      <w:r>
        <w:t xml:space="preserve">Israel's healthcare system provides robust public maternity care, yet demand for private midwifery services in Tel Aviv is surging. Key drivers include:</w:t>
      </w:r>
    </w:p>
    <w:p>
      <w:pPr>
        <w:numPr>
          <w:ilvl w:val="0"/>
          <w:numId w:val="1001"/>
        </w:numPr>
        <w:pStyle w:val="Compact"/>
      </w:pPr>
      <w:r>
        <w:rPr>
          <w:bCs/>
          <w:b/>
        </w:rPr>
        <w:t xml:space="preserve">Urban Demographics:</w:t>
      </w:r>
      <w:r>
        <w:t xml:space="preserve"> </w:t>
      </w:r>
      <w:r>
        <w:t xml:space="preserve">Tel Aviv has the highest concentration of young professionals (30% under 35) and expatriates in Israel, seeking personalized, holistic care.</w:t>
      </w:r>
    </w:p>
    <w:p>
      <w:pPr>
        <w:numPr>
          <w:ilvl w:val="0"/>
          <w:numId w:val="1001"/>
        </w:numPr>
        <w:pStyle w:val="Compact"/>
      </w:pPr>
      <w:r>
        <w:rPr>
          <w:bCs/>
          <w:b/>
        </w:rPr>
        <w:t xml:space="preserve">Cultural Shift:</w:t>
      </w:r>
      <w:r>
        <w:t xml:space="preserve"> </w:t>
      </w:r>
      <w:r>
        <w:t xml:space="preserve">Increasing Israeli mothers prioritize natural birth options, continuity of care, and emotional support – areas where traditional hospital models often fall short.</w:t>
      </w:r>
    </w:p>
    <w:p>
      <w:pPr>
        <w:numPr>
          <w:ilvl w:val="0"/>
          <w:numId w:val="1001"/>
        </w:numPr>
        <w:pStyle w:val="Compact"/>
      </w:pPr>
      <w:r>
        <w:rPr>
          <w:bCs/>
          <w:b/>
        </w:rPr>
        <w:t xml:space="preserve">Gaps in Service:</w:t>
      </w:r>
      <w:r>
        <w:t xml:space="preserve"> </w:t>
      </w:r>
      <w:r>
        <w:t xml:space="preserve">Limited private midwife networks exist in Tel Aviv; most services are fragmented or lack Hebrew/English bilingual capabilities essential for the city's international community.</w:t>
      </w:r>
    </w:p>
    <w:bookmarkEnd w:id="21"/>
    <w:bookmarkStart w:id="22" w:name="X597bf5065f507b5a08387595beda1b2384684d5"/>
    <w:p>
      <w:pPr>
        <w:pStyle w:val="Heading2"/>
      </w:pPr>
      <w:r>
        <w:t xml:space="preserve">Target Audience: Defining Our Tel Aviv Clients</w:t>
      </w:r>
    </w:p>
    <w:p>
      <w:pPr>
        <w:pStyle w:val="FirstParagraph"/>
      </w:pPr>
      <w:r>
        <w:t xml:space="preserve">Our core audience comprises:</w:t>
      </w:r>
    </w:p>
    <w:p>
      <w:pPr>
        <w:numPr>
          <w:ilvl w:val="0"/>
          <w:numId w:val="1002"/>
        </w:numPr>
        <w:pStyle w:val="Compact"/>
      </w:pPr>
      <w:r>
        <w:rPr>
          <w:bCs/>
          <w:b/>
        </w:rPr>
        <w:t xml:space="preserve">Tel Aviv-Based Expectant Mothers (25-40 years):</w:t>
      </w:r>
      <w:r>
        <w:t xml:space="preserve"> </w:t>
      </w:r>
      <w:r>
        <w:t xml:space="preserve">Urban professionals, both Israeli and international, valuing convenience, language access (Hebrew/English), and evidence-based holistic care. They are active on Instagram/WhatsApp and seek community recommendations.</w:t>
      </w:r>
    </w:p>
    <w:p>
      <w:pPr>
        <w:numPr>
          <w:ilvl w:val="0"/>
          <w:numId w:val="1002"/>
        </w:numPr>
        <w:pStyle w:val="Compact"/>
      </w:pPr>
      <w:r>
        <w:rPr>
          <w:bCs/>
          <w:b/>
        </w:rPr>
        <w:t xml:space="preserve">High-Value Private Health Insurance Holders:</w:t>
      </w:r>
      <w:r>
        <w:t xml:space="preserve"> </w:t>
      </w:r>
      <w:r>
        <w:t xml:space="preserve">Many Tel Aviv residents hold supplemental insurance covering midwifery services; we will partner with major insurers like Maccabi, Clalit, and Meuhedet for seamless access.</w:t>
      </w:r>
    </w:p>
    <w:bookmarkEnd w:id="22"/>
    <w:bookmarkStart w:id="23" w:name="X92bd14915b350f35499dab07dc62d4d4f4df154"/>
    <w:p>
      <w:pPr>
        <w:pStyle w:val="Heading2"/>
      </w:pPr>
      <w:r>
        <w:t xml:space="preserve">Unique Value Proposition: Why Tel Aviv Midwife Collective?</w:t>
      </w:r>
    </w:p>
    <w:p>
      <w:pPr>
        <w:pStyle w:val="FirstParagraph"/>
      </w:pPr>
      <w:r>
        <w:t xml:space="preserve">We differentiate through three pillars uniquely suited to Israel Tel Aviv:</w:t>
      </w:r>
    </w:p>
    <w:p>
      <w:pPr>
        <w:numPr>
          <w:ilvl w:val="0"/>
          <w:numId w:val="1003"/>
        </w:numPr>
        <w:pStyle w:val="Compact"/>
      </w:pPr>
      <w:r>
        <w:rPr>
          <w:bCs/>
          <w:b/>
        </w:rPr>
        <w:t xml:space="preserve">Certified &amp; Culturally Competent Midwives:</w:t>
      </w:r>
      <w:r>
        <w:t xml:space="preserve"> </w:t>
      </w:r>
      <w:r>
        <w:t xml:space="preserve">All our midwives are Ministry of Health-registered, fluent in Hebrew and English, and trained in both Israeli cultural norms and global best practices. No "one-size-fits-all" approach.</w:t>
      </w:r>
    </w:p>
    <w:p>
      <w:pPr>
        <w:numPr>
          <w:ilvl w:val="0"/>
          <w:numId w:val="1003"/>
        </w:numPr>
        <w:pStyle w:val="Compact"/>
      </w:pPr>
      <w:r>
        <w:rPr>
          <w:bCs/>
          <w:b/>
        </w:rPr>
        <w:t xml:space="preserve">Hyperlocal Tel Aviv Service Model:</w:t>
      </w:r>
      <w:r>
        <w:t xml:space="preserve"> </w:t>
      </w:r>
      <w:r>
        <w:t xml:space="preserve">Care delivered within 30 minutes across key neighborhoods (Neve Tzedek, Florentin, Jaffa, Gordon). No long commutes to distant clinics – a critical pain point in Israel Tel Aviv's dense urban environment.</w:t>
      </w:r>
    </w:p>
    <w:p>
      <w:pPr>
        <w:numPr>
          <w:ilvl w:val="0"/>
          <w:numId w:val="1003"/>
        </w:numPr>
        <w:pStyle w:val="Compact"/>
      </w:pPr>
      <w:r>
        <w:rPr>
          <w:bCs/>
          <w:b/>
        </w:rPr>
        <w:t xml:space="preserve">Seamless Integration with Israeli Healthcare:</w:t>
      </w:r>
      <w:r>
        <w:t xml:space="preserve"> </w:t>
      </w:r>
      <w:r>
        <w:t xml:space="preserve">We co-manage care with local OB-GYNs and hospitals (e.g., Ichilov, Rambam Tel Aviv), ensuring continuity within the national system – not an alternative to it. This builds trust with Israeli mothers wary of "unregulated" services.</w:t>
      </w:r>
    </w:p>
    <w:bookmarkEnd w:id="23"/>
    <w:bookmarkStart w:id="27" w:name="X67ad9531760b2e4598c93930600bb3941c88064"/>
    <w:p>
      <w:pPr>
        <w:pStyle w:val="Heading2"/>
      </w:pPr>
      <w:r>
        <w:t xml:space="preserve">Marketing Strategies: Reaching Tel Aviv's Mothers</w:t>
      </w:r>
    </w:p>
    <w:p>
      <w:pPr>
        <w:pStyle w:val="FirstParagraph"/>
      </w:pPr>
      <w:r>
        <w:t xml:space="preserve">Our digital-first, community-integrated approach ensures maximum visibility in Israel Tel Aviv:</w:t>
      </w:r>
    </w:p>
    <w:bookmarkStart w:id="24" w:name="digital-social-media-primary-channel"/>
    <w:p>
      <w:pPr>
        <w:pStyle w:val="Heading3"/>
      </w:pPr>
      <w:r>
        <w:t xml:space="preserve">1. Digital &amp; Social Media (Primary Channel)</w:t>
      </w:r>
    </w:p>
    <w:p>
      <w:pPr>
        <w:numPr>
          <w:ilvl w:val="0"/>
          <w:numId w:val="1004"/>
        </w:numPr>
        <w:pStyle w:val="Compact"/>
      </w:pPr>
      <w:r>
        <w:rPr>
          <w:bCs/>
          <w:b/>
        </w:rPr>
        <w:t xml:space="preserve">SEO &amp; Localized Content:</w:t>
      </w:r>
      <w:r>
        <w:t xml:space="preserve"> </w:t>
      </w:r>
      <w:r>
        <w:t xml:space="preserve">Target keywords like "midwife in Tel Aviv," "private birth support Israel," and "Hebrew speaking midwife Tel Aviv." Blog content addresses Tel Aviv-specific concerns (e.g., "Navigating Birth Options at Sheba Hospital from Tel Aviv").</w:t>
      </w:r>
    </w:p>
    <w:p>
      <w:pPr>
        <w:numPr>
          <w:ilvl w:val="0"/>
          <w:numId w:val="1004"/>
        </w:numPr>
        <w:pStyle w:val="Compact"/>
      </w:pPr>
      <w:r>
        <w:rPr>
          <w:bCs/>
          <w:b/>
        </w:rPr>
        <w:t xml:space="preserve">Instagram &amp; WhatsApp Focus:</w:t>
      </w:r>
      <w:r>
        <w:t xml:space="preserve"> </w:t>
      </w:r>
      <w:r>
        <w:t xml:space="preserve">High-engagement visual content showcasing real client journeys (with consent), short educational reels on prenatal nutrition in Israel, and live Q&amp;As with our midwives. WhatsApp is essential for appointment booking in Tel Aviv's mobile-first culture.</w:t>
      </w:r>
    </w:p>
    <w:p>
      <w:pPr>
        <w:numPr>
          <w:ilvl w:val="0"/>
          <w:numId w:val="1004"/>
        </w:numPr>
        <w:pStyle w:val="Compact"/>
      </w:pPr>
      <w:r>
        <w:rPr>
          <w:bCs/>
          <w:b/>
        </w:rPr>
        <w:t xml:space="preserve">Google Ads &amp; Targeted Facebook:</w:t>
      </w:r>
      <w:r>
        <w:t xml:space="preserve"> </w:t>
      </w:r>
      <w:r>
        <w:t xml:space="preserve">Geo-fenced campaigns targeting Tel Aviv residents within 5km of key neighborhoods. Retargeting website visitors with personalized care plan guides.</w:t>
      </w:r>
    </w:p>
    <w:bookmarkEnd w:id="24"/>
    <w:bookmarkStart w:id="25" w:name="Xde395d10e784576d44c78e3181044e3f4b5f62d"/>
    <w:p>
      <w:pPr>
        <w:pStyle w:val="Heading3"/>
      </w:pPr>
      <w:r>
        <w:t xml:space="preserve">2. Community Partnerships (Building Trust in Israel Tel Aviv)</w:t>
      </w:r>
    </w:p>
    <w:p>
      <w:pPr>
        <w:numPr>
          <w:ilvl w:val="0"/>
          <w:numId w:val="1005"/>
        </w:numPr>
        <w:pStyle w:val="Compact"/>
      </w:pPr>
      <w:r>
        <w:rPr>
          <w:bCs/>
          <w:b/>
        </w:rPr>
        <w:t xml:space="preserve">Wellness &amp; Parenting Hubs:</w:t>
      </w:r>
      <w:r>
        <w:t xml:space="preserve"> </w:t>
      </w:r>
      <w:r>
        <w:t xml:space="preserve">Strategic partnerships with popular Tel Aviv prenatal yoga studios (e.g., Yoga 101), breastfeeding support groups, and international moms' networks like "Moms in Tel Aviv."</w:t>
      </w:r>
    </w:p>
    <w:p>
      <w:pPr>
        <w:numPr>
          <w:ilvl w:val="0"/>
          <w:numId w:val="1005"/>
        </w:numPr>
        <w:pStyle w:val="Compact"/>
      </w:pPr>
      <w:r>
        <w:rPr>
          <w:bCs/>
          <w:b/>
        </w:rPr>
        <w:t xml:space="preserve">OB-GYN Referral Program:</w:t>
      </w:r>
      <w:r>
        <w:t xml:space="preserve"> </w:t>
      </w:r>
      <w:r>
        <w:t xml:space="preserve">Formal agreements with leading Tel Aviv OB-GYNs (e.g., at Assuta or private clinics) for seamless referrals. Includes co-branded educational materials for their waiting rooms.</w:t>
      </w:r>
    </w:p>
    <w:p>
      <w:pPr>
        <w:numPr>
          <w:ilvl w:val="0"/>
          <w:numId w:val="1005"/>
        </w:numPr>
        <w:pStyle w:val="Compact"/>
      </w:pPr>
      <w:r>
        <w:rPr>
          <w:bCs/>
          <w:b/>
        </w:rPr>
        <w:t xml:space="preserve">Local Events:</w:t>
      </w:r>
      <w:r>
        <w:t xml:space="preserve"> </w:t>
      </w:r>
      <w:r>
        <w:t xml:space="preserve">Sponsoring free workshops at Jaffa cafes or parks on topics like "Natural Pain Management in Israeli Birth Centers" – positioning us as a community resource, not just a service.</w:t>
      </w:r>
    </w:p>
    <w:bookmarkEnd w:id="25"/>
    <w:bookmarkStart w:id="26" w:name="reputation-referral-engine"/>
    <w:p>
      <w:pPr>
        <w:pStyle w:val="Heading3"/>
      </w:pPr>
      <w:r>
        <w:t xml:space="preserve">3. Reputation &amp; Referral Engine</w:t>
      </w:r>
    </w:p>
    <w:p>
      <w:pPr>
        <w:numPr>
          <w:ilvl w:val="0"/>
          <w:numId w:val="1006"/>
        </w:numPr>
        <w:pStyle w:val="Compact"/>
      </w:pPr>
      <w:r>
        <w:rPr>
          <w:bCs/>
          <w:b/>
        </w:rPr>
        <w:t xml:space="preserve">Testimonial-Driven Marketing:</w:t>
      </w:r>
      <w:r>
        <w:t xml:space="preserve"> </w:t>
      </w:r>
      <w:r>
        <w:t xml:space="preserve">Collecting video testimonials from diverse Tel Aviv mothers (Israeli, French, Russian, English-speaking) emphasizing cultural fluency and local knowledge.</w:t>
      </w:r>
    </w:p>
    <w:p>
      <w:pPr>
        <w:numPr>
          <w:ilvl w:val="0"/>
          <w:numId w:val="1006"/>
        </w:numPr>
        <w:pStyle w:val="Compact"/>
      </w:pPr>
      <w:r>
        <w:rPr>
          <w:bCs/>
          <w:b/>
        </w:rPr>
        <w:t xml:space="preserve">Satisfied Client Referral Program:</w:t>
      </w:r>
      <w:r>
        <w:t xml:space="preserve"> </w:t>
      </w:r>
      <w:r>
        <w:t xml:space="preserve">Offer existing clients a discount on postpartum care for every new client they refer. Leverages Tel Aviv's tight-knit community networks.</w:t>
      </w:r>
    </w:p>
    <w:bookmarkEnd w:id="26"/>
    <w:bookmarkEnd w:id="27"/>
    <w:bookmarkStart w:id="28" w:name="operational-execution-in-israel-tel-aviv"/>
    <w:p>
      <w:pPr>
        <w:pStyle w:val="Heading2"/>
      </w:pPr>
      <w:r>
        <w:t xml:space="preserve">Operational Execution in Israel Tel Aviv</w:t>
      </w:r>
    </w:p>
    <w:p>
      <w:pPr>
        <w:pStyle w:val="FirstParagraph"/>
      </w:pPr>
      <w:r>
        <w:t xml:space="preserve">All marketing efforts align with our operational reality within Israel:</w:t>
      </w:r>
      <w:r>
        <w:t xml:space="preserve"> </w:t>
      </w:r>
      <w:r>
        <w:t xml:space="preserve">* **Language:** All materials, website, and midwife interactions are bilingual Hebrew/English – mandatory for Tel Aviv's market.</w:t>
      </w:r>
      <w:r>
        <w:t xml:space="preserve"> </w:t>
      </w:r>
      <w:r>
        <w:t xml:space="preserve">* **Accessibility:** Service hours align with Tel Aviv work culture (e.g., evening appointments). Mobile app for booking integrates with Israeli payment systems (PayPal, Bank Leumi).</w:t>
      </w:r>
      <w:r>
        <w:t xml:space="preserve"> </w:t>
      </w:r>
      <w:r>
        <w:t xml:space="preserve">* **Compliance:** Full adherence to Ministry of Health regulations. Marketing claims strictly reflect our licensed scope of practice as a midwifery service in Israel.</w:t>
      </w:r>
      <w:r>
        <w:t xml:space="preserve"> </w:t>
      </w:r>
      <w:r>
        <w:t xml:space="preserve">* **Local Partnerships:** All community collaborations are vetted through Tel Aviv-based organizations for credibility.</w:t>
      </w:r>
    </w:p>
    <w:bookmarkEnd w:id="28"/>
    <w:bookmarkStart w:id="29" w:name="budget-allocation-year-1"/>
    <w:p>
      <w:pPr>
        <w:pStyle w:val="Heading2"/>
      </w:pPr>
      <w:r>
        <w:t xml:space="preserve">Budget Allocation (Year 1)</w:t>
      </w:r>
    </w:p>
    <w:p>
      <w:pPr>
        <w:pStyle w:val="FirstParagraph"/>
      </w:pPr>
      <w:r>
        <w:t xml:space="preserve">Targeting a sustainable launch with focus on high-ROI Tel Aviv tactics:</w:t>
      </w:r>
      <w:r>
        <w:t xml:space="preserve"> </w:t>
      </w:r>
      <w:r>
        <w:t xml:space="preserve">* Digital Marketing (SEO, Ads, Social): 45% ($18,000)</w:t>
      </w:r>
      <w:r>
        <w:t xml:space="preserve"> </w:t>
      </w:r>
      <w:r>
        <w:t xml:space="preserve">* Community Partnerships &amp; Events: 35% ($14,000)</w:t>
      </w:r>
      <w:r>
        <w:t xml:space="preserve"> </w:t>
      </w:r>
      <w:r>
        <w:t xml:space="preserve">* Content Creation (Blogging, Video): 15% ($6,000)</w:t>
      </w:r>
      <w:r>
        <w:t xml:space="preserve"> </w:t>
      </w:r>
      <w:r>
        <w:t xml:space="preserve">* Referral Program &amp; Analytics: 5% ($2,000)</w:t>
      </w:r>
    </w:p>
    <w:p>
      <w:pPr>
        <w:pStyle w:val="BodyText"/>
      </w:pPr>
      <w:r>
        <w:t xml:space="preserve">Estimated Cost per Acquisition (CPA) in Tel Aviv: ~$35-45. This is competitive given the premium nature of our midwife services in Israel's market.</w:t>
      </w:r>
    </w:p>
    <w:bookmarkEnd w:id="29"/>
    <w:bookmarkStart w:id="30" w:name="measuring-success-tel-aviv-specific-kpis"/>
    <w:p>
      <w:pPr>
        <w:pStyle w:val="Heading2"/>
      </w:pPr>
      <w:r>
        <w:t xml:space="preserve">Measuring Success: Tel Aviv-Specific KPIs</w:t>
      </w:r>
    </w:p>
    <w:p>
      <w:pPr>
        <w:numPr>
          <w:ilvl w:val="0"/>
          <w:numId w:val="1007"/>
        </w:numPr>
        <w:pStyle w:val="Compact"/>
      </w:pPr>
      <w:r>
        <w:rPr>
          <w:bCs/>
          <w:b/>
        </w:rPr>
        <w:t xml:space="preserve">Website Traffic:</w:t>
      </w:r>
      <w:r>
        <w:t xml:space="preserve"> </w:t>
      </w:r>
      <w:r>
        <w:t xml:space="preserve">70% from Tel Aviv metro area (via Google Analytics).</w:t>
      </w:r>
    </w:p>
    <w:p>
      <w:pPr>
        <w:numPr>
          <w:ilvl w:val="0"/>
          <w:numId w:val="1007"/>
        </w:numPr>
        <w:pStyle w:val="Compact"/>
      </w:pPr>
      <w:r>
        <w:rPr>
          <w:bCs/>
          <w:b/>
        </w:rPr>
        <w:t xml:space="preserve">Lead Conversion:</w:t>
      </w:r>
      <w:r>
        <w:t xml:space="preserve"> </w:t>
      </w:r>
      <w:r>
        <w:t xml:space="preserve">35% of website inquiries booking a consultation.</w:t>
      </w:r>
    </w:p>
    <w:p>
      <w:pPr>
        <w:numPr>
          <w:ilvl w:val="0"/>
          <w:numId w:val="1007"/>
        </w:numPr>
        <w:pStyle w:val="Compact"/>
      </w:pPr>
      <w:r>
        <w:rPr>
          <w:bCs/>
          <w:b/>
        </w:rPr>
        <w:t xml:space="preserve">Satisfaction Rate (NPS):</w:t>
      </w:r>
      <w:r>
        <w:t xml:space="preserve"> </w:t>
      </w:r>
      <w:r>
        <w:t xml:space="preserve">Target 85+ in Tel Aviv post-consultation surveys.</w:t>
      </w:r>
    </w:p>
    <w:p>
      <w:pPr>
        <w:numPr>
          <w:ilvl w:val="0"/>
          <w:numId w:val="1007"/>
        </w:numPr>
        <w:pStyle w:val="Compact"/>
      </w:pPr>
      <w:r>
        <w:rPr>
          <w:bCs/>
          <w:b/>
        </w:rPr>
        <w:t xml:space="preserve">Referral Rate:</w:t>
      </w:r>
      <w:r>
        <w:t xml:space="preserve"> </w:t>
      </w:r>
      <w:r>
        <w:t xml:space="preserve">Achieve 25% of new clients via referrals within Year 1, proving community trust.</w:t>
      </w:r>
    </w:p>
    <w:bookmarkEnd w:id="30"/>
    <w:bookmarkStart w:id="31" w:name="X11bdcc2f36722f3be8ad5e413ad52a1e94ab5ba"/>
    <w:p>
      <w:pPr>
        <w:pStyle w:val="Heading2"/>
      </w:pPr>
      <w:r>
        <w:t xml:space="preserve">Conclusion: Leading Midwifery in Israel's Heart</w:t>
      </w:r>
    </w:p>
    <w:p>
      <w:pPr>
        <w:pStyle w:val="FirstParagraph"/>
      </w:pPr>
      <w:r>
        <w:t xml:space="preserve">The Tel Aviv Midwife Collective is positioned not just as a service provider, but as the essential partner for modern mothers navigating parenthood in Israel. By embedding ourselves within Tel Aviv's vibrant community, leveraging technology for local accessibility, and prioritizing cultural competence – all through the lens of our certified midwives' expertise – we will become synonymous with trusted, high-quality maternal care in Israel Tel Aviv. This Marketing Plan provides the roadmap to capture market share from fragmented services and establish us as the gold standard for midwifery in one of Israel's most dynamic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Midwife Services in Tel Aviv, Israel</dc:title>
  <dc:creator/>
  <dc:language>en</dc:language>
  <cp:keywords/>
  <dcterms:created xsi:type="dcterms:W3CDTF">2026-07-24T00:27:38Z</dcterms:created>
  <dcterms:modified xsi:type="dcterms:W3CDTF">2026-07-24T00:27:38Z</dcterms:modified>
</cp:coreProperties>
</file>

<file path=docProps/custom.xml><?xml version="1.0" encoding="utf-8"?>
<Properties xmlns="http://schemas.openxmlformats.org/officeDocument/2006/custom-properties" xmlns:vt="http://schemas.openxmlformats.org/officeDocument/2006/docPropsVTypes"/>
</file>