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w:t>
      </w:r>
      <w:r>
        <w:t xml:space="preserve"> </w:t>
      </w:r>
      <w:r>
        <w:t xml:space="preserve">in</w:t>
      </w:r>
      <w:r>
        <w:t xml:space="preserve"> </w:t>
      </w:r>
      <w:r>
        <w:t xml:space="preserve">Naples,</w:t>
      </w:r>
      <w:r>
        <w:t xml:space="preserve"> </w:t>
      </w:r>
      <w:r>
        <w:t xml:space="preserve">Italy</w:t>
      </w:r>
    </w:p>
    <w:bookmarkStart w:id="28" w:name="X2ece49e919644cdb744adbeee05d8b5aee49412"/>
    <w:p>
      <w:pPr>
        <w:pStyle w:val="Heading1"/>
      </w:pPr>
      <w:r>
        <w:t xml:space="preserve">Marketing Plan: Elevating Midwifery Care in Naples, Italy</w:t>
      </w:r>
    </w:p>
    <w:bookmarkStart w:id="20" w:name="executive-summary"/>
    <w:p>
      <w:pPr>
        <w:pStyle w:val="Heading2"/>
      </w:pPr>
      <w:r>
        <w:t xml:space="preserve">Executive Summary</w:t>
      </w:r>
    </w:p>
    <w:p>
      <w:pPr>
        <w:pStyle w:val="FirstParagraph"/>
      </w:pPr>
      <w:r>
        <w:t xml:space="preserve">This Marketing Plan outlines a strategic approach to establish and grow a premium Midwife service within the vibrant city of Naples, Italy. Focused on meeting the unique healthcare needs of Neapolitan families, this plan leverages cultural insights, local demographics, and Italy's evolving maternal care landscape. Our goal is to become Naples' trusted partner for personalized, evidence-based midwifery care by prioritizing community trust, regulatory compliance within Italy's healthcare system, and culturally resonant service delivery.</w:t>
      </w:r>
    </w:p>
    <w:bookmarkEnd w:id="20"/>
    <w:bookmarkStart w:id="21" w:name="X6dff5ed2dcc1cfddb7c73d6167eaa145b191ad6"/>
    <w:p>
      <w:pPr>
        <w:pStyle w:val="Heading2"/>
      </w:pPr>
      <w:r>
        <w:t xml:space="preserve">Situation Analysis: Midwife Context in Naples, Italy</w:t>
      </w:r>
    </w:p>
    <w:p>
      <w:pPr>
        <w:pStyle w:val="FirstParagraph"/>
      </w:pPr>
      <w:r>
        <w:t xml:space="preserve">Naples presents a compelling market for specialized Midwife services. As the capital of Campania with over 1 million residents, it faces significant healthcare pressures within Italy's National Health Service (SSN). While public maternity care is accessible, gaps exist in personalized prenatal/postnatal support and home birth options. The Italian Ministry of Health (D.Lgs. n. 198/2006) recognizes Midwives as essential primary caregivers for low-risk pregnancies, yet Naples still has limited private practice availability compared to demand. Cultural factors are critical: Neapolitan families value familial involvement in childbirth and often seek care rooted in tradition combined with modern safety standards. This Marketing Plan directly addresses these needs by positioning our Midwife service as a bridge between heritage and contemporary excellence within Italy Naples.</w:t>
      </w:r>
    </w:p>
    <w:bookmarkEnd w:id="21"/>
    <w:bookmarkStart w:id="22" w:name="target-audience"/>
    <w:p>
      <w:pPr>
        <w:pStyle w:val="Heading2"/>
      </w:pPr>
      <w:r>
        <w:t xml:space="preserve">Target Audience</w:t>
      </w:r>
    </w:p>
    <w:p>
      <w:pPr>
        <w:pStyle w:val="FirstParagraph"/>
      </w:pPr>
      <w:r>
        <w:t xml:space="preserve">Our core audience comprises:</w:t>
      </w:r>
    </w:p>
    <w:p>
      <w:pPr>
        <w:numPr>
          <w:ilvl w:val="0"/>
          <w:numId w:val="1001"/>
        </w:numPr>
        <w:pStyle w:val="Compact"/>
      </w:pPr>
      <w:r>
        <w:rPr>
          <w:bCs/>
          <w:b/>
        </w:rPr>
        <w:t xml:space="preserve">First-time Parents (Ages 25-38)</w:t>
      </w:r>
      <w:r>
        <w:t xml:space="preserve">: Primarily residing in Naples neighborhoods like Chiaia, Posillipo, or San Giorgio a Cremano. They prioritize personalized care, safety, and culturally familiar communication.</w:t>
      </w:r>
    </w:p>
    <w:p>
      <w:pPr>
        <w:numPr>
          <w:ilvl w:val="0"/>
          <w:numId w:val="1001"/>
        </w:numPr>
        <w:pStyle w:val="Compact"/>
      </w:pPr>
      <w:r>
        <w:rPr>
          <w:bCs/>
          <w:b/>
        </w:rPr>
        <w:t xml:space="preserve">International Expatriates</w:t>
      </w:r>
      <w:r>
        <w:t xml:space="preserve">: Seeking English/French-speaking Midwives with familiarity of Italy's healthcare system (e.g., families near the Naples International Airport zone).</w:t>
      </w:r>
    </w:p>
    <w:p>
      <w:pPr>
        <w:numPr>
          <w:ilvl w:val="0"/>
          <w:numId w:val="1001"/>
        </w:numPr>
        <w:pStyle w:val="Compact"/>
      </w:pPr>
      <w:r>
        <w:rPr>
          <w:bCs/>
          <w:b/>
        </w:rPr>
        <w:t xml:space="preserve">Women Opting for Home Births</w:t>
      </w:r>
      <w:r>
        <w:t xml:space="preserve">: A growing segment in Campania where home births are legally permitted under Italian law with certified Midwife support, especially valued in Naples' close-knit communities.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Achieve 40% recognition among target mothers in Naples within 18 months through community engagement.</w:t>
      </w:r>
    </w:p>
    <w:p>
      <w:pPr>
        <w:numPr>
          <w:ilvl w:val="0"/>
          <w:numId w:val="1002"/>
        </w:numPr>
        <w:pStyle w:val="Compact"/>
      </w:pPr>
      <w:r>
        <w:rPr>
          <w:bCs/>
          <w:b/>
        </w:rPr>
        <w:t xml:space="preserve">Client Acquisition</w:t>
      </w:r>
      <w:r>
        <w:t xml:space="preserve">: Secure 60 new prenatal clients in the first year, with 35% opting for home birth support.</w:t>
      </w:r>
    </w:p>
    <w:p>
      <w:pPr>
        <w:numPr>
          <w:ilvl w:val="0"/>
          <w:numId w:val="1002"/>
        </w:numPr>
        <w:pStyle w:val="Compact"/>
      </w:pPr>
      <w:r>
        <w:rPr>
          <w:bCs/>
          <w:b/>
        </w:rPr>
        <w:t xml:space="preserve">Professional Credibility</w:t>
      </w:r>
      <w:r>
        <w:t xml:space="preserve">: Establish partnerships with 5 local gynecology clinics and 3 pharmacies in Naples for referrals.</w:t>
      </w:r>
    </w:p>
    <w:p>
      <w:pPr>
        <w:numPr>
          <w:ilvl w:val="0"/>
          <w:numId w:val="1002"/>
        </w:numPr>
        <w:pStyle w:val="Compact"/>
      </w:pPr>
      <w:r>
        <w:rPr>
          <w:bCs/>
          <w:b/>
        </w:rPr>
        <w:t xml:space="preserve">Community Integration</w:t>
      </w:r>
      <w:r>
        <w:t xml:space="preserve">: Host quarterly free prenatal workshops at community centers (e.g., Casa della Donna in Pigna) across Naples.</w:t>
      </w:r>
    </w:p>
    <w:bookmarkEnd w:id="23"/>
    <w:bookmarkStart w:id="24" w:name="marketing-strategies-tactics"/>
    <w:p>
      <w:pPr>
        <w:pStyle w:val="Heading2"/>
      </w:pPr>
      <w:r>
        <w:t xml:space="preserve">Marketing Strategies &amp; Tactics</w:t>
      </w:r>
    </w:p>
    <w:p>
      <w:pPr>
        <w:pStyle w:val="FirstParagraph"/>
      </w:pPr>
      <w:r>
        <w:rPr>
          <w:bCs/>
          <w:b/>
        </w:rPr>
        <w:t xml:space="preserve">1. Hyper-Local Community Engagement:</w:t>
      </w:r>
      <w:r>
        <w:t xml:space="preserve"> </w:t>
      </w:r>
      <w:r>
        <w:t xml:space="preserve">Naples thrives on personal connections. We will deploy a "Neapolitan Midwife" persona through:</w:t>
      </w:r>
    </w:p>
    <w:p>
      <w:pPr>
        <w:numPr>
          <w:ilvl w:val="0"/>
          <w:numId w:val="1003"/>
        </w:numPr>
        <w:pStyle w:val="Compact"/>
      </w:pPr>
      <w:r>
        <w:t xml:space="preserve">Partnering with local Catholic parishes (e.g., San Gennaro church) to offer free breastfeeding clinics at their community centers.</w:t>
      </w:r>
    </w:p>
    <w:p>
      <w:pPr>
        <w:numPr>
          <w:ilvl w:val="0"/>
          <w:numId w:val="1003"/>
        </w:numPr>
        <w:pStyle w:val="Compact"/>
      </w:pPr>
      <w:r>
        <w:t xml:space="preserve">Sponsoring neighborhood events like the "Festa della Madonna di Piedigrotta" to distribute multilingual care guides highlighting our Midwife services in Italy Naples.</w:t>
      </w:r>
    </w:p>
    <w:p>
      <w:pPr>
        <w:pStyle w:val="FirstParagraph"/>
      </w:pPr>
      <w:r>
        <w:rPr>
          <w:bCs/>
          <w:b/>
        </w:rPr>
        <w:t xml:space="preserve">2. Digital Strategy Tailored for Naples:</w:t>
      </w:r>
      <w:r>
        <w:t xml:space="preserve"> </w:t>
      </w:r>
      <w:r>
        <w:t xml:space="preserve">Beyond a basic website, we'll optimize for local search:</w:t>
      </w:r>
    </w:p>
    <w:p>
      <w:pPr>
        <w:numPr>
          <w:ilvl w:val="0"/>
          <w:numId w:val="1004"/>
        </w:numPr>
        <w:pStyle w:val="Compact"/>
      </w:pPr>
      <w:r>
        <w:t xml:space="preserve">SEO keywords: "Midwife Napoli," "Parto a Casa Napoli," "Assistente alla Maternità Italia."</w:t>
      </w:r>
    </w:p>
    <w:p>
      <w:pPr>
        <w:numPr>
          <w:ilvl w:val="0"/>
          <w:numId w:val="1004"/>
        </w:numPr>
        <w:pStyle w:val="Compact"/>
      </w:pPr>
      <w:r>
        <w:t xml:space="preserve">Facebook Groups: Active participation in popular Neapolitan mom groups (e.g., "Mamme di Napoli" with 12k+ members) sharing culturally relevant content.</w:t>
      </w:r>
    </w:p>
    <w:p>
      <w:pPr>
        <w:numPr>
          <w:ilvl w:val="0"/>
          <w:numId w:val="1004"/>
        </w:numPr>
        <w:pStyle w:val="Compact"/>
      </w:pPr>
      <w:r>
        <w:t xml:space="preserve">Google My Business: Optimized with Naples address, local phone number, and service descriptions in Italian.</w:t>
      </w:r>
    </w:p>
    <w:p>
      <w:pPr>
        <w:pStyle w:val="FirstParagraph"/>
      </w:pPr>
      <w:r>
        <w:rPr>
          <w:bCs/>
          <w:b/>
        </w:rPr>
        <w:t xml:space="preserve">3. Strategic Partnerships (Italy-Specific):</w:t>
      </w:r>
      <w:r>
        <w:t xml:space="preserve"> </w:t>
      </w:r>
      <w:r>
        <w:t xml:space="preserve">Collaboration is key within Italy's healthcare ecosystem:</w:t>
      </w:r>
    </w:p>
    <w:p>
      <w:pPr>
        <w:numPr>
          <w:ilvl w:val="0"/>
          <w:numId w:val="1005"/>
        </w:numPr>
        <w:pStyle w:val="Compact"/>
      </w:pPr>
      <w:r>
        <w:t xml:space="preserve">Certified partnerships with Naples' ASL (Local Health Authority) for referrals of low-risk pregnancies.</w:t>
      </w:r>
    </w:p>
    <w:p>
      <w:pPr>
        <w:numPr>
          <w:ilvl w:val="0"/>
          <w:numId w:val="1005"/>
        </w:numPr>
        <w:pStyle w:val="Compact"/>
      </w:pPr>
      <w:r>
        <w:t xml:space="preserve">Alliances with Naples-based maternity hospitals (e.g., Santa Maria della Misericordia) for co-hosted "Birth Planning" seminars.</w:t>
      </w:r>
    </w:p>
    <w:p>
      <w:pPr>
        <w:numPr>
          <w:ilvl w:val="0"/>
          <w:numId w:val="1005"/>
        </w:numPr>
        <w:pStyle w:val="Compact"/>
      </w:pPr>
      <w:r>
        <w:t xml:space="preserve">Collaboration with Italian pharmaceutical companies (e.g., Farmacoitalia) to provide free postnatal supplements to new clients.</w:t>
      </w:r>
    </w:p>
    <w:p>
      <w:pPr>
        <w:pStyle w:val="FirstParagraph"/>
      </w:pPr>
      <w:r>
        <w:rPr>
          <w:bCs/>
          <w:b/>
        </w:rPr>
        <w:t xml:space="preserve">4. Culturally Resonant Messaging:</w:t>
      </w:r>
      <w:r>
        <w:t xml:space="preserve"> </w:t>
      </w:r>
      <w:r>
        <w:t xml:space="preserve">Moving beyond generic ads, our narrative emphasizes:</w:t>
      </w:r>
    </w:p>
    <w:p>
      <w:pPr>
        <w:numPr>
          <w:ilvl w:val="0"/>
          <w:numId w:val="1006"/>
        </w:numPr>
        <w:pStyle w:val="Compact"/>
      </w:pPr>
      <w:r>
        <w:t xml:space="preserve">"Caring for Naples' Families Like Family" – Highlighting local Neapolitan midwives with deep community roots.</w:t>
      </w:r>
    </w:p>
    <w:p>
      <w:pPr>
        <w:numPr>
          <w:ilvl w:val="0"/>
          <w:numId w:val="1006"/>
        </w:numPr>
        <w:pStyle w:val="Compact"/>
      </w:pPr>
      <w:r>
        <w:t xml:space="preserve">"Your Birth, Your Tradition, Our Expertise" – Acknowledging the cultural importance of birth rituals while ensuring clinical safety per Italy's standards.</w:t>
      </w:r>
    </w:p>
    <w:bookmarkEnd w:id="24"/>
    <w:bookmarkStart w:id="25"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Community mapping, partnership outreach to Naples clinics, website localization (Italian language with Neapolitan dialect options), and initial workshop planning. (</w:t>
      </w:r>
      <w:r>
        <w:rPr>
          <w:iCs/>
          <w:i/>
        </w:rPr>
        <w:t xml:space="preserve">Budget Allocation: 30%</w:t>
      </w:r>
      <w:r>
        <w:t xml:space="preserve">)</w:t>
      </w:r>
    </w:p>
    <w:p>
      <w:pPr>
        <w:pStyle w:val="BodyText"/>
      </w:pPr>
      <w:r>
        <w:rPr>
          <w:bCs/>
          <w:b/>
        </w:rPr>
        <w:t xml:space="preserve">Months 4-9:</w:t>
      </w:r>
      <w:r>
        <w:t xml:space="preserve"> </w:t>
      </w:r>
      <w:r>
        <w:t xml:space="preserve">Launch digital campaign, host first community workshops in Naples neighborhoods (e.g., Vomero), secure ASL partnerships, and begin referral tracking. (</w:t>
      </w:r>
      <w:r>
        <w:rPr>
          <w:iCs/>
          <w:i/>
        </w:rPr>
        <w:t xml:space="preserve">Budget Allocation: 45%</w:t>
      </w:r>
      <w:r>
        <w:t xml:space="preserve">)</w:t>
      </w:r>
    </w:p>
    <w:p>
      <w:pPr>
        <w:pStyle w:val="BodyText"/>
      </w:pPr>
      <w:r>
        <w:rPr>
          <w:bCs/>
          <w:b/>
        </w:rPr>
        <w:t xml:space="preserve">Months 10-18:</w:t>
      </w:r>
      <w:r>
        <w:t xml:space="preserve"> </w:t>
      </w:r>
      <w:r>
        <w:t xml:space="preserve">Expand to satellite services in neighboring Campanian towns (e.g., Pompeii, Sorrento), analyze client feedback for service refinement, and develop a "Naples Midwife Ambassador" program with satisfied clients. (</w:t>
      </w:r>
      <w:r>
        <w:rPr>
          <w:iCs/>
          <w:i/>
        </w:rPr>
        <w:t xml:space="preserve">Budget Allocation: 25%</w:t>
      </w:r>
      <w:r>
        <w:t xml:space="preserve">)</w:t>
      </w:r>
    </w:p>
    <w:bookmarkEnd w:id="25"/>
    <w:bookmarkStart w:id="26" w:name="key-performance-indicators-kpis"/>
    <w:p>
      <w:pPr>
        <w:pStyle w:val="Heading2"/>
      </w:pPr>
      <w:r>
        <w:t xml:space="preserve">Key Performance Indicators (KPIs)</w:t>
      </w:r>
    </w:p>
    <w:p>
      <w:pPr>
        <w:pStyle w:val="FirstParagraph"/>
      </w:pPr>
      <w:r>
        <w:t xml:space="preserve">We will measure success through:</w:t>
      </w:r>
    </w:p>
    <w:p>
      <w:pPr>
        <w:numPr>
          <w:ilvl w:val="0"/>
          <w:numId w:val="1007"/>
        </w:numPr>
        <w:pStyle w:val="Compact"/>
      </w:pPr>
      <w:r>
        <w:t xml:space="preserve">Website traffic from Naples (Google Analytics) – Target: 30% increase in local visits.</w:t>
      </w:r>
    </w:p>
    <w:p>
      <w:pPr>
        <w:numPr>
          <w:ilvl w:val="0"/>
          <w:numId w:val="1007"/>
        </w:numPr>
        <w:pStyle w:val="Compact"/>
      </w:pPr>
      <w:r>
        <w:t xml:space="preserve">Referral rate from partners (clinics/pharmacies) – Target: 50% of new clients.</w:t>
      </w:r>
    </w:p>
    <w:p>
      <w:pPr>
        <w:numPr>
          <w:ilvl w:val="0"/>
          <w:numId w:val="1007"/>
        </w:numPr>
        <w:pStyle w:val="Compact"/>
      </w:pPr>
      <w:r>
        <w:t xml:space="preserve">Workshop attendance rates and post-event surveys – Target: 85% satisfaction rate in Naples communities.</w:t>
      </w:r>
    </w:p>
    <w:p>
      <w:pPr>
        <w:numPr>
          <w:ilvl w:val="0"/>
          <w:numId w:val="1007"/>
        </w:numPr>
        <w:pStyle w:val="Compact"/>
      </w:pPr>
      <w:r>
        <w:t xml:space="preserve">Client retention rate for postnatal care (Italy standard is 70%) – Target: 80% within Naples service area.</w:t>
      </w:r>
    </w:p>
    <w:bookmarkEnd w:id="26"/>
    <w:bookmarkStart w:id="27" w:name="Xba8e62edccaf71a5477abf6f1512d08a8a5aa5f"/>
    <w:p>
      <w:pPr>
        <w:pStyle w:val="Heading2"/>
      </w:pPr>
      <w:r>
        <w:t xml:space="preserve">Conclusion: The Future of Midwifery in Italy Naples</w:t>
      </w:r>
    </w:p>
    <w:p>
      <w:pPr>
        <w:pStyle w:val="FirstParagraph"/>
      </w:pPr>
      <w:r>
        <w:t xml:space="preserve">This Marketing Plan positions our Midwife service not just as a healthcare provider, but as an essential community partner within the fabric of Naples, Italy. By embedding ourselves deeply within Neapolitan culture, adhering strictly to Italian healthcare regulations, and delivering compassionate care tailored to local needs, we will transform how families experience maternity in Naples. We are committed to making "Midwife" synonymous with trust, tradition, and excellence for every expecting mother across the city. This strategic focus ensures sustainable growth while fulfilling a critical need in Italy's most dynamic southern metropolis.</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 in Naples, Italy</dc:title>
  <dc:creator/>
  <dc:language>en</dc:language>
  <cp:keywords/>
  <dcterms:created xsi:type="dcterms:W3CDTF">2026-07-23T16:18:34Z</dcterms:created>
  <dcterms:modified xsi:type="dcterms:W3CDTF">2026-07-23T16:18:34Z</dcterms:modified>
</cp:coreProperties>
</file>

<file path=docProps/custom.xml><?xml version="1.0" encoding="utf-8"?>
<Properties xmlns="http://schemas.openxmlformats.org/officeDocument/2006/custom-properties" xmlns:vt="http://schemas.openxmlformats.org/officeDocument/2006/docPropsVTypes"/>
</file>