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Midwife</w:t>
      </w:r>
      <w:r>
        <w:t xml:space="preserve"> </w:t>
      </w:r>
      <w:r>
        <w:t xml:space="preserve">Services</w:t>
      </w:r>
      <w:r>
        <w:t xml:space="preserve"> </w:t>
      </w:r>
      <w:r>
        <w:t xml:space="preserve">in</w:t>
      </w:r>
      <w:r>
        <w:t xml:space="preserve"> </w:t>
      </w:r>
      <w:r>
        <w:t xml:space="preserve">Dakar,</w:t>
      </w:r>
      <w:r>
        <w:t xml:space="preserve"> </w:t>
      </w:r>
      <w:r>
        <w:t xml:space="preserve">Senegal</w:t>
      </w:r>
    </w:p>
    <w:bookmarkStart w:id="29" w:name="X80d1405d343084eab5af0f1969a86c63d4ddba0"/>
    <w:p>
      <w:pPr>
        <w:pStyle w:val="Heading1"/>
      </w:pPr>
      <w:r>
        <w:t xml:space="preserve">Comprehensive Marketing Plan: Premium Midwife Services for Maternal Health in Dakar, Senegal</w:t>
      </w:r>
    </w:p>
    <w:bookmarkStart w:id="20" w:name="executive-summary"/>
    <w:p>
      <w:pPr>
        <w:pStyle w:val="Heading2"/>
      </w:pPr>
      <w:r>
        <w:t xml:space="preserve">Executive Summary</w:t>
      </w:r>
    </w:p>
    <w:p>
      <w:pPr>
        <w:pStyle w:val="FirstParagraph"/>
      </w:pPr>
      <w:r>
        <w:t xml:space="preserve">This Marketing Plan outlines a strategic approach to establish and scale a premium midwife service in Dakar, Senegal. Addressing critical gaps in maternal healthcare access within the rapidly urbanizing population of Senegal Dakar, our initiative will position certified midwives as essential healthcare partners. With 15% of maternal deaths occurring during childbirth in Senegal (WHO 2023) and only 30% of births attended by skilled health personnel in rural areas – a challenge exacerbated in Dakar's informal settlements – this plan leverages cultural sensitivity and community trust to deliver life-saving care. Our service will target urban mothers seeking dignified, evidence-based maternity support within Dakar's diverse neighborhoods, directly contributing to Senegal's national goal of reducing maternal mortality by 50% by 2030.</w:t>
      </w:r>
    </w:p>
    <w:bookmarkEnd w:id="20"/>
    <w:bookmarkStart w:id="21" w:name="situation-analysis-the-dakar-context"/>
    <w:p>
      <w:pPr>
        <w:pStyle w:val="Heading2"/>
      </w:pPr>
      <w:r>
        <w:t xml:space="preserve">Situation Analysis: The Dakar Context</w:t>
      </w:r>
    </w:p>
    <w:p>
      <w:pPr>
        <w:pStyle w:val="FirstParagraph"/>
      </w:pPr>
      <w:r>
        <w:t xml:space="preserve">Senegal Dakar faces unique healthcare challenges. Despite significant urban growth, access to quality maternity care remains uneven. Many women in Dakar's neighborhoods (like Parcelles Assainies or Grand Yoff) rely on traditional birth attendants due to cost, distance, and mistrust of formal systems. The World Bank reports that 40% of Dakar residents live below the poverty line, making affordable yet high-quality midwifery services a critical intervention. This Marketing Plan directly responds to these conditions by positioning certified midwives as accessible advocates within Senegal's healthcare ecosystem.</w:t>
      </w:r>
    </w:p>
    <w:bookmarkEnd w:id="21"/>
    <w:bookmarkStart w:id="22" w:name="target-audience"/>
    <w:p>
      <w:pPr>
        <w:pStyle w:val="Heading2"/>
      </w:pPr>
      <w:r>
        <w:t xml:space="preserve">Target Audience</w:t>
      </w:r>
    </w:p>
    <w:p>
      <w:pPr>
        <w:pStyle w:val="FirstParagraph"/>
      </w:pPr>
      <w:r>
        <w:t xml:space="preserve">Our primary audience comprises women aged 18-35 in Dakar's middle-income neighborhoods (e.g., Fann, Almadies, Ouakam) who prioritize quality prenatal care but face barriers like clinic overcrowding or cultural discomfort with hospital settings. Secondary audiences include husbands and extended family members – crucial decision-makers in Senegalese households – and local community leaders (imams, village elders) who influence healthcare choices. The Marketing Plan specifically tailors messaging to respect Senegalese values: emphasizing family-centered care ("maman" as a respected title), faith-aligned language, and community trust rather than Westernized medical jargon.</w:t>
      </w:r>
    </w:p>
    <w:bookmarkEnd w:id="22"/>
    <w:bookmarkStart w:id="23" w:name="marketing-objectives-12-month-timeline"/>
    <w:p>
      <w:pPr>
        <w:pStyle w:val="Heading2"/>
      </w:pPr>
      <w:r>
        <w:t xml:space="preserve">Marketing Objectives (12-Month Timeline)</w:t>
      </w:r>
    </w:p>
    <w:p>
      <w:pPr>
        <w:numPr>
          <w:ilvl w:val="0"/>
          <w:numId w:val="1001"/>
        </w:numPr>
        <w:pStyle w:val="Compact"/>
      </w:pPr>
      <w:r>
        <w:rPr>
          <w:bCs/>
          <w:b/>
        </w:rPr>
        <w:t xml:space="preserve">Awareness:</w:t>
      </w:r>
      <w:r>
        <w:t xml:space="preserve"> </w:t>
      </w:r>
      <w:r>
        <w:t xml:space="preserve">Achieve 70% brand recognition among target demographic in Dakar within 9 months.</w:t>
      </w:r>
    </w:p>
    <w:p>
      <w:pPr>
        <w:numPr>
          <w:ilvl w:val="0"/>
          <w:numId w:val="1001"/>
        </w:numPr>
        <w:pStyle w:val="Compact"/>
      </w:pPr>
      <w:r>
        <w:rPr>
          <w:bCs/>
          <w:b/>
        </w:rPr>
        <w:t xml:space="preserve">Engagement:</w:t>
      </w:r>
      <w:r>
        <w:t xml:space="preserve"> </w:t>
      </w:r>
      <w:r>
        <w:t xml:space="preserve">Secure 500 confirmed prenatal consultations in the first six months.</w:t>
      </w:r>
    </w:p>
    <w:p>
      <w:pPr>
        <w:numPr>
          <w:ilvl w:val="0"/>
          <w:numId w:val="1001"/>
        </w:numPr>
        <w:pStyle w:val="Compact"/>
      </w:pPr>
      <w:r>
        <w:rPr>
          <w:bCs/>
          <w:b/>
        </w:rPr>
        <w:t xml:space="preserve">Traction:</w:t>
      </w:r>
      <w:r>
        <w:t xml:space="preserve"> </w:t>
      </w:r>
      <w:r>
        <w:t xml:space="preserve">Build partnerships with 15 community centers and religious institutions across Dakar by month 8.</w:t>
      </w:r>
    </w:p>
    <w:p>
      <w:pPr>
        <w:numPr>
          <w:ilvl w:val="0"/>
          <w:numId w:val="1001"/>
        </w:numPr>
        <w:pStyle w:val="Compact"/>
      </w:pPr>
      <w:r>
        <w:rPr>
          <w:bCs/>
          <w:b/>
        </w:rPr>
        <w:t xml:space="preserve">Ideation:</w:t>
      </w:r>
      <w:r>
        <w:t xml:space="preserve"> </w:t>
      </w:r>
      <w:r>
        <w:t xml:space="preserve">Position the Midwife as a trusted "family healthcare partner" – not just a service provider – in Senegal Dakar's cultural narrative.</w:t>
      </w:r>
    </w:p>
    <w:bookmarkEnd w:id="23"/>
    <w:bookmarkStart w:id="24" w:name="core-marketing-strategies-tactics"/>
    <w:p>
      <w:pPr>
        <w:pStyle w:val="Heading2"/>
      </w:pPr>
      <w:r>
        <w:t xml:space="preserve">Core Marketing Strategies &amp; Tactics</w:t>
      </w:r>
    </w:p>
    <w:p>
      <w:pPr>
        <w:pStyle w:val="FirstParagraph"/>
      </w:pPr>
      <w:r>
        <w:rPr>
          <w:iCs/>
          <w:i/>
        </w:rPr>
        <w:t xml:space="preserve">Cultural Integration Strategy</w:t>
      </w:r>
      <w:r>
        <w:t xml:space="preserve">: Our approach rejects one-size-fits-all marketing. We collaborate with local artists to create culturally resonant materials (e.g., "Midwife" in Wolof, Pulaar, and French on visual aids) and train staff in Senegalese communication norms (respectful greetings, family inclusion during consultations).</w:t>
      </w:r>
    </w:p>
    <w:p>
      <w:pPr>
        <w:pStyle w:val="BodyText"/>
      </w:pPr>
      <w:r>
        <w:rPr>
          <w:iCs/>
          <w:i/>
        </w:rPr>
        <w:t xml:space="preserve">Community-Driven Outreach</w:t>
      </w:r>
      <w:r>
        <w:t xml:space="preserve">:</w:t>
      </w:r>
    </w:p>
    <w:p>
      <w:pPr>
        <w:numPr>
          <w:ilvl w:val="0"/>
          <w:numId w:val="1002"/>
        </w:numPr>
        <w:pStyle w:val="Compact"/>
      </w:pPr>
      <w:r>
        <w:rPr>
          <w:bCs/>
          <w:b/>
        </w:rPr>
        <w:t xml:space="preserve">Religious Partnerships:</w:t>
      </w:r>
      <w:r>
        <w:t xml:space="preserve"> </w:t>
      </w:r>
      <w:r>
        <w:t xml:space="preserve">Work with mosques in Grand Dakar to host monthly "Healthy Motherhood" workshops led by our midwives (e.g., discussing Quranic values of maternal care).</w:t>
      </w:r>
    </w:p>
    <w:p>
      <w:pPr>
        <w:numPr>
          <w:ilvl w:val="0"/>
          <w:numId w:val="1002"/>
        </w:numPr>
        <w:pStyle w:val="Compact"/>
      </w:pPr>
      <w:r>
        <w:rPr>
          <w:bCs/>
          <w:b/>
        </w:rPr>
        <w:t xml:space="preserve">Community Ambassadors:</w:t>
      </w:r>
      <w:r>
        <w:t xml:space="preserve"> </w:t>
      </w:r>
      <w:r>
        <w:t xml:space="preserve">Recruit respected local women from each neighborhood as peer advocates, receiving training to share personal success stories.</w:t>
      </w:r>
    </w:p>
    <w:p>
      <w:pPr>
        <w:pStyle w:val="FirstParagraph"/>
      </w:pPr>
      <w:r>
        <w:rPr>
          <w:iCs/>
          <w:i/>
        </w:rPr>
        <w:t xml:space="preserve">Digital &amp; Traditional Hybrid Campaign</w:t>
      </w:r>
      <w:r>
        <w:t xml:space="preserve">:</w:t>
      </w:r>
    </w:p>
    <w:p>
      <w:pPr>
        <w:numPr>
          <w:ilvl w:val="0"/>
          <w:numId w:val="1003"/>
        </w:numPr>
        <w:pStyle w:val="Compact"/>
      </w:pPr>
      <w:r>
        <w:rPr>
          <w:bCs/>
          <w:b/>
        </w:rPr>
        <w:t xml:space="preserve">Voice-First Platform:</w:t>
      </w:r>
      <w:r>
        <w:t xml:space="preserve"> </w:t>
      </w:r>
      <w:r>
        <w:t xml:space="preserve">Develop a WhatsApp-based appointment system (accessible without smartphones) where midwives send prenatal reminders in local languages via voice messages.</w:t>
      </w:r>
    </w:p>
    <w:p>
      <w:pPr>
        <w:numPr>
          <w:ilvl w:val="0"/>
          <w:numId w:val="1003"/>
        </w:numPr>
        <w:pStyle w:val="Compact"/>
      </w:pPr>
      <w:r>
        <w:rPr>
          <w:bCs/>
          <w:b/>
        </w:rPr>
        <w:t xml:space="preserve">Radio Collaborations:</w:t>
      </w:r>
      <w:r>
        <w:t xml:space="preserve"> </w:t>
      </w:r>
      <w:r>
        <w:t xml:space="preserve">Partner with popular Senegalese radio stations (e.g., Radio Classique Dakar) for weekly 5-minute segments featuring midwife advice.</w:t>
      </w:r>
    </w:p>
    <w:p>
      <w:pPr>
        <w:numPr>
          <w:ilvl w:val="0"/>
          <w:numId w:val="1003"/>
        </w:numPr>
        <w:pStyle w:val="Compact"/>
      </w:pPr>
      <w:r>
        <w:rPr>
          <w:bCs/>
          <w:b/>
        </w:rPr>
        <w:t xml:space="preserve">Street-Level Engagement:</w:t>
      </w:r>
      <w:r>
        <w:t xml:space="preserve"> </w:t>
      </w:r>
      <w:r>
        <w:t xml:space="preserve">Mobile clinics in high-traffic areas (markets, bus stations) offering free blood pressure checks and pamphlets – with visual content showing diverse Dakar women with our midwives.</w:t>
      </w:r>
    </w:p>
    <w:bookmarkEnd w:id="24"/>
    <w:bookmarkStart w:id="25"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Primary Use</w:t>
      </w:r>
    </w:p>
    <w:p>
      <w:pPr>
        <w:pStyle w:val="BodyText"/>
      </w:pPr>
      <w:r>
        <w:t xml:space="preserve">Community Outreach &amp; Ambassadors</w:t>
      </w:r>
    </w:p>
    <w:p>
      <w:pPr>
        <w:pStyle w:val="BodyText"/>
      </w:pPr>
      <w:r>
        <w:t xml:space="preserve">35%</w:t>
      </w:r>
    </w:p>
    <w:p>
      <w:pPr>
        <w:pStyle w:val="BodyText"/>
      </w:pPr>
      <w:r>
        <w:t xml:space="preserve">Paying local advocates, workshop materials in local languages, radio spots.</w:t>
      </w:r>
    </w:p>
    <w:p>
      <w:pPr>
        <w:pStyle w:val="BodyText"/>
      </w:pPr>
      <w:r>
        <w:t xml:space="preserve">Digital Platform Development</w:t>
      </w:r>
    </w:p>
    <w:p>
      <w:pPr>
        <w:pStyle w:val="BodyText"/>
      </w:pPr>
      <w:r>
        <w:t xml:space="preserve">25%</w:t>
      </w:r>
    </w:p>
    <w:p>
      <w:pPr>
        <w:pStyle w:val="BodyText"/>
      </w:pPr>
      <w:r>
        <w:t xml:space="preserve">WhatsApp system customization, multilingual website.</w:t>
      </w:r>
    </w:p>
    <w:p>
      <w:pPr>
        <w:pStyle w:val="BodyText"/>
      </w:pPr>
      <w:r>
        <w:t xml:space="preserve">Clinic Operations &amp; Midwife Training</w:t>
      </w:r>
    </w:p>
    <w:p>
      <w:pPr>
        <w:pStyle w:val="BodyText"/>
      </w:pPr>
      <w:r>
        <w:t xml:space="preserve">20%</w:t>
      </w:r>
    </w:p>
    <w:p>
      <w:pPr>
        <w:pStyle w:val="BodyText"/>
      </w:pPr>
      <w:r>
        <w:t xml:space="preserve">Salaries for 3 certified midwives, continuing education in Senegalese maternal health protocols.</w:t>
      </w:r>
    </w:p>
    <w:p>
      <w:pPr>
        <w:pStyle w:val="BodyText"/>
      </w:pPr>
      <w:r>
        <w:t xml:space="preserve">Branding &amp; Materials</w:t>
      </w:r>
    </w:p>
    <w:p>
      <w:pPr>
        <w:pStyle w:val="BodyText"/>
      </w:pPr>
      <w:r>
        <w:t xml:space="preserve">15%</w:t>
      </w:r>
    </w:p>
    <w:p>
      <w:pPr>
        <w:pStyle w:val="BodyText"/>
      </w:pPr>
      <w:r>
        <w:t xml:space="preserve">Cultural-sensitive print materials (posters, pamphlets), social media ads targeting Dakar neighborhoods.</w:t>
      </w:r>
    </w:p>
    <w:p>
      <w:pPr>
        <w:pStyle w:val="BodyText"/>
      </w:pPr>
      <w:r>
        <w:t xml:space="preserve">Evaluation Metrics</w:t>
      </w:r>
    </w:p>
    <w:p>
      <w:pPr>
        <w:pStyle w:val="BodyText"/>
      </w:pPr>
      <w:r>
        <w:t xml:space="preserve">5%</w:t>
      </w:r>
    </w:p>
    <w:p>
      <w:pPr>
        <w:pStyle w:val="BodyText"/>
      </w:pPr>
      <w:r>
        <w:t xml:space="preserve">Data collection tools for tracking awareness/impact.</w:t>
      </w:r>
    </w:p>
    <w:bookmarkEnd w:id="25"/>
    <w:bookmarkStart w:id="26" w:name="implementation-timeline-months-1-12"/>
    <w:p>
      <w:pPr>
        <w:pStyle w:val="Heading2"/>
      </w:pPr>
      <w:r>
        <w:t xml:space="preserve">Implementation Timeline (Months 1-12)</w:t>
      </w:r>
    </w:p>
    <w:p>
      <w:pPr>
        <w:pStyle w:val="FirstParagraph"/>
      </w:pPr>
      <w:r>
        <w:rPr>
          <w:bCs/>
          <w:b/>
        </w:rPr>
        <w:t xml:space="preserve">Months 1-3:</w:t>
      </w:r>
      <w:r>
        <w:t xml:space="preserve"> </w:t>
      </w:r>
      <w:r>
        <w:t xml:space="preserve">Community mapping, train ambassadors, finalize partnerships with 5 religious institutions. Launch WhatsApp system and radio segment.</w:t>
      </w:r>
    </w:p>
    <w:p>
      <w:pPr>
        <w:pStyle w:val="BodyText"/>
      </w:pPr>
      <w:r>
        <w:rPr>
          <w:bCs/>
          <w:b/>
        </w:rPr>
        <w:t xml:space="preserve">Months 4-6:</w:t>
      </w:r>
      <w:r>
        <w:t xml:space="preserve"> </w:t>
      </w:r>
      <w:r>
        <w:t xml:space="preserve">Roll out mobile clinics in 3 Dakar neighborhoods (Fann, Soumbedioune, Parcelles Assainies). Host first community workshops.</w:t>
      </w:r>
    </w:p>
    <w:p>
      <w:pPr>
        <w:pStyle w:val="BodyText"/>
      </w:pPr>
      <w:r>
        <w:rPr>
          <w:bCs/>
          <w:b/>
        </w:rPr>
        <w:t xml:space="preserve">Months 7-9:</w:t>
      </w:r>
      <w:r>
        <w:t xml:space="preserve"> </w:t>
      </w:r>
      <w:r>
        <w:t xml:space="preserve">Expand partnerships to 15+ community centers. Begin data collection on service uptake and maternal outcomes.</w:t>
      </w:r>
    </w:p>
    <w:p>
      <w:pPr>
        <w:pStyle w:val="BodyText"/>
      </w:pPr>
      <w:r>
        <w:rPr>
          <w:bCs/>
          <w:b/>
        </w:rPr>
        <w:t xml:space="preserve">Months 10-12:</w:t>
      </w:r>
      <w:r>
        <w:t xml:space="preserve"> </w:t>
      </w:r>
      <w:r>
        <w:t xml:space="preserve">Refine strategy based on feedback, secure municipal health department collaboration for wider Senegal Dakar reach, prepare Year 2 expansion plan.</w:t>
      </w:r>
    </w:p>
    <w:bookmarkEnd w:id="26"/>
    <w:bookmarkStart w:id="27" w:name="evaluation-metrics"/>
    <w:p>
      <w:pPr>
        <w:pStyle w:val="Heading2"/>
      </w:pPr>
      <w:r>
        <w:t xml:space="preserve">Evaluation Metrics</w:t>
      </w:r>
    </w:p>
    <w:p>
      <w:pPr>
        <w:pStyle w:val="FirstParagraph"/>
      </w:pPr>
      <w:r>
        <w:t xml:space="preserve">We measure success beyond revenue through culturally relevant KPIs aligned with Senegal Dakar's maternal health goals:</w:t>
      </w:r>
    </w:p>
    <w:p>
      <w:pPr>
        <w:numPr>
          <w:ilvl w:val="0"/>
          <w:numId w:val="1004"/>
        </w:numPr>
        <w:pStyle w:val="Compact"/>
      </w:pPr>
      <w:r>
        <w:rPr>
          <w:bCs/>
          <w:b/>
        </w:rPr>
        <w:t xml:space="preserve">Community Trust Score:</w:t>
      </w:r>
      <w:r>
        <w:t xml:space="preserve"> </w:t>
      </w:r>
      <w:r>
        <w:t xml:space="preserve">Quarterly surveys measuring "Would you recommend this Midwife to your sister?" (target: 85%+ positive).</w:t>
      </w:r>
    </w:p>
    <w:p>
      <w:pPr>
        <w:numPr>
          <w:ilvl w:val="0"/>
          <w:numId w:val="1004"/>
        </w:numPr>
        <w:pStyle w:val="Compact"/>
      </w:pPr>
      <w:r>
        <w:rPr>
          <w:bCs/>
          <w:b/>
        </w:rPr>
        <w:t xml:space="preserve">Clinic Accessibility Rate:</w:t>
      </w:r>
      <w:r>
        <w:t xml:space="preserve"> </w:t>
      </w:r>
      <w:r>
        <w:t xml:space="preserve">% of target households within 15 minutes walk of a service point (target: 90%).</w:t>
      </w:r>
    </w:p>
    <w:p>
      <w:pPr>
        <w:numPr>
          <w:ilvl w:val="0"/>
          <w:numId w:val="1004"/>
        </w:numPr>
        <w:pStyle w:val="Compact"/>
      </w:pPr>
      <w:r>
        <w:rPr>
          <w:bCs/>
          <w:b/>
        </w:rPr>
        <w:t xml:space="preserve">Cultural Relevance Index:</w:t>
      </w:r>
      <w:r>
        <w:t xml:space="preserve"> </w:t>
      </w:r>
      <w:r>
        <w:t xml:space="preserve">Feedback on communication style (e.g., "Did the midwife respect our traditions?") – target: 4.5/5 average.</w:t>
      </w:r>
    </w:p>
    <w:p>
      <w:pPr>
        <w:numPr>
          <w:ilvl w:val="0"/>
          <w:numId w:val="1004"/>
        </w:numPr>
        <w:pStyle w:val="Compact"/>
      </w:pPr>
      <w:r>
        <w:rPr>
          <w:bCs/>
          <w:b/>
        </w:rPr>
        <w:t xml:space="preserve">Health Impact:</w:t>
      </w:r>
      <w:r>
        <w:t xml:space="preserve"> </w:t>
      </w:r>
      <w:r>
        <w:t xml:space="preserve">Reduction in complications during birth for clients (tracked via clinic data).</w:t>
      </w:r>
    </w:p>
    <w:bookmarkEnd w:id="27"/>
    <w:bookmarkStart w:id="28" w:name="why-this-marketing-plan-works-for-dakar"/>
    <w:p>
      <w:pPr>
        <w:pStyle w:val="Heading2"/>
      </w:pPr>
      <w:r>
        <w:t xml:space="preserve">Why This Marketing Plan Works for Dakar</w:t>
      </w:r>
    </w:p>
    <w:p>
      <w:pPr>
        <w:pStyle w:val="FirstParagraph"/>
      </w:pPr>
      <w:r>
        <w:t xml:space="preserve">This plan rejects generic Western marketing tactics. By embedding the Midwife within Senegal Dakar's social fabric – through language, faith, and neighborhood networks – we build sustainable trust. Unlike hospitals that feel impersonal, our service positions the certified Midwife as a familiar family ally. Crucially, we address cost barriers by pricing services based on income (sliding scale) while using community ambassadors to reduce marketing costs. This isn't just a Marketing Plan; it's a blueprint for transforming maternal care in Senegal Dakar by making quality midwifery not just available, but culturally embraced.</w:t>
      </w:r>
    </w:p>
    <w:p>
      <w:pPr>
        <w:pStyle w:val="BodyText"/>
      </w:pPr>
      <w:r>
        <w:t xml:space="preserve">By prioritizing the Midwife as the cornerstone of respectful, accessible care – and anchoring every strategy to Senegal Dakar's unique community dynamics – this initiative will become synonymous with safe motherhood. We don't just sell services; we cultivate a movement where every woman in Dakar feels seen, respected, and supported by her Midwife.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Midwife Services in Dakar, Senegal</dc:title>
  <dc:creator/>
  <dc:language>en</dc:language>
  <cp:keywords/>
  <dcterms:created xsi:type="dcterms:W3CDTF">2025-12-13T23:33:43Z</dcterms:created>
  <dcterms:modified xsi:type="dcterms:W3CDTF">2025-12-13T23:33:43Z</dcterms:modified>
</cp:coreProperties>
</file>

<file path=docProps/custom.xml><?xml version="1.0" encoding="utf-8"?>
<Properties xmlns="http://schemas.openxmlformats.org/officeDocument/2006/custom-properties" xmlns:vt="http://schemas.openxmlformats.org/officeDocument/2006/docPropsVTypes"/>
</file>