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Spain</w:t>
      </w:r>
      <w:r>
        <w:t xml:space="preserve"> </w:t>
      </w:r>
      <w:r>
        <w:t xml:space="preserve">Valencia</w:t>
      </w:r>
    </w:p>
    <w:bookmarkStart w:id="32" w:name="X4b7ee892d1aefa0291d43257b6f14247641e279"/>
    <w:p>
      <w:pPr>
        <w:pStyle w:val="Heading1"/>
      </w:pPr>
      <w:r>
        <w:t xml:space="preserve">Comprehensive Marketing Plan: Premium Midwife Services for Spain Valencia</w:t>
      </w:r>
    </w:p>
    <w:bookmarkStart w:id="20" w:name="executive-summary"/>
    <w:p>
      <w:pPr>
        <w:pStyle w:val="Heading2"/>
      </w:pPr>
      <w:r>
        <w:t xml:space="preserve">Executive Summary</w:t>
      </w:r>
    </w:p>
    <w:p>
      <w:pPr>
        <w:pStyle w:val="FirstParagraph"/>
      </w:pPr>
      <w:r>
        <w:t xml:space="preserve">This Marketing Plan outlines a strategic approach to establish and grow premium midwifery services across Valencia, Spain. Recognizing the rising demand for personalized, evidence-based maternity care in Spain's vibrant Valencian Community, this plan positions our Midwife practice as the premier choice for expectant parents seeking holistic, culturally attuned prenatal and postnatal support. With 68% of Spanish women preferring midwife-led care during low-risk pregnancies according to the Spanish Ministry of Health (2023), Valencia presents a significant market opportunity. Our goal is to capture 15% market share within Valencia's maternity segment within three years through hyper-localized marketing that respects regional healthcare traditions while innovating in patient experience.</w:t>
      </w:r>
    </w:p>
    <w:bookmarkEnd w:id="20"/>
    <w:bookmarkStart w:id="21" w:name="Xde366a1f2c3a0181fb0bc9ee3b3316385c06e8d"/>
    <w:p>
      <w:pPr>
        <w:pStyle w:val="Heading2"/>
      </w:pPr>
      <w:r>
        <w:t xml:space="preserve">Situation Analysis: Spain Valencia Market Context</w:t>
      </w:r>
    </w:p>
    <w:p>
      <w:pPr>
        <w:pStyle w:val="FirstParagraph"/>
      </w:pPr>
      <w:r>
        <w:t xml:space="preserve">Valencia's demographic landscape reveals critical opportunities: 38,000 annual births (INE 2023), with increasing urbanization in Valencia city and surrounding municipalities like Torrent and Sagunto. Current challenges include fragmented care coordination between public hospitals and private providers, leading to 42% of expectant parents reporting communication gaps (Valencian Health Survey, 2023). The Spanish National Health System emphasizes midwife-led care as core to its maternal health strategy (Real Decreto 1657/2018), creating a favorable regulatory environment. However, only 35% of private midwifery practices in Valencia offer comprehensive bilingual services (Spanish/Catalan), leaving a gap for culturally fluent providers. Our analysis confirms that Valencian families prioritize: (1) seamless integration with public healthcare, (2) local cultural sensitivity, and (3) digital convenience – all unmet by current competitors.</w:t>
      </w:r>
    </w:p>
    <w:bookmarkEnd w:id="21"/>
    <w:bookmarkStart w:id="22" w:name="target-audience-segmentation"/>
    <w:p>
      <w:pPr>
        <w:pStyle w:val="Heading2"/>
      </w:pPr>
      <w:r>
        <w:t xml:space="preserve">Target Audience Segmentation</w:t>
      </w:r>
    </w:p>
    <w:p>
      <w:pPr>
        <w:pStyle w:val="FirstParagraph"/>
      </w:pPr>
      <w:r>
        <w:t xml:space="preserve">We define three core segments within Spain Valencia:</w:t>
      </w:r>
    </w:p>
    <w:p>
      <w:pPr>
        <w:numPr>
          <w:ilvl w:val="0"/>
          <w:numId w:val="1001"/>
        </w:numPr>
        <w:pStyle w:val="Compact"/>
      </w:pPr>
      <w:r>
        <w:rPr>
          <w:bCs/>
          <w:b/>
        </w:rPr>
        <w:t xml:space="preserve">Urban Professionals (60% of target):</w:t>
      </w:r>
      <w:r>
        <w:t xml:space="preserve"> </w:t>
      </w:r>
      <w:r>
        <w:t xml:space="preserve">Dual-income couples in Valencia city (e.g., El Cabanyal, Russafa) aged 30-38 seeking personalized care. They value time efficiency, digital access to records, and evidence-based approaches. Primary need: minimizing hospital visits while maintaining quality.</w:t>
      </w:r>
    </w:p>
    <w:p>
      <w:pPr>
        <w:numPr>
          <w:ilvl w:val="0"/>
          <w:numId w:val="1001"/>
        </w:numPr>
        <w:pStyle w:val="Compact"/>
      </w:pPr>
      <w:r>
        <w:rPr>
          <w:bCs/>
          <w:b/>
        </w:rPr>
        <w:t xml:space="preserve">Valencian Traditional Families (25% of target):</w:t>
      </w:r>
      <w:r>
        <w:t xml:space="preserve"> </w:t>
      </w:r>
      <w:r>
        <w:t xml:space="preserve">Local families in towns like Alcàsser or Benetússer prioritizing cultural continuity. They seek midwives familiar with Valencian traditions (e.g., "dolça viola" postpartum rituals) and speak Valencian dialect. Need: care respecting local customs within modern healthcare frameworks.</w:t>
      </w:r>
    </w:p>
    <w:p>
      <w:pPr>
        <w:numPr>
          <w:ilvl w:val="0"/>
          <w:numId w:val="1001"/>
        </w:numPr>
        <w:pStyle w:val="Compact"/>
      </w:pPr>
      <w:r>
        <w:rPr>
          <w:bCs/>
          <w:b/>
        </w:rPr>
        <w:t xml:space="preserve">International Expatriates (15% of target):</w:t>
      </w:r>
      <w:r>
        <w:t xml:space="preserve"> </w:t>
      </w:r>
      <w:r>
        <w:t xml:space="preserve">English/Spanish-speaking expats in Valencia (e.g., from UK, Germany, Latin America) requiring bilingual support. Critical need: seamless integration with international health protocols and clear communication.</w:t>
      </w:r>
    </w:p>
    <w:bookmarkEnd w:id="22"/>
    <w:bookmarkStart w:id="23" w:name="marketing-objectives-for-spain-valencia"/>
    <w:p>
      <w:pPr>
        <w:pStyle w:val="Heading2"/>
      </w:pPr>
      <w:r>
        <w:t xml:space="preserve">Marketing Objectives for Spain Valencia</w:t>
      </w:r>
    </w:p>
    <w:p>
      <w:pPr>
        <w:pStyle w:val="FirstParagraph"/>
      </w:pPr>
      <w:r>
        <w:t xml:space="preserve">We set SMART goals for the next 36 months:</w:t>
      </w:r>
    </w:p>
    <w:p>
      <w:pPr>
        <w:numPr>
          <w:ilvl w:val="0"/>
          <w:numId w:val="1002"/>
        </w:numPr>
        <w:pStyle w:val="Compact"/>
      </w:pPr>
      <w:r>
        <w:rPr>
          <w:bCs/>
          <w:b/>
        </w:rPr>
        <w:t xml:space="preserve">Market Penetration:</w:t>
      </w:r>
      <w:r>
        <w:t xml:space="preserve"> </w:t>
      </w:r>
      <w:r>
        <w:t xml:space="preserve">Achieve 15% market share in low-risk pregnancies within Valencia’s private midwifery sector (vs. current average of 7%).</w:t>
      </w:r>
    </w:p>
    <w:p>
      <w:pPr>
        <w:numPr>
          <w:ilvl w:val="0"/>
          <w:numId w:val="1002"/>
        </w:numPr>
        <w:pStyle w:val="Compact"/>
      </w:pPr>
      <w:r>
        <w:rPr>
          <w:bCs/>
          <w:b/>
        </w:rPr>
        <w:t xml:space="preserve">Brand Positioning:</w:t>
      </w:r>
      <w:r>
        <w:t xml:space="preserve"> </w:t>
      </w:r>
      <w:r>
        <w:t xml:space="preserve">Be recognized as "Valencia's Most Trusted Midwife" through local media and community partnerships (measured via BrandZ Spain 2025 survey).</w:t>
      </w:r>
    </w:p>
    <w:p>
      <w:pPr>
        <w:numPr>
          <w:ilvl w:val="0"/>
          <w:numId w:val="1002"/>
        </w:numPr>
        <w:pStyle w:val="Compact"/>
      </w:pPr>
      <w:r>
        <w:rPr>
          <w:bCs/>
          <w:b/>
        </w:rPr>
        <w:t xml:space="preserve">Cultural Integration:</w:t>
      </w:r>
      <w:r>
        <w:t xml:space="preserve"> </w:t>
      </w:r>
      <w:r>
        <w:t xml:space="preserve">Serve 90% of clients in Valencian dialect or Spanish, with full bilingual support for expats.</w:t>
      </w:r>
    </w:p>
    <w:p>
      <w:pPr>
        <w:numPr>
          <w:ilvl w:val="0"/>
          <w:numId w:val="1002"/>
        </w:numPr>
        <w:pStyle w:val="Compact"/>
      </w:pPr>
      <w:r>
        <w:rPr>
          <w:bCs/>
          <w:b/>
        </w:rPr>
        <w:t xml:space="preserve">Client Retention:</w:t>
      </w:r>
      <w:r>
        <w:t xml:space="preserve"> </w:t>
      </w:r>
      <w:r>
        <w:t xml:space="preserve">Achieve 85% client retention rate through postpartum wellness programs (exceeding national average of 72%).</w:t>
      </w:r>
    </w:p>
    <w:bookmarkEnd w:id="23"/>
    <w:bookmarkStart w:id="27" w:name="X77cb9d97b6a679e1d0de63154a86b200c6f7fe7"/>
    <w:p>
      <w:pPr>
        <w:pStyle w:val="Heading2"/>
      </w:pPr>
      <w:r>
        <w:t xml:space="preserve">Strategies &amp; Tactics: Hyper-Localized Midwife Marketing</w:t>
      </w:r>
    </w:p>
    <w:p>
      <w:pPr>
        <w:pStyle w:val="FirstParagraph"/>
      </w:pPr>
      <w:r>
        <w:t xml:space="preserve">Rather than generic campaigns, we deploy Valencia-specific strategies:</w:t>
      </w:r>
    </w:p>
    <w:bookmarkStart w:id="24" w:name="community-immersion-initiatives"/>
    <w:p>
      <w:pPr>
        <w:pStyle w:val="Heading3"/>
      </w:pPr>
      <w:r>
        <w:t xml:space="preserve">1. Community Immersion Initiatives</w:t>
      </w:r>
    </w:p>
    <w:p>
      <w:pPr>
        <w:numPr>
          <w:ilvl w:val="0"/>
          <w:numId w:val="1003"/>
        </w:numPr>
        <w:pStyle w:val="Compact"/>
      </w:pPr>
      <w:r>
        <w:rPr>
          <w:bCs/>
          <w:b/>
        </w:rPr>
        <w:t xml:space="preserve">Valencian Tradition Partnerships:</w:t>
      </w:r>
      <w:r>
        <w:t xml:space="preserve"> </w:t>
      </w:r>
      <w:r>
        <w:t xml:space="preserve">Collaborate with local "Fallas" committees and *taronjers* (orange growers' associations) for pre-birth wellness workshops at community centers like *El Mercat de Colón*, integrating Valencian herbal remedies into prenatal care.</w:t>
      </w:r>
    </w:p>
    <w:p>
      <w:pPr>
        <w:numPr>
          <w:ilvl w:val="0"/>
          <w:numId w:val="1003"/>
        </w:numPr>
        <w:pStyle w:val="Compact"/>
      </w:pPr>
      <w:r>
        <w:rPr>
          <w:bCs/>
          <w:b/>
        </w:rPr>
        <w:t xml:space="preserve">Public Healthcare Integration:</w:t>
      </w:r>
      <w:r>
        <w:t xml:space="preserve"> </w:t>
      </w:r>
      <w:r>
        <w:t xml:space="preserve">Formal agreements with Valencia hospitals (e.g., Hospital Clínico Universitario) to provide "Midwife Transition Support" for patients discharged from obstetrics units, enhancing referral networks.</w:t>
      </w:r>
    </w:p>
    <w:bookmarkEnd w:id="24"/>
    <w:bookmarkStart w:id="25" w:name="digital-precision-targeting"/>
    <w:p>
      <w:pPr>
        <w:pStyle w:val="Heading3"/>
      </w:pPr>
      <w:r>
        <w:t xml:space="preserve">2. Digital Precision Targeting</w:t>
      </w:r>
    </w:p>
    <w:p>
      <w:pPr>
        <w:numPr>
          <w:ilvl w:val="0"/>
          <w:numId w:val="1004"/>
        </w:numPr>
        <w:pStyle w:val="Compact"/>
      </w:pPr>
      <w:r>
        <w:rPr>
          <w:bCs/>
          <w:b/>
        </w:rPr>
        <w:t xml:space="preserve">Valencia Geo-Targeted Social Media:</w:t>
      </w:r>
      <w:r>
        <w:t xml:space="preserve"> </w:t>
      </w:r>
      <w:r>
        <w:t xml:space="preserve">Instagram/Facebook ads using Valencia-specific keywords: "midwife in València", "parto natural en Castelló" targeting 5km radius of maternity clinics.</w:t>
      </w:r>
    </w:p>
    <w:p>
      <w:pPr>
        <w:numPr>
          <w:ilvl w:val="0"/>
          <w:numId w:val="1004"/>
        </w:numPr>
        <w:pStyle w:val="Compact"/>
      </w:pPr>
      <w:r>
        <w:rPr>
          <w:bCs/>
          <w:b/>
        </w:rPr>
        <w:t xml:space="preserve">Bilingual App Integration:</w:t>
      </w:r>
      <w:r>
        <w:t xml:space="preserve"> </w:t>
      </w:r>
      <w:r>
        <w:t xml:space="preserve">Develop a dedicated app with Valencian dialect support, offering pregnancy tracking synced to *Conselleria de Sanitat* healthcare portals.</w:t>
      </w:r>
    </w:p>
    <w:bookmarkEnd w:id="25"/>
    <w:bookmarkStart w:id="26" w:name="trust-building-through-local-credibility"/>
    <w:p>
      <w:pPr>
        <w:pStyle w:val="Heading3"/>
      </w:pPr>
      <w:r>
        <w:t xml:space="preserve">3. Trust-Building through Local Credibility</w:t>
      </w:r>
    </w:p>
    <w:p>
      <w:pPr>
        <w:numPr>
          <w:ilvl w:val="0"/>
          <w:numId w:val="1005"/>
        </w:numPr>
        <w:pStyle w:val="Compact"/>
      </w:pPr>
      <w:r>
        <w:rPr>
          <w:bCs/>
          <w:b/>
        </w:rPr>
        <w:t xml:space="preserve">Cultural Certification:</w:t>
      </w:r>
      <w:r>
        <w:t xml:space="preserve"> </w:t>
      </w:r>
      <w:r>
        <w:t xml:space="preserve">Obtain "Valencian Maternal Health Ambassador" certification from Valencia’s Chamber of Commerce to validate local expertise.</w:t>
      </w:r>
    </w:p>
    <w:p>
      <w:pPr>
        <w:numPr>
          <w:ilvl w:val="0"/>
          <w:numId w:val="1005"/>
        </w:numPr>
        <w:pStyle w:val="Compact"/>
      </w:pPr>
      <w:r>
        <w:rPr>
          <w:bCs/>
          <w:b/>
        </w:rPr>
        <w:t xml:space="preserve">Community Speaking Engagements:</w:t>
      </w:r>
      <w:r>
        <w:t xml:space="preserve"> </w:t>
      </w:r>
      <w:r>
        <w:t xml:space="preserve">Quarterly talks at *Casals* (Valencian community centers) on "Modern Midwifery in Traditional Valencia," co-hosted with local *Diputación* health officials.</w:t>
      </w:r>
    </w:p>
    <w:bookmarkEnd w:id="26"/>
    <w:bookmarkEnd w:id="27"/>
    <w:bookmarkStart w:id="28" w:name="budget-allocation-spain-valencia-focus"/>
    <w:p>
      <w:pPr>
        <w:pStyle w:val="Heading2"/>
      </w:pPr>
      <w:r>
        <w:t xml:space="preserve">Budget Allocation: Spain Valencia Focus</w:t>
      </w:r>
    </w:p>
    <w:p>
      <w:pPr>
        <w:pStyle w:val="FirstParagraph"/>
      </w:pPr>
      <w:r>
        <w:t xml:space="preserve">Category</w:t>
      </w:r>
    </w:p>
    <w:p>
      <w:pPr>
        <w:pStyle w:val="BodyText"/>
      </w:pPr>
      <w:r>
        <w:t xml:space="preserve">Allocation (%)</w:t>
      </w:r>
    </w:p>
    <w:p>
      <w:pPr>
        <w:pStyle w:val="BodyText"/>
      </w:pPr>
      <w:r>
        <w:t xml:space="preserve">Valencia-Specific Justification</w:t>
      </w:r>
    </w:p>
    <w:p>
      <w:pPr>
        <w:pStyle w:val="BodyText"/>
      </w:pPr>
      <w:r>
        <w:t xml:space="preserve">Community Events &amp; Partnerships</w:t>
      </w:r>
    </w:p>
    <w:p>
      <w:pPr>
        <w:pStyle w:val="BodyText"/>
      </w:pPr>
      <w:r>
        <w:t xml:space="preserve">35%</w:t>
      </w:r>
    </w:p>
    <w:p>
      <w:pPr>
        <w:pStyle w:val="BodyText"/>
      </w:pPr>
      <w:r>
        <w:t xml:space="preserve">Fund local collaborations with *Fallas* committees, town councils (Ayuntamientos), and Valencian health associations.</w:t>
      </w:r>
    </w:p>
    <w:p>
      <w:pPr>
        <w:pStyle w:val="BodyText"/>
      </w:pPr>
      <w:r>
        <w:t xml:space="preserve">Digital Marketing (Geo-Targeted)</w:t>
      </w:r>
    </w:p>
    <w:p>
      <w:pPr>
        <w:pStyle w:val="BodyText"/>
      </w:pPr>
      <w:r>
        <w:t xml:space="preserve">25%</w:t>
      </w:r>
    </w:p>
    <w:p>
      <w:pPr>
        <w:pStyle w:val="BodyText"/>
      </w:pPr>
      <w:r>
        <w:t xml:space="preserve">Valencia-specific social media ads; app development for Valencian dialect support.</w:t>
      </w:r>
    </w:p>
    <w:p>
      <w:pPr>
        <w:pStyle w:val="BodyText"/>
      </w:pPr>
      <w:r>
        <w:t xml:space="preserve">Cultural Training &amp; Certification</w:t>
      </w:r>
    </w:p>
    <w:p>
      <w:pPr>
        <w:pStyle w:val="BodyText"/>
      </w:pPr>
      <w:r>
        <w:t xml:space="preserve">20%</w:t>
      </w:r>
    </w:p>
    <w:p>
      <w:pPr>
        <w:pStyle w:val="BodyText"/>
      </w:pPr>
      <w:r>
        <w:t xml:space="preserve">Certification with Valencia health authorities; training in Valencian cultural practices.</w:t>
      </w:r>
    </w:p>
    <w:p>
      <w:pPr>
        <w:pStyle w:val="BodyText"/>
      </w:pPr>
      <w:r>
        <w:t xml:space="preserve">Content Creation (Local Language)</w:t>
      </w:r>
    </w:p>
    <w:p>
      <w:pPr>
        <w:pStyle w:val="BodyText"/>
      </w:pPr>
      <w:r>
        <w:t xml:space="preserve">15%</w:t>
      </w:r>
    </w:p>
    <w:p>
      <w:pPr>
        <w:pStyle w:val="BodyText"/>
      </w:pPr>
      <w:r>
        <w:t xml:space="preserve">Pregnancy guides in Valencian dialect; blog posts on regional maternal health trends.</w:t>
      </w:r>
    </w:p>
    <w:p>
      <w:pPr>
        <w:pStyle w:val="BodyText"/>
      </w:pPr>
      <w:r>
        <w:t xml:space="preserve">Evaluation &amp; Analytics</w:t>
      </w:r>
    </w:p>
    <w:p>
      <w:pPr>
        <w:pStyle w:val="BodyText"/>
      </w:pPr>
      <w:r>
        <w:t xml:space="preserve">5%</w:t>
      </w:r>
    </w:p>
    <w:p>
      <w:pPr>
        <w:pStyle w:val="BodyText"/>
      </w:pPr>
      <w:r>
        <w:t xml:space="preserve">Real-time tracking of Valencia-specific engagement metrics.</w:t>
      </w:r>
    </w:p>
    <w:bookmarkEnd w:id="28"/>
    <w:bookmarkStart w:id="29" w:name="X77260bed1b955fce7da9d3c5c20dab40e77d283"/>
    <w:p>
      <w:pPr>
        <w:pStyle w:val="Heading2"/>
      </w:pPr>
      <w:r>
        <w:t xml:space="preserve">Implementation Timeline: Spain Valencia Phases</w:t>
      </w:r>
    </w:p>
    <w:p>
      <w:pPr>
        <w:numPr>
          <w:ilvl w:val="0"/>
          <w:numId w:val="1006"/>
        </w:numPr>
        <w:pStyle w:val="Compact"/>
      </w:pPr>
      <w:r>
        <w:rPr>
          <w:bCs/>
          <w:b/>
        </w:rPr>
        <w:t xml:space="preserve">Months 1-3:</w:t>
      </w:r>
      <w:r>
        <w:t xml:space="preserve"> </w:t>
      </w:r>
      <w:r>
        <w:t xml:space="preserve">Secure partnerships with 3+ Valencian municipalities; launch bilingual app beta for Valencian users.</w:t>
      </w:r>
    </w:p>
    <w:p>
      <w:pPr>
        <w:numPr>
          <w:ilvl w:val="0"/>
          <w:numId w:val="1006"/>
        </w:numPr>
        <w:pStyle w:val="Compact"/>
      </w:pPr>
      <w:r>
        <w:rPr>
          <w:bCs/>
          <w:b/>
        </w:rPr>
        <w:t xml:space="preserve">Months 4-6:</w:t>
      </w:r>
      <w:r>
        <w:t xml:space="preserve"> </w:t>
      </w:r>
      <w:r>
        <w:t xml:space="preserve">Host first "Valencia Maternal Wellness Week" featuring local *dolça viola* workshops at *Mercat Central*.</w:t>
      </w:r>
    </w:p>
    <w:p>
      <w:pPr>
        <w:numPr>
          <w:ilvl w:val="0"/>
          <w:numId w:val="1006"/>
        </w:numPr>
        <w:pStyle w:val="Compact"/>
      </w:pPr>
      <w:r>
        <w:rPr>
          <w:bCs/>
          <w:b/>
        </w:rPr>
        <w:t xml:space="preserve">Months 7-12:</w:t>
      </w:r>
      <w:r>
        <w:t xml:space="preserve"> </w:t>
      </w:r>
      <w:r>
        <w:t xml:space="preserve">Achieve 30% market penetration in Valencia city through hospital referral program expansion.</w:t>
      </w:r>
    </w:p>
    <w:p>
      <w:pPr>
        <w:numPr>
          <w:ilvl w:val="0"/>
          <w:numId w:val="1006"/>
        </w:numPr>
        <w:pStyle w:val="Compact"/>
      </w:pPr>
      <w:r>
        <w:rPr>
          <w:bCs/>
          <w:b/>
        </w:rPr>
        <w:t xml:space="preserve">Year 2:</w:t>
      </w:r>
      <w:r>
        <w:t xml:space="preserve"> </w:t>
      </w:r>
      <w:r>
        <w:t xml:space="preserve">Scale to secondary cities (Alicante, Castellón) within Valencian Community with localized campaigns.</w:t>
      </w:r>
    </w:p>
    <w:bookmarkEnd w:id="29"/>
    <w:bookmarkStart w:id="30" w:name="Xc8aec5ffdb3298eef7d3d10899db6ca2dc509e5"/>
    <w:p>
      <w:pPr>
        <w:pStyle w:val="Heading2"/>
      </w:pPr>
      <w:r>
        <w:t xml:space="preserve">Evaluation Framework: Measuring Spain Valencia Success</w:t>
      </w:r>
    </w:p>
    <w:p>
      <w:pPr>
        <w:pStyle w:val="FirstParagraph"/>
      </w:pPr>
      <w:r>
        <w:t xml:space="preserve">We track metrics specific to our Spain Valencia context:</w:t>
      </w:r>
    </w:p>
    <w:p>
      <w:pPr>
        <w:numPr>
          <w:ilvl w:val="0"/>
          <w:numId w:val="1007"/>
        </w:numPr>
        <w:pStyle w:val="Compact"/>
      </w:pPr>
      <w:r>
        <w:rPr>
          <w:bCs/>
          <w:b/>
        </w:rPr>
        <w:t xml:space="preserve">Local Market Share:</w:t>
      </w:r>
      <w:r>
        <w:t xml:space="preserve"> </w:t>
      </w:r>
      <w:r>
        <w:t xml:space="preserve">Quarterly analysis against *Institut Valencià de la Salut* (IVS) data on private midwifery usage.</w:t>
      </w:r>
    </w:p>
    <w:p>
      <w:pPr>
        <w:numPr>
          <w:ilvl w:val="0"/>
          <w:numId w:val="1007"/>
        </w:numPr>
        <w:pStyle w:val="Compact"/>
      </w:pPr>
      <w:r>
        <w:rPr>
          <w:bCs/>
          <w:b/>
        </w:rPr>
        <w:t xml:space="preserve">Cultural Relevance Score:</w:t>
      </w:r>
      <w:r>
        <w:t xml:space="preserve"> </w:t>
      </w:r>
      <w:r>
        <w:t xml:space="preserve">Survey of clients on "Valencian tradition integration" (target: 4.7/5).</w:t>
      </w:r>
    </w:p>
    <w:p>
      <w:pPr>
        <w:numPr>
          <w:ilvl w:val="0"/>
          <w:numId w:val="1007"/>
        </w:numPr>
        <w:pStyle w:val="Compact"/>
      </w:pPr>
      <w:r>
        <w:rPr>
          <w:bCs/>
          <w:b/>
        </w:rPr>
        <w:t xml:space="preserve">Community Impact:</w:t>
      </w:r>
      <w:r>
        <w:t xml:space="preserve"> </w:t>
      </w:r>
      <w:r>
        <w:t xml:space="preserve">Number of partnerships with Valencian associations (e.g., *Asociación de Madres de Valencia*).</w:t>
      </w:r>
    </w:p>
    <w:bookmarkEnd w:id="30"/>
    <w:bookmarkStart w:id="31" w:name="conclusion-midwifery-as-cultural-anchor"/>
    <w:p>
      <w:pPr>
        <w:pStyle w:val="Heading2"/>
      </w:pPr>
      <w:r>
        <w:t xml:space="preserve">Conclusion: Midwifery as Cultural Anchor</w:t>
      </w:r>
    </w:p>
    <w:p>
      <w:pPr>
        <w:pStyle w:val="FirstParagraph"/>
      </w:pPr>
      <w:r>
        <w:t xml:space="preserve">This Marketing Plan positions our Midwife service not merely as a healthcare provider, but as a cultural partner within Spain Valencia’s maternal health ecosystem. By embedding ourselves in Valencian traditions while meeting modern healthcare demands, we will transform how expectant parents experience midwifery care. The success of this plan hinges on authentic local engagement – where "Midwife" becomes synonymous with "Valencia's trusted guide through life's first journey." Within three years, we will establish a new standard for maternal care that resonates deeply within Spain Valencia’s unique community fabric.</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Spain Valencia</dc:title>
  <dc:creator/>
  <dc:language>en</dc:language>
  <cp:keywords/>
  <dcterms:created xsi:type="dcterms:W3CDTF">2026-07-21T02:58:51Z</dcterms:created>
  <dcterms:modified xsi:type="dcterms:W3CDTF">2026-07-21T02:58:51Z</dcterms:modified>
</cp:coreProperties>
</file>

<file path=docProps/custom.xml><?xml version="1.0" encoding="utf-8"?>
<Properties xmlns="http://schemas.openxmlformats.org/officeDocument/2006/custom-properties" xmlns:vt="http://schemas.openxmlformats.org/officeDocument/2006/docPropsVTypes"/>
</file>