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San</w:t>
      </w:r>
      <w:r>
        <w:t xml:space="preserve"> </w:t>
      </w:r>
      <w:r>
        <w:t xml:space="preserve">Francisco</w:t>
      </w:r>
      <w:r>
        <w:t xml:space="preserve"> </w:t>
      </w:r>
      <w:r>
        <w:t xml:space="preserve">Midwife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33" w:name="X3113e9a4058b482f1fe717fd454412913efe850"/>
    <w:p>
      <w:pPr>
        <w:pStyle w:val="Heading1"/>
      </w:pPr>
      <w:r>
        <w:t xml:space="preserve">Comprehensive Marketing Plan for Elite Midwife Services in United States San Francisco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midwifery practice within the competitive healthcare landscape of United States San Francisco. Focusing on evidence-based, patient-centered care, this plan targets expectant mothers seeking personalized childbirth experiences aligned with San Francisco's progressive values. As demand for Midwife-led care surges across California (with 28% annual growth in out-of-hospital births), our practice will position itself as the trusted leader in holistic maternity services for the Bay Area. This 12-month strategy prioritizes digital engagement, community partnerships, and clinical excellence to capture 15% of San Francisco's high-income prenatal market within two years.</w:t>
      </w:r>
    </w:p>
    <w:bookmarkEnd w:id="20"/>
    <w:bookmarkStart w:id="21" w:name="Xdb6df585a41dfc9deeb4ec07825787db610dc48"/>
    <w:p>
      <w:pPr>
        <w:pStyle w:val="Heading2"/>
      </w:pPr>
      <w:r>
        <w:t xml:space="preserve">Market Analysis: United States San Francisco Context</w:t>
      </w:r>
    </w:p>
    <w:p>
      <w:pPr>
        <w:pStyle w:val="FirstParagraph"/>
      </w:pPr>
      <w:r>
        <w:t xml:space="preserve">San Francisco presents unique opportunities for Midwife services. The city boasts the highest concentration of certified nurse-midwives (CNMs) per capita in the United States, yet demand outstrips supply due to rising maternal health awareness and hospital policy shifts. According to California Health Care Foundation data, 34% of San Francisco mothers now prefer midwifery care for low-risk pregnancies—up from 19% in 2018. Key factors driving this growth include: (1) strong advocacy for culturally competent care among diverse communities, (2) rising hospital birth costs ($15k+ average), and (3) San Francisco's cultural emphasis on natural wellness. However, competition is intensifying as hospitals expand midwife programs and boutique birth centers proliferate.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audience comprises health-conscious expectant mothers aged 28-40 in United States San Francisco, with household incomes exceeding $100k. This group values:</w:t>
      </w:r>
      <w:r>
        <w:t xml:space="preserve"> </w:t>
      </w:r>
      <w:r>
        <w:t xml:space="preserve">• Personalized care (87% prioritize "individualized birth plans" per SF Health Survey)</w:t>
      </w:r>
      <w:r>
        <w:t xml:space="preserve"> </w:t>
      </w:r>
      <w:r>
        <w:t xml:space="preserve">• Integration of holistic practices (yoga, nutrition counseling)</w:t>
      </w:r>
      <w:r>
        <w:t xml:space="preserve"> </w:t>
      </w:r>
      <w:r>
        <w:t xml:space="preserve">• Community trust (73% select providers based on peer recommendations in SF neighborhoods)</w:t>
      </w:r>
      <w:r>
        <w:t xml:space="preserve"> </w:t>
      </w:r>
      <w:r>
        <w:t xml:space="preserve">Secondary audiences include: Doulas, OB-GYNs for referral partnerships, and San Francisco-based employers seeking wellness benefits.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t xml:space="preserve">Attain 300 active patient enrollments within 18 months (5% market penetration in target demographic)</w:t>
      </w:r>
    </w:p>
    <w:p>
      <w:pPr>
        <w:numPr>
          <w:ilvl w:val="0"/>
          <w:numId w:val="1001"/>
        </w:numPr>
        <w:pStyle w:val="Compact"/>
      </w:pPr>
      <w:r>
        <w:t xml:space="preserve">Generate 65% of new patients through digital channels by Year 2</w:t>
      </w:r>
    </w:p>
    <w:p>
      <w:pPr>
        <w:numPr>
          <w:ilvl w:val="0"/>
          <w:numId w:val="1001"/>
        </w:numPr>
        <w:pStyle w:val="Compact"/>
      </w:pPr>
      <w:r>
        <w:t xml:space="preserve">Establish partnerships with 15+ local wellness brands and healthcare providers</w:t>
      </w:r>
    </w:p>
    <w:p>
      <w:pPr>
        <w:numPr>
          <w:ilvl w:val="0"/>
          <w:numId w:val="1001"/>
        </w:numPr>
        <w:pStyle w:val="Compact"/>
      </w:pPr>
      <w:r>
        <w:t xml:space="preserve">Achieve 4.8/5 average patient satisfaction rating across all San Francisco locations</w:t>
      </w:r>
    </w:p>
    <w:bookmarkEnd w:id="23"/>
    <w:bookmarkStart w:id="28" w:name="X2a2abf922a7337100efc96e118959aa4fe7cd59"/>
    <w:p>
      <w:pPr>
        <w:pStyle w:val="Heading2"/>
      </w:pPr>
      <w:r>
        <w:t xml:space="preserve">Marketing Strategies: Product, Price, Place &amp; Promotion</w:t>
      </w:r>
    </w:p>
    <w:bookmarkStart w:id="24" w:name="Xeb89ff8fc8545c8fed85730a0780c094b795c33"/>
    <w:p>
      <w:pPr>
        <w:pStyle w:val="Heading3"/>
      </w:pPr>
      <w:r>
        <w:t xml:space="preserve">Product Innovation (The Midwife Difference)</w:t>
      </w:r>
    </w:p>
    <w:p>
      <w:pPr>
        <w:pStyle w:val="FirstParagraph"/>
      </w:pPr>
      <w:r>
        <w:t xml:space="preserve">We differentiate through three core service pillars: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San Francisco Community Birth Circles:</w:t>
      </w:r>
      <w:r>
        <w:t xml:space="preserve"> </w:t>
      </w:r>
      <w:r>
        <w:t xml:space="preserve">Monthly support groups hosted in culturally diverse neighborhood centers (e.g., Mission District, Noe Valley), featuring local chefs and traditional birth educators.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Premium Perinatal Package:</w:t>
      </w:r>
      <w:r>
        <w:t xml:space="preserve"> </w:t>
      </w:r>
      <w:r>
        <w:t xml:space="preserve">Includes 12 prenatal visits, 24/7 midwife access via app, postpartum home visits + $500 wellness credit for SF-based yoga studios (partnering with Alo Yoga, CorePower).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Clinical Transparency Dashboard:</w:t>
      </w:r>
      <w:r>
        <w:t xml:space="preserve"> </w:t>
      </w:r>
      <w:r>
        <w:t xml:space="preserve">Real-time access to care metrics via patient portal showing birth outcomes vs. San Francisco regional averages.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premium pricing aligned with SF's high-cost market:</w:t>
      </w:r>
      <w:r>
        <w:t xml:space="preserve"> </w:t>
      </w:r>
      <w:r>
        <w:t xml:space="preserve">• Standard Midwife Package: $6,500 (vs. hospital average of $8,200)</w:t>
      </w:r>
      <w:r>
        <w:t xml:space="preserve"> </w:t>
      </w:r>
      <w:r>
        <w:t xml:space="preserve">• Insurance Partnerships: Direct billing with all major insurers (Kaiser, Anthem) and sliding scale for 35% income-based discounts.</w:t>
      </w:r>
      <w:r>
        <w:t xml:space="preserve"> </w:t>
      </w:r>
      <w:r>
        <w:t xml:space="preserve">• Value-Added Pricing: Bundled doula services ($350 off when booked through our practice).</w:t>
      </w:r>
    </w:p>
    <w:bookmarkEnd w:id="25"/>
    <w:bookmarkStart w:id="26" w:name="place-accessibility"/>
    <w:p>
      <w:pPr>
        <w:pStyle w:val="Heading3"/>
      </w:pPr>
      <w:r>
        <w:t xml:space="preserve">Place &amp; Accessibility</w:t>
      </w:r>
    </w:p>
    <w:p>
      <w:pPr>
        <w:pStyle w:val="FirstParagraph"/>
      </w:pPr>
      <w:r>
        <w:t xml:space="preserve">Strategic location planning ensures optimal San Francisco accessibility:</w:t>
      </w:r>
      <w:r>
        <w:t xml:space="preserve"> </w:t>
      </w:r>
      <w:r>
        <w:t xml:space="preserve">• Primary Clinic: Downtown SF (Nob Hill), maximizing visibility near high-traffic neighborhoods.</w:t>
      </w:r>
      <w:r>
        <w:t xml:space="preserve"> </w:t>
      </w:r>
      <w:r>
        <w:t xml:space="preserve">• Mobile Birth Support Units: 2 fully equipped vehicles serving South of Market, Tenderloin, and Sunset District for home births.</w:t>
      </w:r>
      <w:r>
        <w:t xml:space="preserve"> </w:t>
      </w:r>
      <w:r>
        <w:t xml:space="preserve">• Telehealth Integration: Virtual visits for all prenatal care in the United States San Francisco area, reducing travel barriers.</w:t>
      </w:r>
    </w:p>
    <w:bookmarkEnd w:id="26"/>
    <w:bookmarkStart w:id="27" w:name="promotion-community-engagement"/>
    <w:p>
      <w:pPr>
        <w:pStyle w:val="Heading3"/>
      </w:pPr>
      <w:r>
        <w:t xml:space="preserve">Promotion &amp; Community Engagement</w:t>
      </w:r>
    </w:p>
    <w:p>
      <w:pPr>
        <w:pStyle w:val="FirstParagraph"/>
      </w:pPr>
      <w:r>
        <w:t xml:space="preserve">Phased 12-month campaign leveraging SF's digital-savvy culture:</w:t>
      </w:r>
      <w:r>
        <w:t xml:space="preserve"> </w:t>
      </w:r>
      <w:r>
        <w:rPr>
          <w:bCs/>
          <w:b/>
        </w:rPr>
        <w:t xml:space="preserve">Phase 1 (Months 1-3): Brand Foundation</w:t>
      </w:r>
      <w:r>
        <w:t xml:space="preserve"> </w:t>
      </w:r>
      <w:r>
        <w:t xml:space="preserve">• Launch "SF Birth Stories" documentary series featuring local mothers, shared via Instagram/TikTok.</w:t>
      </w:r>
      <w:r>
        <w:t xml:space="preserve"> </w:t>
      </w:r>
      <w:r>
        <w:t xml:space="preserve">• Partner with San Francisco Parks Department for free "Birth &amp; Nature" workshops at Golden Gate Park.</w:t>
      </w:r>
    </w:p>
    <w:p>
      <w:pPr>
        <w:pStyle w:val="BodyText"/>
      </w:pPr>
      <w:r>
        <w:rPr>
          <w:bCs/>
          <w:b/>
        </w:rPr>
        <w:t xml:space="preserve">Phase 2 (Months 4-6): Digital Expansion</w:t>
      </w:r>
      <w:r>
        <w:t xml:space="preserve"> </w:t>
      </w:r>
      <w:r>
        <w:t xml:space="preserve">• Geo-targeted Facebook/Google Ads focusing on SF zip codes (94107, 94110, 94122) with content about "Midwife vs. Hospital Birth in San Francisco."</w:t>
      </w:r>
      <w:r>
        <w:t xml:space="preserve"> </w:t>
      </w:r>
      <w:r>
        <w:t xml:space="preserve">• SEO optimization targeting "midwife services San Francisco" and "natural birth support US" terms.</w:t>
      </w:r>
    </w:p>
    <w:p>
      <w:pPr>
        <w:pStyle w:val="BodyText"/>
      </w:pPr>
      <w:r>
        <w:rPr>
          <w:bCs/>
          <w:b/>
        </w:rPr>
        <w:t xml:space="preserve">Phase 3 (Months 7-12): Community Integration</w:t>
      </w:r>
      <w:r>
        <w:t xml:space="preserve"> </w:t>
      </w:r>
      <w:r>
        <w:t xml:space="preserve">• Annual "San Francisco Maternal Wellness Summit" with free public talks at SF Public Library.</w:t>
      </w:r>
      <w:r>
        <w:t xml:space="preserve"> </w:t>
      </w:r>
      <w:r>
        <w:t xml:space="preserve">• Collaboration with Mission District community health centers for free prenatal screenings.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Details</w:t>
      </w:r>
    </w:p>
    <w:p>
      <w:pPr>
        <w:pStyle w:val="BodyText"/>
      </w:pPr>
      <w:r>
        <w:t xml:space="preserve">Digital Marketing &amp; SEO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Social ads, website optimization, influencer collaborations with SF wellness bloggers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Park workshops, summit sponsorships, neighborhood partnership events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Doula network agreements, hospital referral programs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100%</w:t>
      </w:r>
    </w:p>
    <w:bookmarkEnd w:id="29"/>
    <w:bookmarkStart w:id="30" w:name="evaluation-metrics-timeline"/>
    <w:p>
      <w:pPr>
        <w:pStyle w:val="Heading2"/>
      </w:pPr>
      <w:r>
        <w:t xml:space="preserve">Evaluation Metrics &amp; Timeline</w:t>
      </w:r>
    </w:p>
    <w:p>
      <w:pPr>
        <w:pStyle w:val="FirstParagraph"/>
      </w:pPr>
      <w:r>
        <w:t xml:space="preserve">We implement real-time tracking through:</w:t>
      </w:r>
      <w:r>
        <w:t xml:space="preserve"> </w:t>
      </w:r>
      <w:r>
        <w:t xml:space="preserve">• Monthly patient acquisition cost (target: &lt;$500)</w:t>
      </w:r>
      <w:r>
        <w:t xml:space="preserve"> </w:t>
      </w:r>
      <w:r>
        <w:t xml:space="preserve">• Social media engagement rate (benchmark: 8% in SF demographic)</w:t>
      </w:r>
      <w:r>
        <w:t xml:space="preserve"> </w:t>
      </w:r>
      <w:r>
        <w:t xml:space="preserve">• Referral source analysis to optimize channel investment</w:t>
      </w:r>
      <w:r>
        <w:t xml:space="preserve"> </w:t>
      </w:r>
      <w:r>
        <w:rPr>
          <w:bCs/>
          <w:b/>
        </w:rPr>
        <w:t xml:space="preserve">Key Milestones:</w:t>
      </w:r>
      <w:r>
        <w:t xml:space="preserve"> </w:t>
      </w:r>
      <w:r>
        <w:t xml:space="preserve">Month 3—150 patient inquiries; Month 6—25% of new patients from community events; Month 12—$400k revenue, 92% patient retention.</w:t>
      </w:r>
    </w:p>
    <w:bookmarkEnd w:id="30"/>
    <w:bookmarkStart w:id="31" w:name="sustainability-community-impact"/>
    <w:p>
      <w:pPr>
        <w:pStyle w:val="Heading2"/>
      </w:pPr>
      <w:r>
        <w:t xml:space="preserve">Sustainability &amp; Community Impact</w:t>
      </w:r>
    </w:p>
    <w:p>
      <w:pPr>
        <w:pStyle w:val="FirstParagraph"/>
      </w:pPr>
      <w:r>
        <w:t xml:space="preserve">Beyond commercial success, this Marketing Plan embeds San Francisco's core values:</w:t>
      </w:r>
      <w:r>
        <w:t xml:space="preserve"> </w:t>
      </w:r>
      <w:r>
        <w:t xml:space="preserve">• 5% of profits fund free midwifery services for SF residents below poverty line</w:t>
      </w:r>
      <w:r>
        <w:t xml:space="preserve"> </w:t>
      </w:r>
      <w:r>
        <w:t xml:space="preserve">• All staff trained in cultural humility for SF's diverse communities (Latina, Black, Asian-American populations)</w:t>
      </w:r>
      <w:r>
        <w:t xml:space="preserve"> </w:t>
      </w:r>
      <w:r>
        <w:t xml:space="preserve">• Carbon-neutral mobile units using electric vehicles to align with city sustainability goals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Midwife practice as the definitive choice for progressive families navigating childbirth in United States San Francisco. By merging clinical excellence with hyper-local community integration, we transform "midwifery service" into a trusted San Francisco lifestyle value. In an era where maternal health access defines urban quality of life, this plan doesn't just market services—it champions a new standard for birth equity in one of America's most innovative cities.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Francisco Midwife Marketing Plan</dc:title>
  <dc:creator/>
  <dc:language>en</dc:language>
  <cp:keywords/>
  <dcterms:created xsi:type="dcterms:W3CDTF">2026-07-24T04:56:12Z</dcterms:created>
  <dcterms:modified xsi:type="dcterms:W3CDTF">2026-07-24T04:56:12Z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