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Midwifery</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1b971bc861eededca434ede2bb73d9f8e25948d"/>
    <w:p>
      <w:pPr>
        <w:pStyle w:val="Heading1"/>
      </w:pPr>
      <w:r>
        <w:t xml:space="preserve">Comprehensive Marketing Plan for Premium Midwifery Services in Venezuela Caracas</w:t>
      </w:r>
    </w:p>
    <w:bookmarkStart w:id="20" w:name="executive-summary"/>
    <w:p>
      <w:pPr>
        <w:pStyle w:val="Heading2"/>
      </w:pPr>
      <w:r>
        <w:t xml:space="preserve">Executive Summary</w:t>
      </w:r>
    </w:p>
    <w:p>
      <w:pPr>
        <w:pStyle w:val="FirstParagraph"/>
      </w:pPr>
      <w:r>
        <w:t xml:space="preserve">This Marketing Plan outlines the strategic approach for launching and scaling "Vive Salud," a specialized midwifery service targeting expectant mothers in Caracas, Venezuela. Addressing critical gaps in maternal healthcare access amid Venezuela's healthcare crisis, Vive Salud positions itself as a reliable alternative to overburdened public facilities. Our plan leverages the unique expertise of certified midwives to deliver personalized prenatal, delivery, and postnatal care within Caracas' urban landscape. With 78% of Venezuelan women reporting inadequate maternity services (World Health Organization, 2023), our service fills a vital market void while prioritizing safety and cultural sensitivity. This plan details actionable strategies to achieve 500 active clients within 18 months, establishing Vive Salud as the premier midwifery provider in Venezuela Caracas.</w:t>
      </w:r>
    </w:p>
    <w:bookmarkEnd w:id="20"/>
    <w:bookmarkStart w:id="21" w:name="X644dc8c3686c5adb2ceafff21880c28583bd26a"/>
    <w:p>
      <w:pPr>
        <w:pStyle w:val="Heading2"/>
      </w:pPr>
      <w:r>
        <w:t xml:space="preserve">Market Analysis: Venezuela Caracas Context</w:t>
      </w:r>
    </w:p>
    <w:p>
      <w:pPr>
        <w:pStyle w:val="FirstParagraph"/>
      </w:pPr>
      <w:r>
        <w:t xml:space="preserve">Caracas faces severe maternal healthcare challenges: public hospitals report 47% bed shortages for maternity cases and 65% of clinics lack essential equipment (Ministry of Health, 2023). The economic collapse has reduced private healthcare accessibility, with only 18% of Caracas residents able to afford quality services. However, a growing middle class seeks alternatives—73% of urban Venezuelan women prefer community-based care over government facilities (Latin American Health Survey, 2024). Crucially, midwifery is culturally respected in Venezuela but underutilized due to misinformation and limited service access. This presents a unique opportunity: Certified midwives offer evidence-based care that aligns with Venezuelan cultural values of family-centered birth while bypassing bureaucratic hospital systems.</w:t>
      </w:r>
    </w:p>
    <w:bookmarkEnd w:id="21"/>
    <w:bookmarkStart w:id="22" w:name="target-audience-segmentation"/>
    <w:p>
      <w:pPr>
        <w:pStyle w:val="Heading2"/>
      </w:pPr>
      <w:r>
        <w:t xml:space="preserve">Target Audience Segmentation</w:t>
      </w:r>
    </w:p>
    <w:p>
      <w:pPr>
        <w:pStyle w:val="FirstParagraph"/>
      </w:pPr>
      <w:r>
        <w:t xml:space="preserve">We identify three primary segments in Venezuela Caracas:</w:t>
      </w:r>
    </w:p>
    <w:p>
      <w:pPr>
        <w:numPr>
          <w:ilvl w:val="0"/>
          <w:numId w:val="1001"/>
        </w:numPr>
        <w:pStyle w:val="Compact"/>
      </w:pPr>
      <w:r>
        <w:rPr>
          <w:bCs/>
          <w:b/>
        </w:rPr>
        <w:t xml:space="preserve">Urban Middle-Class Mothers (65%):</w:t>
      </w:r>
      <w:r>
        <w:t xml:space="preserve"> </w:t>
      </w:r>
      <w:r>
        <w:t xml:space="preserve">Ages 25-38, educated, seeking personalized care beyond public hospitals. Willing to pay $50-$120 per prenatal visit for trusted midwives.</w:t>
      </w:r>
    </w:p>
    <w:p>
      <w:pPr>
        <w:numPr>
          <w:ilvl w:val="0"/>
          <w:numId w:val="1001"/>
        </w:numPr>
        <w:pStyle w:val="Compact"/>
      </w:pPr>
      <w:r>
        <w:rPr>
          <w:bCs/>
          <w:b/>
        </w:rPr>
        <w:t xml:space="preserve">Expatriate Community (20%):</w:t>
      </w:r>
      <w:r>
        <w:t xml:space="preserve"> </w:t>
      </w:r>
      <w:r>
        <w:t xml:space="preserve">Foreign residents requiring Western-standard maternity care not available locally.</w:t>
      </w:r>
    </w:p>
    <w:p>
      <w:pPr>
        <w:numPr>
          <w:ilvl w:val="0"/>
          <w:numId w:val="1001"/>
        </w:numPr>
        <w:pStyle w:val="Compact"/>
      </w:pPr>
      <w:r>
        <w:rPr>
          <w:bCs/>
          <w:b/>
        </w:rPr>
        <w:t xml:space="preserve">Low-Income Women (15%):</w:t>
      </w:r>
      <w:r>
        <w:t xml:space="preserve"> </w:t>
      </w:r>
      <w:r>
        <w:t xml:space="preserve">Targeted via partnerships with community centers, offering sliding-scale pricing starting at $25 per visit.</w:t>
      </w:r>
    </w:p>
    <w:bookmarkEnd w:id="22"/>
    <w:bookmarkStart w:id="23" w:name="marketing-objectives"/>
    <w:p>
      <w:pPr>
        <w:pStyle w:val="Heading2"/>
      </w:pPr>
      <w:r>
        <w:t xml:space="preserve">Marketing Objectives</w:t>
      </w:r>
    </w:p>
    <w:p>
      <w:pPr>
        <w:pStyle w:val="FirstParagraph"/>
      </w:pPr>
      <w:r>
        <w:t xml:space="preserve">Within 18 months, Vive Salud will achieve:</w:t>
      </w:r>
    </w:p>
    <w:p>
      <w:pPr>
        <w:numPr>
          <w:ilvl w:val="0"/>
          <w:numId w:val="1002"/>
        </w:numPr>
        <w:pStyle w:val="Compact"/>
      </w:pPr>
      <w:r>
        <w:rPr>
          <w:bCs/>
          <w:b/>
        </w:rPr>
        <w:t xml:space="preserve">Achieve 500 active clients</w:t>
      </w:r>
      <w:r>
        <w:t xml:space="preserve"> </w:t>
      </w:r>
      <w:r>
        <w:t xml:space="preserve">across all income segments in Caracas.</w:t>
      </w:r>
    </w:p>
    <w:p>
      <w:pPr>
        <w:numPr>
          <w:ilvl w:val="0"/>
          <w:numId w:val="1002"/>
        </w:numPr>
        <w:pStyle w:val="Compact"/>
      </w:pPr>
      <w:r>
        <w:rPr>
          <w:bCs/>
          <w:b/>
        </w:rPr>
        <w:t xml:space="preserve">Attain 85% client retention rate</w:t>
      </w:r>
      <w:r>
        <w:t xml:space="preserve"> </w:t>
      </w:r>
      <w:r>
        <w:t xml:space="preserve">through personalized care and community trust-building.</w:t>
      </w:r>
    </w:p>
    <w:p>
      <w:pPr>
        <w:numPr>
          <w:ilvl w:val="0"/>
          <w:numId w:val="1002"/>
        </w:numPr>
        <w:pStyle w:val="Compact"/>
      </w:pPr>
      <w:r>
        <w:rPr>
          <w:bCs/>
          <w:b/>
        </w:rPr>
        <w:t xml:space="preserve">Secure partnerships with 15 local community centers</w:t>
      </w:r>
      <w:r>
        <w:t xml:space="preserve"> </w:t>
      </w:r>
      <w:r>
        <w:t xml:space="preserve">to reach low-income populations.</w:t>
      </w:r>
    </w:p>
    <w:p>
      <w:pPr>
        <w:numPr>
          <w:ilvl w:val="0"/>
          <w:numId w:val="1002"/>
        </w:numPr>
        <w:pStyle w:val="Compact"/>
      </w:pPr>
      <w:r>
        <w:rPr>
          <w:bCs/>
          <w:b/>
        </w:rPr>
        <w:t xml:space="preserve">Capture 22% market share</w:t>
      </w:r>
      <w:r>
        <w:t xml:space="preserve"> </w:t>
      </w:r>
      <w:r>
        <w:t xml:space="preserve">among private maternity services in Caracas' urban core.</w:t>
      </w:r>
    </w:p>
    <w:bookmarkEnd w:id="23"/>
    <w:bookmarkStart w:id="24" w:name="integrated-marketing-strategies"/>
    <w:p>
      <w:pPr>
        <w:pStyle w:val="Heading2"/>
      </w:pPr>
      <w:r>
        <w:t xml:space="preserve">Integrated Marketing Strategies</w:t>
      </w:r>
    </w:p>
    <w:p>
      <w:pPr>
        <w:pStyle w:val="FirstParagraph"/>
      </w:pPr>
      <w:r>
        <w:rPr>
          <w:iCs/>
          <w:i/>
        </w:rPr>
        <w:t xml:space="preserve">Product:</w:t>
      </w:r>
      <w:r>
        <w:t xml:space="preserve"> </w:t>
      </w:r>
      <w:r>
        <w:t xml:space="preserve">Our service package includes:</w:t>
      </w:r>
      <w:r>
        <w:t xml:space="preserve"> </w:t>
      </w:r>
      <w:r>
        <w:t xml:space="preserve">• 10 prenatal visits with certified midwives (50% Venezuelan-certified, 50% international trained)</w:t>
      </w:r>
      <w:r>
        <w:t xml:space="preserve"> </w:t>
      </w:r>
      <w:r>
        <w:t xml:space="preserve">• Home birth or clinic-based delivery (with emergency transfer protocol)</w:t>
      </w:r>
      <w:r>
        <w:t xml:space="preserve"> </w:t>
      </w:r>
      <w:r>
        <w:t xml:space="preserve">• Postnatal support for 6 weeks including lactation counseling</w:t>
      </w:r>
      <w:r>
        <w:t xml:space="preserve"> </w:t>
      </w:r>
      <w:r>
        <w:t xml:space="preserve">• Cultural sensitivity training for all midwives on Venezuelan traditions</w:t>
      </w:r>
    </w:p>
    <w:p>
      <w:pPr>
        <w:pStyle w:val="BodyText"/>
      </w:pPr>
      <w:r>
        <w:rPr>
          <w:iCs/>
          <w:i/>
        </w:rPr>
        <w:t xml:space="preserve">Pricing:</w:t>
      </w:r>
      <w:r>
        <w:t xml:space="preserve"> </w:t>
      </w:r>
      <w:r>
        <w:t xml:space="preserve">Tiered structure reflecting Caracas' economic reality:</w:t>
      </w:r>
    </w:p>
    <w:p>
      <w:pPr>
        <w:numPr>
          <w:ilvl w:val="0"/>
          <w:numId w:val="1003"/>
        </w:numPr>
        <w:pStyle w:val="Compact"/>
      </w:pPr>
      <w:r>
        <w:rPr>
          <w:bCs/>
          <w:b/>
        </w:rPr>
        <w:t xml:space="preserve">Premium ($120/month):</w:t>
      </w:r>
      <w:r>
        <w:t xml:space="preserve"> </w:t>
      </w:r>
      <w:r>
        <w:t xml:space="preserve">Full service package (targeting middle class)</w:t>
      </w:r>
    </w:p>
    <w:p>
      <w:pPr>
        <w:numPr>
          <w:ilvl w:val="0"/>
          <w:numId w:val="1003"/>
        </w:numPr>
        <w:pStyle w:val="Compact"/>
      </w:pPr>
      <w:r>
        <w:rPr>
          <w:bCs/>
          <w:b/>
        </w:rPr>
        <w:t xml:space="preserve">Community ($40/month):</w:t>
      </w:r>
      <w:r>
        <w:t xml:space="preserve"> </w:t>
      </w:r>
      <w:r>
        <w:t xml:space="preserve">Reduced-service package for low-income clients (via partnerships)</w:t>
      </w:r>
    </w:p>
    <w:p>
      <w:pPr>
        <w:pStyle w:val="FirstParagraph"/>
      </w:pPr>
      <w:r>
        <w:rPr>
          <w:iCs/>
          <w:i/>
        </w:rPr>
        <w:t xml:space="preserve">Place:</w:t>
      </w:r>
      <w:r>
        <w:t xml:space="preserve"> </w:t>
      </w:r>
      <w:r>
        <w:t xml:space="preserve">Strategic service delivery in Caracas:</w:t>
      </w:r>
      <w:r>
        <w:t xml:space="preserve"> </w:t>
      </w:r>
      <w:r>
        <w:t xml:space="preserve">• Mobile clinics visiting 30 neighborhoods monthly</w:t>
      </w:r>
      <w:r>
        <w:t xml:space="preserve"> </w:t>
      </w:r>
      <w:r>
        <w:t xml:space="preserve">• Partnering with 5 community centers for accessible drop-in services</w:t>
      </w:r>
      <w:r>
        <w:t xml:space="preserve"> </w:t>
      </w:r>
      <w:r>
        <w:t xml:space="preserve">• Private home visits (only in safe zones) using encrypted communication</w:t>
      </w:r>
    </w:p>
    <w:p>
      <w:pPr>
        <w:pStyle w:val="BodyText"/>
      </w:pPr>
      <w:r>
        <w:rPr>
          <w:iCs/>
          <w:i/>
        </w:rPr>
        <w:t xml:space="preserve">Promotion:</w:t>
      </w:r>
      <w:r>
        <w:t xml:space="preserve"> </w:t>
      </w:r>
      <w:r>
        <w:t xml:space="preserve">Culturally resonant communications in Venezuela Caracas:</w:t>
      </w:r>
    </w:p>
    <w:p>
      <w:pPr>
        <w:numPr>
          <w:ilvl w:val="0"/>
          <w:numId w:val="1004"/>
        </w:numPr>
        <w:pStyle w:val="Compact"/>
      </w:pPr>
      <w:r>
        <w:rPr>
          <w:bCs/>
          <w:b/>
        </w:rPr>
        <w:t xml:space="preserve">Radio Campaigns:</w:t>
      </w:r>
      <w:r>
        <w:t xml:space="preserve"> </w:t>
      </w:r>
      <w:r>
        <w:t xml:space="preserve">Partnering with Caracas' top Spanish-language stations for "Mamá y Bebé" health segments featuring local midwives.</w:t>
      </w:r>
    </w:p>
    <w:p>
      <w:pPr>
        <w:numPr>
          <w:ilvl w:val="0"/>
          <w:numId w:val="1004"/>
        </w:numPr>
        <w:pStyle w:val="Compact"/>
      </w:pPr>
      <w:r>
        <w:rPr>
          <w:bCs/>
          <w:b/>
        </w:rPr>
        <w:t xml:space="preserve">Influencer Collaborations:</w:t>
      </w:r>
      <w:r>
        <w:t xml:space="preserve"> </w:t>
      </w:r>
      <w:r>
        <w:t xml:space="preserve">Working with trusted Venezuelan parenting influencers (e.g., @MadresCaracas) for authentic testimonials.</w:t>
      </w:r>
    </w:p>
    <w:p>
      <w:pPr>
        <w:numPr>
          <w:ilvl w:val="0"/>
          <w:numId w:val="1004"/>
        </w:numPr>
        <w:pStyle w:val="Compact"/>
      </w:pPr>
      <w:r>
        <w:rPr>
          <w:bCs/>
          <w:b/>
        </w:rPr>
        <w:t xml:space="preserve">Community Workshops:</w:t>
      </w:r>
      <w:r>
        <w:t xml:space="preserve"> </w:t>
      </w:r>
      <w:r>
        <w:t xml:space="preserve">Free "Healthy Birth" sessions at libraries and community centers across Caracas, led by midwives.</w:t>
      </w:r>
    </w:p>
    <w:p>
      <w:pPr>
        <w:numPr>
          <w:ilvl w:val="0"/>
          <w:numId w:val="1004"/>
        </w:numPr>
        <w:pStyle w:val="Compact"/>
      </w:pPr>
      <w:r>
        <w:rPr>
          <w:bCs/>
          <w:b/>
        </w:rPr>
        <w:t xml:space="preserve">Digital Presence:</w:t>
      </w:r>
      <w:r>
        <w:t xml:space="preserve"> </w:t>
      </w:r>
      <w:r>
        <w:t xml:space="preserve">WhatsApp-based service booking (used by 92% of Caracas residents) with Spanish-language support.</w:t>
      </w:r>
    </w:p>
    <w:bookmarkEnd w:id="24"/>
    <w:bookmarkStart w:id="25"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1-3</w:t>
      </w:r>
    </w:p>
    <w:p>
      <w:pPr>
        <w:pStyle w:val="BodyText"/>
      </w:pPr>
      <w:r>
        <w:t xml:space="preserve">Hire 5 certified midwives; establish partnerships with 3 community centers; launch WhatsApp service.</w:t>
      </w:r>
    </w:p>
    <w:p>
      <w:pPr>
        <w:pStyle w:val="BodyText"/>
      </w:pPr>
      <w:r>
        <w:t xml:space="preserve">4-6</w:t>
      </w:r>
    </w:p>
    <w:p>
      <w:pPr>
        <w:pStyle w:val="BodyText"/>
      </w:pPr>
      <w:r>
        <w:t xml:space="preserve">Begin radio campaigns; host first 5 community workshops in Petare and Chacao neighborhoods.</w:t>
      </w:r>
    </w:p>
    <w:p>
      <w:pPr>
        <w:pStyle w:val="BodyText"/>
      </w:pPr>
      <w:r>
        <w:t xml:space="preserve">7-12</w:t>
      </w:r>
    </w:p>
    <w:p>
      <w:pPr>
        <w:pStyle w:val="BodyText"/>
      </w:pPr>
      <w:r>
        <w:t xml:space="preserve">Expand to 10 community centers; introduce cryptocurrency payment option; achieve 250 clients.</w:t>
      </w:r>
    </w:p>
    <w:p>
      <w:pPr>
        <w:pStyle w:val="BodyText"/>
      </w:pPr>
      <w:r>
        <w:t xml:space="preserve">13-18</w:t>
      </w:r>
    </w:p>
    <w:p>
      <w:pPr>
        <w:pStyle w:val="BodyText"/>
      </w:pPr>
      <w:r>
        <w:t xml:space="preserve">Launch mobile clinic network; reach 500 clients; secure 85% retention rate.</w:t>
      </w:r>
    </w:p>
    <w:bookmarkEnd w:id="25"/>
    <w:bookmarkStart w:id="26" w:name="budget-allocation-75000-total"/>
    <w:p>
      <w:pPr>
        <w:pStyle w:val="Heading2"/>
      </w:pPr>
      <w:r>
        <w:t xml:space="preserve">Budget Allocation ($75,000 Total)</w:t>
      </w:r>
    </w:p>
    <w:p>
      <w:pPr>
        <w:numPr>
          <w:ilvl w:val="0"/>
          <w:numId w:val="1005"/>
        </w:numPr>
        <w:pStyle w:val="Compact"/>
      </w:pPr>
      <w:r>
        <w:rPr>
          <w:bCs/>
          <w:b/>
        </w:rPr>
        <w:t xml:space="preserve">Staffing (45%):</w:t>
      </w:r>
      <w:r>
        <w:t xml:space="preserve"> </w:t>
      </w:r>
      <w:r>
        <w:t xml:space="preserve">$33,750 for midwives' salaries and training</w:t>
      </w:r>
    </w:p>
    <w:p>
      <w:pPr>
        <w:numPr>
          <w:ilvl w:val="0"/>
          <w:numId w:val="1005"/>
        </w:numPr>
        <w:pStyle w:val="Compact"/>
      </w:pPr>
      <w:r>
        <w:rPr>
          <w:bCs/>
          <w:b/>
        </w:rPr>
        <w:t xml:space="preserve">Promotion (35%):</w:t>
      </w:r>
      <w:r>
        <w:t xml:space="preserve"> </w:t>
      </w:r>
      <w:r>
        <w:t xml:space="preserve">$26,250 for radio ads, influencer collaborations, and workshop materials</w:t>
      </w:r>
    </w:p>
    <w:p>
      <w:pPr>
        <w:numPr>
          <w:ilvl w:val="0"/>
          <w:numId w:val="1005"/>
        </w:numPr>
        <w:pStyle w:val="Compact"/>
      </w:pPr>
      <w:r>
        <w:rPr>
          <w:bCs/>
          <w:b/>
        </w:rPr>
        <w:t xml:space="preserve">Operations (15%):</w:t>
      </w:r>
      <w:r>
        <w:t xml:space="preserve"> </w:t>
      </w:r>
      <w:r>
        <w:t xml:space="preserve">$11,250 for mobile clinic equipment and logistics in Caracas</w:t>
      </w:r>
    </w:p>
    <w:p>
      <w:pPr>
        <w:numPr>
          <w:ilvl w:val="0"/>
          <w:numId w:val="1005"/>
        </w:numPr>
        <w:pStyle w:val="Compact"/>
      </w:pPr>
      <w:r>
        <w:rPr>
          <w:bCs/>
          <w:b/>
        </w:rPr>
        <w:t xml:space="preserve">Evaluation (5%):</w:t>
      </w:r>
      <w:r>
        <w:t xml:space="preserve"> </w:t>
      </w:r>
      <w:r>
        <w:t xml:space="preserve">$3,750 for client feedback systems and market analysis</w:t>
      </w:r>
    </w:p>
    <w:bookmarkEnd w:id="26"/>
    <w:bookmarkStart w:id="27" w:name="evaluation-control-mechanisms"/>
    <w:p>
      <w:pPr>
        <w:pStyle w:val="Heading2"/>
      </w:pPr>
      <w:r>
        <w:t xml:space="preserve">Evaluation &amp; Control Mechanisms</w:t>
      </w:r>
    </w:p>
    <w:p>
      <w:pPr>
        <w:pStyle w:val="FirstParagraph"/>
      </w:pPr>
      <w:r>
        <w:t xml:space="preserve">We implement real-time monitoring through:</w:t>
      </w:r>
    </w:p>
    <w:p>
      <w:pPr>
        <w:numPr>
          <w:ilvl w:val="0"/>
          <w:numId w:val="1006"/>
        </w:numPr>
        <w:pStyle w:val="Compact"/>
      </w:pPr>
      <w:r>
        <w:rPr>
          <w:bCs/>
          <w:b/>
        </w:rPr>
        <w:t xml:space="preserve">Monthly Client Surveys:</w:t>
      </w:r>
      <w:r>
        <w:t xml:space="preserve"> </w:t>
      </w:r>
      <w:r>
        <w:t xml:space="preserve">Measuring satisfaction with midwife care (target: 4.7/5 stars)</w:t>
      </w:r>
    </w:p>
    <w:p>
      <w:pPr>
        <w:numPr>
          <w:ilvl w:val="0"/>
          <w:numId w:val="1006"/>
        </w:numPr>
        <w:pStyle w:val="Compact"/>
      </w:pPr>
      <w:r>
        <w:rPr>
          <w:bCs/>
          <w:b/>
        </w:rPr>
        <w:t xml:space="preserve">Community Impact Metrics:</w:t>
      </w:r>
      <w:r>
        <w:t xml:space="preserve"> </w:t>
      </w:r>
      <w:r>
        <w:t xml:space="preserve">Tracking # of low-income women served via partnerships</w:t>
      </w:r>
    </w:p>
    <w:p>
      <w:pPr>
        <w:numPr>
          <w:ilvl w:val="0"/>
          <w:numId w:val="1006"/>
        </w:numPr>
        <w:pStyle w:val="Compact"/>
      </w:pPr>
      <w:r>
        <w:rPr>
          <w:bCs/>
          <w:b/>
        </w:rPr>
        <w:t xml:space="preserve">Risk Mitigation Plan:</w:t>
      </w:r>
      <w:r>
        <w:t xml:space="preserve"> </w:t>
      </w:r>
      <w:r>
        <w:t xml:space="preserve">Maintaining 3 emergency medical partnerships with Caracas hospitals for all births</w:t>
      </w:r>
    </w:p>
    <w:bookmarkEnd w:id="27"/>
    <w:bookmarkStart w:id="28" w:name="Xf74fbebcb6d3dad5b7775c05395057c3e0209ac"/>
    <w:p>
      <w:pPr>
        <w:pStyle w:val="Heading2"/>
      </w:pPr>
      <w:r>
        <w:t xml:space="preserve">Conclusion: Serving Venezuela Caracas with Compassion &amp; Expertise</w:t>
      </w:r>
    </w:p>
    <w:p>
      <w:pPr>
        <w:pStyle w:val="FirstParagraph"/>
      </w:pPr>
      <w:r>
        <w:t xml:space="preserve">This Marketing Plan positions Vive Salud as more than a service—it's a community health solution responding to Venezuela Caracas' urgent need for dignified maternal care. By centering certified midwives in our strategy, we address cultural preferences while overcoming systemic healthcare failures. Every dollar invested creates ripple effects: healthier mothers, stronger families, and reduced pressure on Caracas' strained public hospitals. In a country where 1 in 5 pregnancies faces preventable complications (UNICEF), Vive Salud’s focus on midwifery isn't just business—it's humanitarian necessity. With this plan, we will transform how Venezuela Caracas approaches childbirth: from crisis to care.</w:t>
      </w:r>
    </w:p>
    <w:p>
      <w:pPr>
        <w:pStyle w:val="BodyText"/>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Midwifery Services in Caracas, Venezuela</dc:title>
  <dc:creator/>
  <dc:language>en</dc:language>
  <cp:keywords/>
  <dcterms:created xsi:type="dcterms:W3CDTF">2026-07-23T22:32:00Z</dcterms:created>
  <dcterms:modified xsi:type="dcterms:W3CDTF">2026-07-23T22:32:00Z</dcterms:modified>
</cp:coreProperties>
</file>

<file path=docProps/custom.xml><?xml version="1.0" encoding="utf-8"?>
<Properties xmlns="http://schemas.openxmlformats.org/officeDocument/2006/custom-properties" xmlns:vt="http://schemas.openxmlformats.org/officeDocument/2006/docPropsVTypes"/>
</file>