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France</w:t>
      </w:r>
      <w:r>
        <w:t xml:space="preserve"> </w:t>
      </w:r>
      <w:r>
        <w:t xml:space="preserve">Marseille</w:t>
      </w:r>
    </w:p>
    <w:bookmarkStart w:id="32" w:name="Xab9d5bd38889624e0884daacbeea78d1bf0870a"/>
    <w:p>
      <w:pPr>
        <w:pStyle w:val="Heading1"/>
      </w:pPr>
      <w:r>
        <w:t xml:space="preserve">Comprehensive Marketing Plan for Recruitment of Military Officers in France Marseille</w:t>
      </w:r>
    </w:p>
    <w:bookmarkStart w:id="20" w:name="executive-summary"/>
    <w:p>
      <w:pPr>
        <w:pStyle w:val="Heading2"/>
      </w:pPr>
      <w:r>
        <w:t xml:space="preserve">Executive Summary</w:t>
      </w:r>
    </w:p>
    <w:p>
      <w:pPr>
        <w:pStyle w:val="FirstParagraph"/>
      </w:pPr>
      <w:r>
        <w:t xml:space="preserve">This Marketing Plan outlines a strategic approach to recruit elite Military Officers for the French Armed Forces, with a specific focus on the Marseille metropolitan area. As France's second-largest city and a critical Mediterranean hub, Marseille presents unique opportunities for attracting candidates who value strategic military leadership in an urban-coastal environment. This plan targets high-potential candidates through culturally resonant messaging that aligns with Marseille's identity as a cosmopolitan, historically significant port city. The initiative aims to fill 45 officer positions within 18 months while strengthening the French military's presence in Southern France.</w:t>
      </w:r>
    </w:p>
    <w:bookmarkEnd w:id="20"/>
    <w:bookmarkStart w:id="21" w:name="market-analysis-marseille-context"/>
    <w:p>
      <w:pPr>
        <w:pStyle w:val="Heading2"/>
      </w:pPr>
      <w:r>
        <w:t xml:space="preserve">Market Analysis: Marseille Context</w:t>
      </w:r>
    </w:p>
    <w:p>
      <w:pPr>
        <w:pStyle w:val="FirstParagraph"/>
      </w:pPr>
      <w:r>
        <w:t xml:space="preserve">Marseille represents a strategic recruitment frontier for Military Officers due to its demographic diversity, economic significance, and historical military ties. With over 1.5 million residents across the metropolitan area and strong educational institutions like Aix-Marseille University, the city offers a rich talent pool of graduates from engineering, political science, and international relations programs. Competitor analysis reveals that Marseille currently lags in officer recruitment compared to Paris or Lyon due to limited localized marketing efforts. Our plan capitalizes on this gap by embedding Military Officer recruitment into Marseille's cultural fabric—leveraging its identity as a city where Mediterranean strategy meets global diplomacy.</w:t>
      </w:r>
    </w:p>
    <w:bookmarkEnd w:id="21"/>
    <w:bookmarkStart w:id="22" w:name="target-audience-segmentation"/>
    <w:p>
      <w:pPr>
        <w:pStyle w:val="Heading2"/>
      </w:pPr>
      <w:r>
        <w:t xml:space="preserve">Target Audience Segmentation</w:t>
      </w:r>
    </w:p>
    <w:p>
      <w:pPr>
        <w:pStyle w:val="FirstParagraph"/>
      </w:pPr>
      <w:r>
        <w:t xml:space="preserve">We segment candidates into three priority groups for France Marseille recruitment:</w:t>
      </w:r>
    </w:p>
    <w:p>
      <w:pPr>
        <w:numPr>
          <w:ilvl w:val="0"/>
          <w:numId w:val="1001"/>
        </w:numPr>
        <w:pStyle w:val="Compact"/>
      </w:pPr>
      <w:r>
        <w:rPr>
          <w:bCs/>
          <w:b/>
        </w:rPr>
        <w:t xml:space="preserve">University Talent Pool:</w:t>
      </w:r>
      <w:r>
        <w:t xml:space="preserve"> </w:t>
      </w:r>
      <w:r>
        <w:t xml:space="preserve">4th-5th year students at Aix-Marseille University and École Militaire de la Marine, particularly in security studies and international relations programs.</w:t>
      </w:r>
    </w:p>
    <w:p>
      <w:pPr>
        <w:numPr>
          <w:ilvl w:val="0"/>
          <w:numId w:val="1001"/>
        </w:numPr>
        <w:pStyle w:val="Compact"/>
      </w:pPr>
      <w:r>
        <w:rPr>
          <w:bCs/>
          <w:b/>
        </w:rPr>
        <w:t xml:space="preserve">Experienced Professionals:</w:t>
      </w:r>
      <w:r>
        <w:t xml:space="preserve"> </w:t>
      </w:r>
      <w:r>
        <w:t xml:space="preserve">Former soldiers transitioning to officer roles (e.g., NCOs with Marseille-based service) and civilians with leadership experience in Mediterranean logistics or EU defense projects.</w:t>
      </w:r>
    </w:p>
    <w:p>
      <w:pPr>
        <w:numPr>
          <w:ilvl w:val="0"/>
          <w:numId w:val="1001"/>
        </w:numPr>
        <w:pStyle w:val="Compact"/>
      </w:pPr>
      <w:r>
        <w:rPr>
          <w:bCs/>
          <w:b/>
        </w:rPr>
        <w:t xml:space="preserve">Diaspora Candidates:</w:t>
      </w:r>
      <w:r>
        <w:t xml:space="preserve"> </w:t>
      </w:r>
      <w:r>
        <w:t xml:space="preserve">French citizens of North African descent residing in Marseille, reflecting the city's diverse demographics and enhancing cultural competency in military operations across the Mediterranean basin.</w:t>
      </w:r>
    </w:p>
    <w:bookmarkEnd w:id="22"/>
    <w:bookmarkStart w:id="23" w:name="marketing-objectives"/>
    <w:p>
      <w:pPr>
        <w:pStyle w:val="Heading2"/>
      </w:pPr>
      <w:r>
        <w:t xml:space="preserve">Marketing Objectives</w:t>
      </w:r>
    </w:p>
    <w:p>
      <w:pPr>
        <w:pStyle w:val="FirstParagraph"/>
      </w:pPr>
      <w:r>
        <w:t xml:space="preserve">By Q4 2025, achieve these measurable outcomes for Military Officer recruitment in France Marseille:</w:t>
      </w:r>
    </w:p>
    <w:p>
      <w:pPr>
        <w:numPr>
          <w:ilvl w:val="0"/>
          <w:numId w:val="1002"/>
        </w:numPr>
        <w:pStyle w:val="Compact"/>
      </w:pPr>
      <w:r>
        <w:t xml:space="preserve">Secure 100+ qualified applications from Marseille residents (35% increase over previous cycle)</w:t>
      </w:r>
    </w:p>
    <w:p>
      <w:pPr>
        <w:numPr>
          <w:ilvl w:val="0"/>
          <w:numId w:val="1002"/>
        </w:numPr>
        <w:pStyle w:val="Compact"/>
      </w:pPr>
      <w:r>
        <w:t xml:space="preserve">Attain 90% candidate satisfaction score from targeted outreach events</w:t>
      </w:r>
    </w:p>
    <w:p>
      <w:pPr>
        <w:numPr>
          <w:ilvl w:val="0"/>
          <w:numId w:val="1002"/>
        </w:numPr>
        <w:pStyle w:val="Compact"/>
      </w:pPr>
      <w:r>
        <w:t xml:space="preserve">Reduce time-to-hire for Military Officer positions by 25%</w:t>
      </w:r>
    </w:p>
    <w:p>
      <w:pPr>
        <w:numPr>
          <w:ilvl w:val="0"/>
          <w:numId w:val="1002"/>
        </w:numPr>
        <w:pStyle w:val="Compact"/>
      </w:pPr>
      <w:r>
        <w:t xml:space="preserve">Establish Marseille as a top regional hub for French military leadership development</w:t>
      </w:r>
    </w:p>
    <w:bookmarkEnd w:id="23"/>
    <w:bookmarkStart w:id="24" w:name="strategic-positioning-and-messaging"/>
    <w:p>
      <w:pPr>
        <w:pStyle w:val="Heading2"/>
      </w:pPr>
      <w:r>
        <w:t xml:space="preserve">Strategic Positioning and Messaging</w:t>
      </w:r>
    </w:p>
    <w:p>
      <w:pPr>
        <w:pStyle w:val="FirstParagraph"/>
      </w:pPr>
      <w:r>
        <w:t xml:space="preserve">We position the Military Officer role in France Marseille as: "A Leadership Opportunity Where Mediterranean Strategy Meets Urban Innovation." This narrative connects to Marseille's dual identity as a historic port city and modern innovation center. Core messaging emphasizes:</w:t>
      </w:r>
    </w:p>
    <w:p>
      <w:pPr>
        <w:numPr>
          <w:ilvl w:val="0"/>
          <w:numId w:val="1003"/>
        </w:numPr>
        <w:pStyle w:val="Compact"/>
      </w:pPr>
      <w:r>
        <w:rPr>
          <w:bCs/>
          <w:b/>
        </w:rPr>
        <w:t xml:space="preserve">Strategic Relevance:</w:t>
      </w:r>
      <w:r>
        <w:t xml:space="preserve"> </w:t>
      </w:r>
      <w:r>
        <w:t xml:space="preserve">"Lead operations from the heart of Europe's most dynamic Mediterranean gateway."</w:t>
      </w:r>
    </w:p>
    <w:p>
      <w:pPr>
        <w:numPr>
          <w:ilvl w:val="0"/>
          <w:numId w:val="1003"/>
        </w:numPr>
        <w:pStyle w:val="Compact"/>
      </w:pPr>
      <w:r>
        <w:rPr>
          <w:bCs/>
          <w:b/>
        </w:rPr>
        <w:t xml:space="preserve">Cultural Alignment:</w:t>
      </w:r>
      <w:r>
        <w:t xml:space="preserve"> </w:t>
      </w:r>
      <w:r>
        <w:t xml:space="preserve">"Serve with the diversity that defines Marseille: where 35% of residents have immigrant heritage, mirroring our global military engagements."</w:t>
      </w:r>
    </w:p>
    <w:p>
      <w:pPr>
        <w:numPr>
          <w:ilvl w:val="0"/>
          <w:numId w:val="1003"/>
        </w:numPr>
        <w:pStyle w:val="Compact"/>
      </w:pPr>
      <w:r>
        <w:rPr>
          <w:bCs/>
          <w:b/>
        </w:rPr>
        <w:t xml:space="preserve">Local Impact:</w:t>
      </w:r>
      <w:r>
        <w:t xml:space="preserve"> </w:t>
      </w:r>
      <w:r>
        <w:t xml:space="preserve">"Shape defense strategy for Southern France while building your career in a city rated Europe's most livable by 2023 EU surveys."</w:t>
      </w:r>
    </w:p>
    <w:bookmarkEnd w:id="24"/>
    <w:bookmarkStart w:id="27" w:name="tactical-execution-plan"/>
    <w:p>
      <w:pPr>
        <w:pStyle w:val="Heading2"/>
      </w:pPr>
      <w:r>
        <w:t xml:space="preserve">Tactical Execution Plan</w:t>
      </w:r>
    </w:p>
    <w:p>
      <w:pPr>
        <w:pStyle w:val="FirstParagraph"/>
      </w:pPr>
      <w:r>
        <w:t xml:space="preserve">Our Marseille-focused Marketing Plan employs these integrated tactics:</w:t>
      </w:r>
    </w:p>
    <w:bookmarkStart w:id="25" w:name="hyper-local-community-engagement"/>
    <w:p>
      <w:pPr>
        <w:pStyle w:val="Heading3"/>
      </w:pPr>
      <w:r>
        <w:t xml:space="preserve">1. Hyper-Local Community Engagement</w:t>
      </w:r>
    </w:p>
    <w:p>
      <w:pPr>
        <w:pStyle w:val="FirstParagraph"/>
      </w:pPr>
      <w:r>
        <w:t xml:space="preserve">Partner with Marseille institutions for targeted events:</w:t>
      </w:r>
      <w:r>
        <w:t xml:space="preserve"> </w:t>
      </w:r>
      <w:r>
        <w:t xml:space="preserve">• Host "Mediterranean Defense Symposium" at the Palais Longchamp (October 2024), featuring current Military Officers discussing regional security challenges.</w:t>
      </w:r>
      <w:r>
        <w:t xml:space="preserve"> </w:t>
      </w:r>
      <w:r>
        <w:t xml:space="preserve">• Sponsor Marseille's annual "Port de la Ville" festival with military recruitment booths, showcasing officer careers through immersive VR simulations of Mediterranean operations.</w:t>
      </w:r>
      <w:r>
        <w:t xml:space="preserve"> </w:t>
      </w:r>
      <w:r>
        <w:t xml:space="preserve">• Collaborate with local football clubs (e.g., Olympique de Marseille) for "Military Leadership in Sport" workshops, appealing to athletes seeking structured command roles.</w:t>
      </w:r>
    </w:p>
    <w:bookmarkEnd w:id="25"/>
    <w:bookmarkStart w:id="26" w:name="digital-targeting-in-southern-france"/>
    <w:p>
      <w:pPr>
        <w:pStyle w:val="Heading3"/>
      </w:pPr>
      <w:r>
        <w:t xml:space="preserve">2. Digital Targeting in Southern France</w:t>
      </w:r>
    </w:p>
    <w:p>
      <w:pPr>
        <w:pStyle w:val="FirstParagraph"/>
      </w:pPr>
      <w:r>
        <w:t xml:space="preserve">Leverage Marseille-specific digital channels:</w:t>
      </w:r>
      <w:r>
        <w:t xml:space="preserve"> </w:t>
      </w:r>
      <w:r>
        <w:t xml:space="preserve">• Geo-targeted LinkedIn campaigns highlighting officer success stories from Marseille natives (e.g., Major Amara Benali, a local graduate now commanding naval operations).</w:t>
      </w:r>
      <w:r>
        <w:t xml:space="preserve"> </w:t>
      </w:r>
      <w:r>
        <w:t xml:space="preserve">• Instagram/TikTok series "Officer Life in Marseille" showcasing daily routines at the Naval Base of Toulon (1 hour from Marseille) with subtitles in regional dialects.</w:t>
      </w:r>
      <w:r>
        <w:t xml:space="preserve"> </w:t>
      </w:r>
      <w:r>
        <w:t xml:space="preserve">• Partner with Marseillaise influencers for authentic testimonials about military service benefits in Southern France.</w:t>
      </w:r>
    </w:p>
    <w:p>
      <w:pPr>
        <w:pStyle w:val="BodyText"/>
      </w:pPr>
      <w:r>
        <w:t xml:space="preserve">3. Educational Pipeline Development</w:t>
      </w:r>
    </w:p>
    <w:p>
      <w:pPr>
        <w:pStyle w:val="BodyText"/>
      </w:pPr>
      <w:r>
        <w:t xml:space="preserve">Forge university partnerships across France Marseille:</w:t>
      </w:r>
      <w:r>
        <w:t xml:space="preserve"> </w:t>
      </w:r>
      <w:r>
        <w:t xml:space="preserve">• Establish "Military Officer Scholarship" at Aix-Marseille University for top 10% security studies students.</w:t>
      </w:r>
      <w:r>
        <w:t xml:space="preserve"> </w:t>
      </w:r>
      <w:r>
        <w:t xml:space="preserve">• Launch mandatory career workshops for military-preparation courses at École Nationale de la Sécurité Publique (ENSP).</w:t>
      </w:r>
      <w:r>
        <w:t xml:space="preserve"> </w:t>
      </w:r>
      <w:r>
        <w:t xml:space="preserve">• Create Marseille-specific internship modules at the National Defense Academy (ENA) with focus on port security and EU-Mediterranean policy.</w:t>
      </w:r>
    </w:p>
    <w:bookmarkEnd w:id="26"/>
    <w:bookmarkEnd w:id="27"/>
    <w:bookmarkStart w:id="28" w:name="budget-allocation"/>
    <w:p>
      <w:pPr>
        <w:pStyle w:val="Heading2"/>
      </w:pPr>
      <w:r>
        <w:t xml:space="preserve">Budget Allocation</w:t>
      </w:r>
    </w:p>
    <w:p>
      <w:pPr>
        <w:pStyle w:val="FirstParagraph"/>
      </w:pPr>
      <w:r>
        <w:t xml:space="preserve">€350,000 allocated specifically for France Marseille initiatives:</w:t>
      </w:r>
    </w:p>
    <w:p>
      <w:pPr>
        <w:numPr>
          <w:ilvl w:val="0"/>
          <w:numId w:val="1004"/>
        </w:numPr>
        <w:pStyle w:val="Compact"/>
      </w:pPr>
      <w:r>
        <w:t xml:space="preserve">45% Events &amp; Community Engagement (Marseille recruitment fairs, symposiums)</w:t>
      </w:r>
    </w:p>
    <w:p>
      <w:pPr>
        <w:numPr>
          <w:ilvl w:val="0"/>
          <w:numId w:val="1004"/>
        </w:numPr>
        <w:pStyle w:val="Compact"/>
      </w:pPr>
      <w:r>
        <w:t xml:space="preserve">30% Digital Campaigns (geo-targeted ads, influencer collaborations)</w:t>
      </w:r>
    </w:p>
    <w:p>
      <w:pPr>
        <w:numPr>
          <w:ilvl w:val="0"/>
          <w:numId w:val="1004"/>
        </w:numPr>
        <w:pStyle w:val="Compact"/>
      </w:pPr>
      <w:r>
        <w:t xml:space="preserve">15% Educational Partnerships (university scholarships, curriculum integration)</w:t>
      </w:r>
    </w:p>
    <w:p>
      <w:pPr>
        <w:numPr>
          <w:ilvl w:val="0"/>
          <w:numId w:val="1004"/>
        </w:numPr>
        <w:pStyle w:val="Compact"/>
      </w:pPr>
      <w:r>
        <w:t xml:space="preserve">10% Content Production (VR experiences, localized video testimonials)</w:t>
      </w:r>
    </w:p>
    <w:bookmarkEnd w:id="28"/>
    <w:bookmarkStart w:id="29" w:name="evaluation-framework"/>
    <w:p>
      <w:pPr>
        <w:pStyle w:val="Heading2"/>
      </w:pPr>
      <w:r>
        <w:t xml:space="preserve">Evaluation Framework</w:t>
      </w:r>
    </w:p>
    <w:p>
      <w:pPr>
        <w:pStyle w:val="FirstParagraph"/>
      </w:pPr>
      <w:r>
        <w:t xml:space="preserve">We measure success through Marseille-specific KPIs:</w:t>
      </w:r>
    </w:p>
    <w:p>
      <w:pPr>
        <w:pStyle w:val="BodyText"/>
      </w:pPr>
      <w:r>
        <w:t xml:space="preserve">KPI</w:t>
      </w:r>
    </w:p>
    <w:p>
      <w:pPr>
        <w:pStyle w:val="BodyText"/>
      </w:pPr>
      <w:r>
        <w:t xml:space="preserve">Target (Q4 2025)</w:t>
      </w:r>
    </w:p>
    <w:p>
      <w:pPr>
        <w:pStyle w:val="BodyText"/>
      </w:pPr>
      <w:r>
        <w:t xml:space="preserve">Measurement Tool</w:t>
      </w:r>
    </w:p>
    <w:p>
      <w:pPr>
        <w:pStyle w:val="BodyText"/>
      </w:pPr>
      <w:r>
        <w:t xml:space="preserve">Marseille Candidate Conversion Rate</w:t>
      </w:r>
    </w:p>
    <w:p>
      <w:pPr>
        <w:pStyle w:val="BodyText"/>
      </w:pPr>
      <w:r>
        <w:t xml:space="preserve">38%</w:t>
      </w:r>
    </w:p>
    <w:p>
      <w:pPr>
        <w:pStyle w:val="BodyText"/>
      </w:pPr>
      <w:r>
        <w:t xml:space="preserve">CRM analytics from localized outreach channels</w:t>
      </w:r>
    </w:p>
    <w:p>
      <w:pPr>
        <w:pStyle w:val="BodyText"/>
      </w:pPr>
      <w:r>
        <w:t xml:space="preserve">Cultural Fit Assessment Score</w:t>
      </w:r>
    </w:p>
    <w:p>
      <w:pPr>
        <w:pStyle w:val="BodyText"/>
      </w:pPr>
      <w:r>
        <w:t xml:space="preserve">4.2/5 (Marseille-based recruiters)NPS surveys from candidates with Marseille residency</w:t>
      </w:r>
    </w:p>
    <w:p>
      <w:pPr>
        <w:pStyle w:val="BodyText"/>
      </w:pPr>
      <w:r>
        <w:t xml:space="preserve">Regional Retention Rate</w:t>
      </w:r>
    </w:p>
    <w:p>
      <w:pPr>
        <w:pStyle w:val="BodyText"/>
      </w:pPr>
      <w:r>
        <w:t xml:space="preserve">85%</w:t>
      </w:r>
    </w:p>
    <w:p>
      <w:pPr>
        <w:pStyle w:val="BodyText"/>
      </w:pPr>
      <w:r>
        <w:t xml:space="preserve">Post-appointment employment tracking in Southern France</w:t>
      </w:r>
    </w:p>
    <w:bookmarkEnd w:id="29"/>
    <w:bookmarkStart w:id="30" w:name="sustainability-beyond-recruitment"/>
    <w:p>
      <w:pPr>
        <w:pStyle w:val="Heading2"/>
      </w:pPr>
      <w:r>
        <w:t xml:space="preserve">Sustainability Beyond Recruitment</w:t>
      </w:r>
    </w:p>
    <w:p>
      <w:pPr>
        <w:pStyle w:val="FirstParagraph"/>
      </w:pPr>
      <w:r>
        <w:t xml:space="preserve">This Marketing Plan ensures long-term Military Officer presence in France Marseille through:</w:t>
      </w:r>
    </w:p>
    <w:p>
      <w:pPr>
        <w:numPr>
          <w:ilvl w:val="0"/>
          <w:numId w:val="1005"/>
        </w:numPr>
        <w:pStyle w:val="Compact"/>
      </w:pPr>
      <w:r>
        <w:t xml:space="preserve">Establishing a Marseille Military Career Advisory Council with local leaders for ongoing program refinement.</w:t>
      </w:r>
    </w:p>
    <w:p>
      <w:pPr>
        <w:numPr>
          <w:ilvl w:val="0"/>
          <w:numId w:val="1005"/>
        </w:numPr>
        <w:pStyle w:val="Compact"/>
      </w:pPr>
      <w:r>
        <w:t xml:space="preserve">Creating an annual "Marseille Defense Leadership Award" to recognize officer achievements, reinforcing the city's identity as a military talent hub.</w:t>
      </w:r>
    </w:p>
    <w:p>
      <w:pPr>
        <w:numPr>
          <w:ilvl w:val="0"/>
          <w:numId w:val="1005"/>
        </w:numPr>
        <w:pStyle w:val="Compact"/>
      </w:pPr>
      <w:r>
        <w:t xml:space="preserve">Integrating Marseille-based case studies into national officer training curricula to cement the city's strategic value in French military education.</w:t>
      </w:r>
    </w:p>
    <w:bookmarkEnd w:id="30"/>
    <w:bookmarkStart w:id="31" w:name="conclusion"/>
    <w:p>
      <w:pPr>
        <w:pStyle w:val="Heading2"/>
      </w:pPr>
      <w:r>
        <w:t xml:space="preserve">Conclusion</w:t>
      </w:r>
    </w:p>
    <w:p>
      <w:pPr>
        <w:pStyle w:val="FirstParagraph"/>
      </w:pPr>
      <w:r>
        <w:t xml:space="preserve">This Marketing Plan transforms Military Officer recruitment in France Marseille from a transactional process into a cultural partnership. By anchoring our strategy in Marseille's identity as Europe's Mediterranean crossroads, we position the French Armed Forces as an employer that values local roots while embracing global leadership. The plan delivers measurable results by making the Military Officer role not just a career path, but a meaningful contribution to Marseille's strategic future—proving that military excellence flourishes when it embraces the city’s spirit of diversity and dynamism.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of Military Officers in France Marseille</dc:title>
  <dc:creator/>
  <dc:language>en</dc:language>
  <cp:keywords/>
  <dcterms:created xsi:type="dcterms:W3CDTF">2026-07-24T00:05:53Z</dcterms:created>
  <dcterms:modified xsi:type="dcterms:W3CDTF">2026-07-24T00:05:53Z</dcterms:modified>
</cp:coreProperties>
</file>

<file path=docProps/custom.xml><?xml version="1.0" encoding="utf-8"?>
<Properties xmlns="http://schemas.openxmlformats.org/officeDocument/2006/custom-properties" xmlns:vt="http://schemas.openxmlformats.org/officeDocument/2006/docPropsVTypes"/>
</file>