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Military</w:t>
      </w:r>
      <w:r>
        <w:t xml:space="preserve"> </w:t>
      </w:r>
      <w:r>
        <w:t xml:space="preserve">Officer</w:t>
      </w:r>
      <w:r>
        <w:t xml:space="preserve"> </w:t>
      </w:r>
      <w:r>
        <w:t xml:space="preserve">Career</w:t>
      </w:r>
      <w:r>
        <w:t xml:space="preserve"> </w:t>
      </w:r>
      <w:r>
        <w:t xml:space="preserve">Transition</w:t>
      </w:r>
      <w:r>
        <w:t xml:space="preserve"> </w:t>
      </w:r>
      <w:r>
        <w:t xml:space="preserve">Services</w:t>
      </w:r>
      <w:r>
        <w:t xml:space="preserve"> </w:t>
      </w:r>
      <w:r>
        <w:t xml:space="preserve">in</w:t>
      </w:r>
      <w:r>
        <w:t xml:space="preserve"> </w:t>
      </w:r>
      <w:r>
        <w:t xml:space="preserve">Spain</w:t>
      </w:r>
      <w:r>
        <w:t xml:space="preserve"> </w:t>
      </w:r>
      <w:r>
        <w:t xml:space="preserve">Barcelona</w:t>
      </w:r>
    </w:p>
    <w:bookmarkStart w:id="32" w:name="X225dfb970a2578e2d5a3bcd1ff67b95b317a7e4"/>
    <w:p>
      <w:pPr>
        <w:pStyle w:val="Heading1"/>
      </w:pPr>
      <w:r>
        <w:t xml:space="preserve">Strategic Marketing Plan for Military Officer Career Transition Services in Spain Barcelona</w:t>
      </w:r>
    </w:p>
    <w:bookmarkStart w:id="20" w:name="executive-summary"/>
    <w:p>
      <w:pPr>
        <w:pStyle w:val="Heading2"/>
      </w:pPr>
      <w:r>
        <w:t xml:space="preserve">Executive Summary</w:t>
      </w:r>
    </w:p>
    <w:p>
      <w:pPr>
        <w:pStyle w:val="FirstParagraph"/>
      </w:pPr>
      <w:r>
        <w:t xml:space="preserve">This comprehensive Marketing Plan outlines the strategy to position "Barcelona Defense Careers" (BDC) as the premier career transition partner for Military Officers across Spain, with a primary focus on Barcelona. BDC will provide specialized services including executive coaching, industry-specific skill translation, and corporate networking opportunities tailored to Spanish Military Officers transitioning to civilian careers. With Barcelona serving as the strategic hub for this initiative, we project capturing 15% market share among military officers seeking transition services within Spain within three years.</w:t>
      </w:r>
    </w:p>
    <w:bookmarkEnd w:id="20"/>
    <w:bookmarkStart w:id="21" w:name="X6a0b520744af068bb26bebe2ea6cdf6ead3e502"/>
    <w:p>
      <w:pPr>
        <w:pStyle w:val="Heading2"/>
      </w:pPr>
      <w:r>
        <w:t xml:space="preserve">Market Analysis: Targeting Military Officers in Spain Barcelona</w:t>
      </w:r>
    </w:p>
    <w:p>
      <w:pPr>
        <w:pStyle w:val="FirstParagraph"/>
      </w:pPr>
      <w:r>
        <w:t xml:space="preserve">The Spanish Armed Forces maintain significant operations across the Peninsula, with Barcelona hosting key installations including the Naval Base of Barcelona (Base Naval de Barcelona), NATO's Allied Joint Force Command Naples regional coordination office, and multiple military training centers. Approximately 8,500 active-duty Military Officers serve in Spain with annual transition rates exceeding 12%, creating a substantial addressable market for specialized career services. However, current solutions fail to deliver culturally nuanced support for Spanish officers navigating Barcelona's unique economic landscape.</w:t>
      </w:r>
    </w:p>
    <w:p>
      <w:pPr>
        <w:pStyle w:val="BodyText"/>
      </w:pPr>
      <w:r>
        <w:t xml:space="preserve">Key challenges facing Military Officers in Barcelona:</w:t>
      </w:r>
    </w:p>
    <w:p>
      <w:pPr>
        <w:numPr>
          <w:ilvl w:val="0"/>
          <w:numId w:val="1001"/>
        </w:numPr>
        <w:pStyle w:val="Compact"/>
      </w:pPr>
      <w:r>
        <w:t xml:space="preserve">Cultural disconnect between military and corporate environments</w:t>
      </w:r>
    </w:p>
    <w:p>
      <w:pPr>
        <w:numPr>
          <w:ilvl w:val="0"/>
          <w:numId w:val="1001"/>
        </w:numPr>
        <w:pStyle w:val="Compact"/>
      </w:pPr>
      <w:r>
        <w:t xml:space="preserve">Lack of localized networks connecting veterans with Barcelona-based employers</w:t>
      </w:r>
    </w:p>
    <w:p>
      <w:pPr>
        <w:numPr>
          <w:ilvl w:val="0"/>
          <w:numId w:val="1001"/>
        </w:numPr>
        <w:pStyle w:val="Compact"/>
      </w:pPr>
      <w:r>
        <w:t xml:space="preserve">Insufficient understanding of Spain's civilian job market by transitioning officers</w:t>
      </w:r>
    </w:p>
    <w:p>
      <w:pPr>
        <w:numPr>
          <w:ilvl w:val="0"/>
          <w:numId w:val="1001"/>
        </w:numPr>
        <w:pStyle w:val="Compact"/>
      </w:pPr>
      <w:r>
        <w:t xml:space="preserve">High competition from generic career services ignoring military-specific needs</w:t>
      </w:r>
    </w:p>
    <w:bookmarkEnd w:id="21"/>
    <w:bookmarkStart w:id="22" w:name="X1a26653466d726c6ef21a66b08977276789e7ca"/>
    <w:p>
      <w:pPr>
        <w:pStyle w:val="Heading2"/>
      </w:pPr>
      <w:r>
        <w:t xml:space="preserve">Marketing Objectives for Spain Barcelona Market</w:t>
      </w:r>
    </w:p>
    <w:p>
      <w:pPr>
        <w:numPr>
          <w:ilvl w:val="0"/>
          <w:numId w:val="1002"/>
        </w:numPr>
        <w:pStyle w:val="Compact"/>
      </w:pPr>
      <w:r>
        <w:rPr>
          <w:bCs/>
          <w:b/>
        </w:rPr>
        <w:t xml:space="preserve">Brand Awareness:</w:t>
      </w:r>
      <w:r>
        <w:t xml:space="preserve"> </w:t>
      </w:r>
      <w:r>
        <w:t xml:space="preserve">Achieve 75% recognition among Military Officers at key Barcelona installations within 18 months.</w:t>
      </w:r>
    </w:p>
    <w:p>
      <w:pPr>
        <w:numPr>
          <w:ilvl w:val="0"/>
          <w:numId w:val="1002"/>
        </w:numPr>
        <w:pStyle w:val="Compact"/>
      </w:pPr>
      <w:r>
        <w:rPr>
          <w:bCs/>
          <w:b/>
        </w:rPr>
        <w:t xml:space="preserve">Capture Rate:</w:t>
      </w:r>
      <w:r>
        <w:t xml:space="preserve"> </w:t>
      </w:r>
      <w:r>
        <w:t xml:space="preserve">Secure contracts with 300+ Military Officers through Barcelona-based initiatives in Year 1.</w:t>
      </w:r>
    </w:p>
    <w:p>
      <w:pPr>
        <w:numPr>
          <w:ilvl w:val="0"/>
          <w:numId w:val="1002"/>
        </w:numPr>
        <w:pStyle w:val="Compact"/>
      </w:pPr>
      <w:r>
        <w:rPr>
          <w:bCs/>
          <w:b/>
        </w:rPr>
        <w:t xml:space="preserve">Partnership Development:</w:t>
      </w:r>
      <w:r>
        <w:t xml:space="preserve"> </w:t>
      </w:r>
      <w:r>
        <w:t xml:space="preserve">Establish formal relationships with all major military commands in Barcelona (including the General Directorate of Military Personnel) and top-5 Barcelona multinational corporations by Year 2.</w:t>
      </w:r>
    </w:p>
    <w:p>
      <w:pPr>
        <w:numPr>
          <w:ilvl w:val="0"/>
          <w:numId w:val="1002"/>
        </w:numPr>
        <w:pStyle w:val="Compact"/>
      </w:pPr>
      <w:r>
        <w:rPr>
          <w:bCs/>
          <w:b/>
        </w:rPr>
        <w:t xml:space="preserve">Community Positioning:</w:t>
      </w:r>
      <w:r>
        <w:t xml:space="preserve"> </w:t>
      </w:r>
      <w:r>
        <w:t xml:space="preserve">Become the recognized authority on Military Officer transition in Spain through strategic thought leadership content.</w:t>
      </w:r>
    </w:p>
    <w:bookmarkEnd w:id="22"/>
    <w:bookmarkStart w:id="23" w:name="Xcccff50e9919805dcf2c8fb5f34279c65a91c8c"/>
    <w:p>
      <w:pPr>
        <w:pStyle w:val="Heading2"/>
      </w:pPr>
      <w:r>
        <w:t xml:space="preserve">Target Audience: The Spanish Military Officer in Barcelona</w:t>
      </w:r>
    </w:p>
    <w:p>
      <w:pPr>
        <w:pStyle w:val="FirstParagraph"/>
      </w:pPr>
      <w:r>
        <w:t xml:space="preserve">We define our primary audience as:</w:t>
      </w:r>
    </w:p>
    <w:p>
      <w:pPr>
        <w:numPr>
          <w:ilvl w:val="0"/>
          <w:numId w:val="1003"/>
        </w:numPr>
        <w:pStyle w:val="Compact"/>
      </w:pPr>
      <w:r>
        <w:rPr>
          <w:iCs/>
          <w:i/>
        </w:rPr>
        <w:t xml:space="preserve">Active-Duty Officers:</w:t>
      </w:r>
      <w:r>
        <w:t xml:space="preserve"> </w:t>
      </w:r>
      <w:r>
        <w:t xml:space="preserve">Mid-career (5-15 years service) with impending transition timelines, stationed at Barcelona-based commands or planning relocation to Catalonia.</w:t>
      </w:r>
    </w:p>
    <w:p>
      <w:pPr>
        <w:numPr>
          <w:ilvl w:val="0"/>
          <w:numId w:val="1003"/>
        </w:numPr>
        <w:pStyle w:val="Compact"/>
      </w:pPr>
      <w:r>
        <w:rPr>
          <w:iCs/>
          <w:i/>
        </w:rPr>
        <w:t xml:space="preserve">Veteran Officers:</w:t>
      </w:r>
      <w:r>
        <w:t xml:space="preserve"> </w:t>
      </w:r>
      <w:r>
        <w:t xml:space="preserve">Recent retirees already residing in Barcelona seeking career acceleration.</w:t>
      </w:r>
    </w:p>
    <w:p>
      <w:pPr>
        <w:numPr>
          <w:ilvl w:val="0"/>
          <w:numId w:val="1003"/>
        </w:numPr>
        <w:pStyle w:val="Compact"/>
      </w:pPr>
      <w:r>
        <w:rPr>
          <w:iCs/>
          <w:i/>
        </w:rPr>
        <w:t xml:space="preserve">Prior Service Officers:</w:t>
      </w:r>
      <w:r>
        <w:t xml:space="preserve"> </w:t>
      </w:r>
      <w:r>
        <w:t xml:space="preserve">Those who served in Spain but now seek employment in Barcelona's economy (e.g., from EU military postings).</w:t>
      </w:r>
    </w:p>
    <w:p>
      <w:pPr>
        <w:pStyle w:val="FirstParagraph"/>
      </w:pPr>
      <w:r>
        <w:t xml:space="preserve">Cultural nuances critical to our approach:</w:t>
      </w:r>
    </w:p>
    <w:p>
      <w:pPr>
        <w:numPr>
          <w:ilvl w:val="0"/>
          <w:numId w:val="1004"/>
        </w:numPr>
        <w:pStyle w:val="Compact"/>
      </w:pPr>
      <w:r>
        <w:t xml:space="preserve">Spanish military hierarchy values respect for seniority and institutional loyalty</w:t>
      </w:r>
    </w:p>
    <w:p>
      <w:pPr>
        <w:numPr>
          <w:ilvl w:val="0"/>
          <w:numId w:val="1004"/>
        </w:numPr>
        <w:pStyle w:val="Compact"/>
      </w:pPr>
      <w:r>
        <w:t xml:space="preserve">Barcelona's business culture prioritizes relationship-building over transactional approaches</w:t>
      </w:r>
    </w:p>
    <w:p>
      <w:pPr>
        <w:numPr>
          <w:ilvl w:val="0"/>
          <w:numId w:val="1004"/>
        </w:numPr>
        <w:pStyle w:val="Compact"/>
      </w:pPr>
      <w:r>
        <w:t xml:space="preserve">Tactical decision-making must be balanced with local bureaucratic realities</w:t>
      </w:r>
    </w:p>
    <w:bookmarkEnd w:id="23"/>
    <w:bookmarkStart w:id="28" w:name="Xf3b1e48f6c68039efe1cd35072e92bcbe960d21"/>
    <w:p>
      <w:pPr>
        <w:pStyle w:val="Heading2"/>
      </w:pPr>
      <w:r>
        <w:t xml:space="preserve">Marketing Strategy &amp; Tactical Implementation (Spain Barcelona Focus)</w:t>
      </w:r>
    </w:p>
    <w:bookmarkStart w:id="24" w:name="Xf26d159098b15f21ff2e51c731a110279177481"/>
    <w:p>
      <w:pPr>
        <w:pStyle w:val="Heading3"/>
      </w:pPr>
      <w:r>
        <w:t xml:space="preserve">1. Relationship-Driven Positioning in Barcelona's Military Ecosystem</w:t>
      </w:r>
    </w:p>
    <w:p>
      <w:pPr>
        <w:pStyle w:val="FirstParagraph"/>
      </w:pPr>
      <w:r>
        <w:t xml:space="preserve">BDC will establish physical presence at the heart of Barcelona's military community through:</w:t>
      </w:r>
    </w:p>
    <w:p>
      <w:pPr>
        <w:numPr>
          <w:ilvl w:val="0"/>
          <w:numId w:val="1005"/>
        </w:numPr>
        <w:pStyle w:val="Compact"/>
      </w:pPr>
      <w:r>
        <w:rPr>
          <w:bCs/>
          <w:b/>
        </w:rPr>
        <w:t xml:space="preserve">Strategic Partnership:</w:t>
      </w:r>
      <w:r>
        <w:t xml:space="preserve"> </w:t>
      </w:r>
      <w:r>
        <w:t xml:space="preserve">Formal agreement with the Centro de Estudios Militares (CEM) and Base Naval de Barcelona for exclusive career transition workshops</w:t>
      </w:r>
    </w:p>
    <w:p>
      <w:pPr>
        <w:numPr>
          <w:ilvl w:val="0"/>
          <w:numId w:val="1005"/>
        </w:numPr>
        <w:pStyle w:val="Compact"/>
      </w:pPr>
      <w:r>
        <w:rPr>
          <w:bCs/>
          <w:b/>
        </w:rPr>
        <w:t xml:space="preserve">On-Site Service Hubs:</w:t>
      </w:r>
      <w:r>
        <w:t xml:space="preserve"> </w:t>
      </w:r>
      <w:r>
        <w:t xml:space="preserve">Dedicated office within Barcelona's military district (near Montjuïc) offering confidential consultations</w:t>
      </w:r>
    </w:p>
    <w:p>
      <w:pPr>
        <w:numPr>
          <w:ilvl w:val="0"/>
          <w:numId w:val="1005"/>
        </w:numPr>
        <w:pStyle w:val="Compact"/>
      </w:pPr>
      <w:r>
        <w:rPr>
          <w:bCs/>
          <w:b/>
        </w:rPr>
        <w:t xml:space="preserve">Command Engagement:</w:t>
      </w:r>
      <w:r>
        <w:t xml:space="preserve"> </w:t>
      </w:r>
      <w:r>
        <w:t xml:space="preserve">Quarterly briefings to commanders on transition success metrics to gain institutional trust</w:t>
      </w:r>
    </w:p>
    <w:bookmarkEnd w:id="24"/>
    <w:bookmarkStart w:id="25" w:name="X9b95999980e2f42eae51a1c2171e13050a6c03c"/>
    <w:p>
      <w:pPr>
        <w:pStyle w:val="Heading3"/>
      </w:pPr>
      <w:r>
        <w:t xml:space="preserve">2. Hyper-Local Content Strategy for Barcelona Officers</w:t>
      </w:r>
    </w:p>
    <w:p>
      <w:pPr>
        <w:pStyle w:val="FirstParagraph"/>
      </w:pPr>
      <w:r>
        <w:t xml:space="preserve">All content will reflect Barcelona's specific professional landscape:</w:t>
      </w:r>
    </w:p>
    <w:p>
      <w:pPr>
        <w:numPr>
          <w:ilvl w:val="0"/>
          <w:numId w:val="1006"/>
        </w:numPr>
        <w:pStyle w:val="Compact"/>
      </w:pPr>
      <w:r>
        <w:rPr>
          <w:iCs/>
          <w:i/>
        </w:rPr>
        <w:t xml:space="preserve">Barcelona Job Market Reports:</w:t>
      </w:r>
      <w:r>
        <w:t xml:space="preserve"> </w:t>
      </w:r>
      <w:r>
        <w:t xml:space="preserve">Quarterly analysis of civilian roles in sectors with high military officer placement (e.g., security firms like Kaspersky Lab Spain, logistics leaders like DHL Barcelona)</w:t>
      </w:r>
    </w:p>
    <w:p>
      <w:pPr>
        <w:numPr>
          <w:ilvl w:val="0"/>
          <w:numId w:val="1006"/>
        </w:numPr>
        <w:pStyle w:val="Compact"/>
      </w:pPr>
      <w:r>
        <w:rPr>
          <w:iCs/>
          <w:i/>
        </w:rPr>
        <w:t xml:space="preserve">Local Success Stories:</w:t>
      </w:r>
      <w:r>
        <w:t xml:space="preserve"> </w:t>
      </w:r>
      <w:r>
        <w:t xml:space="preserve">Video testimonials featuring Military Officers now thriving in Barcelona-based companies (e.g., a former Captain now leading cybersecurity at Telefónica)</w:t>
      </w:r>
    </w:p>
    <w:p>
      <w:pPr>
        <w:numPr>
          <w:ilvl w:val="0"/>
          <w:numId w:val="1006"/>
        </w:numPr>
        <w:pStyle w:val="Compact"/>
      </w:pPr>
      <w:r>
        <w:rPr>
          <w:iCs/>
          <w:i/>
        </w:rPr>
        <w:t xml:space="preserve">Cultural Guides:</w:t>
      </w:r>
      <w:r>
        <w:t xml:space="preserve"> </w:t>
      </w:r>
      <w:r>
        <w:t xml:space="preserve">"Barcelona Business Etiquette for Military Officers" resources covering local networking norms and language nuances</w:t>
      </w:r>
    </w:p>
    <w:bookmarkEnd w:id="25"/>
    <w:bookmarkStart w:id="26" w:name="barcelona-specific-community-building"/>
    <w:p>
      <w:pPr>
        <w:pStyle w:val="Heading3"/>
      </w:pPr>
      <w:r>
        <w:t xml:space="preserve">3. Barcelona-Specific Community Building</w:t>
      </w:r>
    </w:p>
    <w:p>
      <w:pPr>
        <w:pStyle w:val="FirstParagraph"/>
      </w:pPr>
      <w:r>
        <w:t xml:space="preserve">We'll cultivate the "Barcelona Defense Careers Network":</w:t>
      </w:r>
    </w:p>
    <w:p>
      <w:pPr>
        <w:numPr>
          <w:ilvl w:val="0"/>
          <w:numId w:val="1007"/>
        </w:numPr>
        <w:pStyle w:val="Compact"/>
      </w:pPr>
      <w:r>
        <w:rPr>
          <w:bCs/>
          <w:b/>
        </w:rPr>
        <w:t xml:space="preserve">Monthly Events:</w:t>
      </w:r>
      <w:r>
        <w:t xml:space="preserve"> </w:t>
      </w:r>
      <w:r>
        <w:t xml:space="preserve">"Café con Oficial" networking sessions at iconic Barcelona venues (e.g., La Boqueria market, Museu Picasso), blending military camaraderie with business development</w:t>
      </w:r>
    </w:p>
    <w:p>
      <w:pPr>
        <w:numPr>
          <w:ilvl w:val="0"/>
          <w:numId w:val="1007"/>
        </w:numPr>
        <w:pStyle w:val="Compact"/>
      </w:pPr>
      <w:r>
        <w:rPr>
          <w:bCs/>
          <w:b/>
        </w:rPr>
        <w:t xml:space="preserve">Military Officer Mentor Program:</w:t>
      </w:r>
      <w:r>
        <w:t xml:space="preserve"> </w:t>
      </w:r>
      <w:r>
        <w:t xml:space="preserve">Pairing transitioning officers with senior executives from Barcelona's Fortune 500 companies (e.g., BBVA, Iberdrola)</w:t>
      </w:r>
    </w:p>
    <w:p>
      <w:pPr>
        <w:numPr>
          <w:ilvl w:val="0"/>
          <w:numId w:val="1007"/>
        </w:numPr>
        <w:pStyle w:val="Compact"/>
      </w:pPr>
      <w:r>
        <w:rPr>
          <w:bCs/>
          <w:b/>
        </w:rPr>
        <w:t xml:space="preserve">University Partnerships:</w:t>
      </w:r>
      <w:r>
        <w:t xml:space="preserve"> </w:t>
      </w:r>
      <w:r>
        <w:t xml:space="preserve">Collaborating with Universitat de Barcelona and Pompeu Fabra on military transition curricula</w:t>
      </w:r>
    </w:p>
    <w:bookmarkEnd w:id="26"/>
    <w:bookmarkStart w:id="27" w:name="X443ee605aa71d36deafaf1fe99121cdfcb4b791"/>
    <w:p>
      <w:pPr>
        <w:pStyle w:val="Heading3"/>
      </w:pPr>
      <w:r>
        <w:t xml:space="preserve">4. Digital Strategy for Spain Barcelona Audience</w:t>
      </w:r>
    </w:p>
    <w:p>
      <w:pPr>
        <w:pStyle w:val="FirstParagraph"/>
      </w:pPr>
      <w:r>
        <w:t xml:space="preserve">Tailored digital engagement focusing on Spanish-speaking Military Officers in Barcelona:</w:t>
      </w:r>
    </w:p>
    <w:p>
      <w:pPr>
        <w:numPr>
          <w:ilvl w:val="0"/>
          <w:numId w:val="1008"/>
        </w:numPr>
        <w:pStyle w:val="Compact"/>
      </w:pPr>
      <w:r>
        <w:rPr>
          <w:bCs/>
          <w:b/>
        </w:rPr>
        <w:t xml:space="preserve">Localized SEO:</w:t>
      </w:r>
      <w:r>
        <w:t xml:space="preserve"> </w:t>
      </w:r>
      <w:r>
        <w:t xml:space="preserve">Optimizing content for "carrera militar Barcelona", "transición civil oficial ejército España" and similar Spanish-language search terms</w:t>
      </w:r>
    </w:p>
    <w:p>
      <w:pPr>
        <w:numPr>
          <w:ilvl w:val="0"/>
          <w:numId w:val="1008"/>
        </w:numPr>
        <w:pStyle w:val="Compact"/>
      </w:pPr>
      <w:r>
        <w:rPr>
          <w:bCs/>
          <w:b/>
        </w:rPr>
        <w:t xml:space="preserve">Barcelona Social Media Campaigns:</w:t>
      </w:r>
      <w:r>
        <w:t xml:space="preserve"> </w:t>
      </w:r>
      <w:r>
        <w:t xml:space="preserve">LinkedIn/Instagram campaigns using Barcelona-specific imagery (e.g., officers networking at Parque de la Ciudadela) with Spanish language content</w:t>
      </w:r>
    </w:p>
    <w:p>
      <w:pPr>
        <w:numPr>
          <w:ilvl w:val="0"/>
          <w:numId w:val="1008"/>
        </w:numPr>
        <w:pStyle w:val="Compact"/>
      </w:pPr>
      <w:r>
        <w:rPr>
          <w:bCs/>
          <w:b/>
        </w:rPr>
        <w:t xml:space="preserve">Military Email Outreach:</w:t>
      </w:r>
      <w:r>
        <w:t xml:space="preserve"> </w:t>
      </w:r>
      <w:r>
        <w:t xml:space="preserve">Direct communications through military email domains (e.g., @ejercito.mde.es) with Barcelona-centric value propositions</w:t>
      </w:r>
    </w:p>
    <w:bookmarkEnd w:id="27"/>
    <w:bookmarkEnd w:id="28"/>
    <w:bookmarkStart w:id="29" w:name="Xd979fe30638ace97ffc90e63bb7c9b3fc4cbb63"/>
    <w:p>
      <w:pPr>
        <w:pStyle w:val="Heading2"/>
      </w:pPr>
      <w:r>
        <w:t xml:space="preserve">Budget Allocation: Spain Barcelona Focus (Year 1)</w:t>
      </w:r>
    </w:p>
    <w:p>
      <w:pPr>
        <w:pStyle w:val="FirstParagraph"/>
      </w:pPr>
      <w:r>
        <w:t xml:space="preserve">Marketing Activity</w:t>
      </w:r>
    </w:p>
    <w:p>
      <w:pPr>
        <w:pStyle w:val="BodyText"/>
      </w:pPr>
      <w:r>
        <w:t xml:space="preserve">Allocation (€)</w:t>
      </w:r>
    </w:p>
    <w:p>
      <w:pPr>
        <w:pStyle w:val="BodyText"/>
      </w:pPr>
      <w:r>
        <w:t xml:space="preserve">Barcelona-Specific Impact</w:t>
      </w:r>
    </w:p>
    <w:p>
      <w:pPr>
        <w:pStyle w:val="BodyText"/>
      </w:pPr>
      <w:r>
        <w:t xml:space="preserve">Military Installation Partnerships</w:t>
      </w:r>
    </w:p>
    <w:p>
      <w:pPr>
        <w:pStyle w:val="BodyText"/>
      </w:pPr>
      <w:r>
        <w:t xml:space="preserve">45,000</w:t>
      </w:r>
    </w:p>
    <w:p>
      <w:pPr>
        <w:pStyle w:val="BodyText"/>
      </w:pPr>
      <w:r>
        <w:t xml:space="preserve">Covering Base Naval de Barcelona and CEM access fees</w:t>
      </w:r>
    </w:p>
    <w:p>
      <w:pPr>
        <w:pStyle w:val="BodyText"/>
      </w:pPr>
      <w:r>
        <w:t xml:space="preserve">Barcelona Physical Office Setup</w:t>
      </w:r>
    </w:p>
    <w:p>
      <w:pPr>
        <w:pStyle w:val="BodyText"/>
      </w:pPr>
      <w:r>
        <w:t xml:space="preserve">32,500</w:t>
      </w:r>
    </w:p>
    <w:p>
      <w:pPr>
        <w:pStyle w:val="BodyText"/>
      </w:pPr>
      <w:r>
        <w:t xml:space="preserve">Location near military district in Eixample</w:t>
      </w:r>
    </w:p>
    <w:p>
      <w:pPr>
        <w:pStyle w:val="BodyText"/>
      </w:pPr>
      <w:r>
        <w:t xml:space="preserve">BDC Network Events (Barcelona)</w:t>
      </w:r>
    </w:p>
    <w:p>
      <w:pPr>
        <w:pStyle w:val="BodyText"/>
      </w:pPr>
      <w:r>
        <w:t xml:space="preserve">28,000</w:t>
      </w:r>
    </w:p>
    <w:bookmarkEnd w:id="29"/>
    <w:bookmarkStart w:id="30" w:name="X39c25bc00a18e3d08a86d25b75ca86b61d0a380"/>
    <w:p>
      <w:pPr>
        <w:pStyle w:val="Heading2"/>
      </w:pPr>
      <w:r>
        <w:t xml:space="preserve">Success Metrics for Spain Barcelona Market</w:t>
      </w:r>
    </w:p>
    <w:p>
      <w:pPr>
        <w:pStyle w:val="FirstParagraph"/>
      </w:pPr>
      <w:r>
        <w:t xml:space="preserve">We will track three key indicators specific to the Barcelona military officer market:</w:t>
      </w:r>
    </w:p>
    <w:p>
      <w:pPr>
        <w:numPr>
          <w:ilvl w:val="0"/>
          <w:numId w:val="1009"/>
        </w:numPr>
        <w:pStyle w:val="Compact"/>
      </w:pPr>
      <w:r>
        <w:rPr>
          <w:iCs/>
          <w:i/>
        </w:rPr>
        <w:t xml:space="preserve">Barcelona Transition Rate:</w:t>
      </w:r>
      <w:r>
        <w:t xml:space="preserve"> </w:t>
      </w:r>
      <w:r>
        <w:t xml:space="preserve">% of officers in Barcelona who complete BDC program and secure employment within 6 months</w:t>
      </w:r>
    </w:p>
    <w:p>
      <w:pPr>
        <w:numPr>
          <w:ilvl w:val="0"/>
          <w:numId w:val="1009"/>
        </w:numPr>
        <w:pStyle w:val="Compact"/>
      </w:pPr>
      <w:r>
        <w:rPr>
          <w:iCs/>
          <w:i/>
        </w:rPr>
        <w:t xml:space="preserve">Military Command Endorsement Index:</w:t>
      </w:r>
      <w:r>
        <w:t xml:space="preserve"> </w:t>
      </w:r>
      <w:r>
        <w:t xml:space="preserve">Measured through formal partnership satisfaction surveys at Barcelona installations</w:t>
      </w:r>
    </w:p>
    <w:p>
      <w:pPr>
        <w:numPr>
          <w:ilvl w:val="0"/>
          <w:numId w:val="1009"/>
        </w:numPr>
        <w:pStyle w:val="Compact"/>
      </w:pPr>
      <w:r>
        <w:rPr>
          <w:iCs/>
          <w:i/>
        </w:rPr>
        <w:t xml:space="preserve">Local Network Growth:</w:t>
      </w:r>
      <w:r>
        <w:t xml:space="preserve"> </w:t>
      </w:r>
      <w:r>
        <w:t xml:space="preserve">Number of active Barcelona-based corporate partners and military officer members in the BDC network</w:t>
      </w:r>
    </w:p>
    <w:bookmarkEnd w:id="30"/>
    <w:bookmarkStart w:id="31" w:name="Xd0bb0a67cb155896f86ec3a3f8e3e419bdca308"/>
    <w:p>
      <w:pPr>
        <w:pStyle w:val="Heading2"/>
      </w:pPr>
      <w:r>
        <w:t xml:space="preserve">Conclusion: Becoming the Trusted Partner for Military Officers in Spain's Heartland</w:t>
      </w:r>
    </w:p>
    <w:p>
      <w:pPr>
        <w:pStyle w:val="FirstParagraph"/>
      </w:pPr>
      <w:r>
        <w:t xml:space="preserve">The Marketing Plan positions Barcelona as both our operational epicenter and strategic priority for delivering unmatched value to Spanish Military Officers. By embedding ourselves within the fabric of Barcelona's military community and addressing their unique transition challenges through hyper-localized strategies, BDC will establish itself as the indispensable partner for Military Officers navigating life beyond service in Spain. This initiative directly responds to the critical need for culturally intelligent career services that understand both military rigor and Barcelona's dynamic business ecosystem. We are not merely marketing a service – we are building a sustainable career transition ecosystem where Military Officers thrive within Spain Barcelona's economic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Military Officer Career Transition Services in Spain Barcelona</dc:title>
  <dc:creator/>
  <dc:language>en</dc:language>
  <cp:keywords/>
  <dcterms:created xsi:type="dcterms:W3CDTF">2026-07-24T19:18:00Z</dcterms:created>
  <dcterms:modified xsi:type="dcterms:W3CDTF">2026-07-24T19:18:00Z</dcterms:modified>
</cp:coreProperties>
</file>

<file path=docProps/custom.xml><?xml version="1.0" encoding="utf-8"?>
<Properties xmlns="http://schemas.openxmlformats.org/officeDocument/2006/custom-properties" xmlns:vt="http://schemas.openxmlformats.org/officeDocument/2006/docPropsVTypes"/>
</file>