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Military</w:t>
      </w:r>
      <w:r>
        <w:t xml:space="preserve"> </w:t>
      </w:r>
      <w:r>
        <w:t xml:space="preserve">Officer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aed57faad1061cf3d1932fdc7cb8bec631fdc90"/>
    <w:p>
      <w:pPr>
        <w:pStyle w:val="Heading1"/>
      </w:pPr>
      <w:r>
        <w:t xml:space="preserve">Comprehensive Marketing Plan: Military Officer Recruitment &amp; Development Initiative for Spain Valencia</w:t>
      </w:r>
    </w:p>
    <w:bookmarkStart w:id="20" w:name="executive-summary"/>
    <w:p>
      <w:pPr>
        <w:pStyle w:val="Heading2"/>
      </w:pPr>
      <w:r>
        <w:t xml:space="preserve">Executive Summary</w:t>
      </w:r>
    </w:p>
    <w:p>
      <w:pPr>
        <w:pStyle w:val="FirstParagraph"/>
      </w:pPr>
      <w:r>
        <w:t xml:space="preserve">This Marketing Plan details a strategic initiative to enhance the recruitment, training, and professional development of future Military Officers within the Spanish Armed Forces (Ejército de Tierra, Armada, and Aire) across the Valencia region. Positioned as a regional hub for military leadership excellence in Spain Valencia, this plan addresses critical talent acquisition gaps while aligning with national defense objectives. By leveraging Valencia's strategic geographic location and cultural assets, we will establish a sustainable pipeline of highly qualified Military Officers for Spain's security apparatus, targeting 250+ annual enrollees within three years through specialized marketing campaigns.</w:t>
      </w:r>
    </w:p>
    <w:bookmarkEnd w:id="20"/>
    <w:bookmarkStart w:id="21" w:name="X58320b95ca0f05c2ec8a6fcb53d4a8006704b84"/>
    <w:p>
      <w:pPr>
        <w:pStyle w:val="Heading2"/>
      </w:pPr>
      <w:r>
        <w:t xml:space="preserve">Situation Analysis: Current Landscape in Spain Valencia</w:t>
      </w:r>
    </w:p>
    <w:p>
      <w:pPr>
        <w:pStyle w:val="FirstParagraph"/>
      </w:pPr>
      <w:r>
        <w:t xml:space="preserve">Valencia's military recruitment ecosystem faces challenges including low local participation rates (only 18% of regional candidates pursue officer careers compared to national average of 32%) and limited awareness about officer pathways among youth. The Spanish Ministry of Defense reports a 15% vacancy rate for junior officer positions in Valencia-based units, directly impacting operational readiness. Simultaneously, Valencia's strong academic institutions (e.g., Universidad Politècnica de Valencia) and vibrant cultural identity present untapped potential for cultivating military leadership talent. This plan strategically positions Spain Valencia as a premier destination for Military Officer development through hyper-localized engagement.</w:t>
      </w:r>
    </w:p>
    <w:bookmarkEnd w:id="21"/>
    <w:bookmarkStart w:id="22" w:name="target-market-definition"/>
    <w:p>
      <w:pPr>
        <w:pStyle w:val="Heading2"/>
      </w:pPr>
      <w:r>
        <w:t xml:space="preserve">Target Market Definition</w:t>
      </w:r>
    </w:p>
    <w:p>
      <w:pPr>
        <w:pStyle w:val="FirstParagraph"/>
      </w:pPr>
      <w:r>
        <w:t xml:space="preserve">Primary Audience:</w:t>
      </w:r>
    </w:p>
    <w:p>
      <w:pPr>
        <w:numPr>
          <w:ilvl w:val="0"/>
          <w:numId w:val="1001"/>
        </w:numPr>
        <w:pStyle w:val="Compact"/>
      </w:pPr>
      <w:r>
        <w:rPr>
          <w:bCs/>
          <w:b/>
        </w:rPr>
        <w:t xml:space="preserve">High School Students (16-18)</w:t>
      </w:r>
      <w:r>
        <w:t xml:space="preserve">: In Valencia's 300+ secondary schools, particularly those with strong STEM programs like IES Lluís Vives and Instituto de Educación Secundaria San Vicente Mártir.</w:t>
      </w:r>
    </w:p>
    <w:p>
      <w:pPr>
        <w:numPr>
          <w:ilvl w:val="0"/>
          <w:numId w:val="1001"/>
        </w:numPr>
        <w:pStyle w:val="Compact"/>
      </w:pPr>
      <w:r>
        <w:rPr>
          <w:bCs/>
          <w:b/>
        </w:rPr>
        <w:t xml:space="preserve">University Undergraduates</w:t>
      </w:r>
      <w:r>
        <w:t xml:space="preserve">: Students at Universitat de València and Polytechnic University of Valencia pursuing engineering, political science, or security studies.</w:t>
      </w:r>
    </w:p>
    <w:p>
      <w:pPr>
        <w:numPr>
          <w:ilvl w:val="0"/>
          <w:numId w:val="1001"/>
        </w:numPr>
        <w:pStyle w:val="Compact"/>
      </w:pPr>
      <w:r>
        <w:rPr>
          <w:bCs/>
          <w:b/>
        </w:rPr>
        <w:t xml:space="preserve">Young Professionals (20-25)</w:t>
      </w:r>
      <w:r>
        <w:t xml:space="preserve">: Local graduates seeking career transitions into defense sector roles.</w:t>
      </w:r>
    </w:p>
    <w:p>
      <w:pPr>
        <w:pStyle w:val="FirstParagraph"/>
      </w:pPr>
      <w:r>
        <w:t xml:space="preserve">Secondary Audience:</w:t>
      </w:r>
    </w:p>
    <w:p>
      <w:pPr>
        <w:numPr>
          <w:ilvl w:val="0"/>
          <w:numId w:val="1002"/>
        </w:numPr>
        <w:pStyle w:val="Compact"/>
      </w:pPr>
      <w:r>
        <w:t xml:space="preserve">Parents and educators in Valencia's educational network</w:t>
      </w:r>
    </w:p>
    <w:p>
      <w:pPr>
        <w:numPr>
          <w:ilvl w:val="0"/>
          <w:numId w:val="1002"/>
        </w:numPr>
        <w:pStyle w:val="Compact"/>
      </w:pPr>
      <w:r>
        <w:t xml:space="preserve">Local government officials (Ayuntamiento de Valencia, Generalitat Valenciana)</w:t>
      </w:r>
    </w:p>
    <w:p>
      <w:pPr>
        <w:numPr>
          <w:ilvl w:val="0"/>
          <w:numId w:val="1002"/>
        </w:numPr>
        <w:pStyle w:val="Compact"/>
      </w:pPr>
      <w:r>
        <w:t xml:space="preserve">Civil society organizations promoting national service values</w:t>
      </w:r>
    </w:p>
    <w:bookmarkEnd w:id="22"/>
    <w:bookmarkStart w:id="23" w:name="X6878bfb2249e6aebb88b127d694ab036c376bca"/>
    <w:p>
      <w:pPr>
        <w:pStyle w:val="Heading2"/>
      </w:pPr>
      <w:r>
        <w:t xml:space="preserve">Marketing Objectives (Aligned with Spain Military Priorities)</w:t>
      </w:r>
    </w:p>
    <w:p>
      <w:pPr>
        <w:numPr>
          <w:ilvl w:val="0"/>
          <w:numId w:val="1003"/>
        </w:numPr>
        <w:pStyle w:val="Compact"/>
      </w:pPr>
      <w:r>
        <w:rPr>
          <w:bCs/>
          <w:b/>
        </w:rPr>
        <w:t xml:space="preserve">Recruitment:</w:t>
      </w:r>
      <w:r>
        <w:t xml:space="preserve"> </w:t>
      </w:r>
      <w:r>
        <w:t xml:space="preserve">Increase military officer applications from Valencia by 75% within 18 months, achieving 300+ annual candidates.</w:t>
      </w:r>
    </w:p>
    <w:p>
      <w:pPr>
        <w:numPr>
          <w:ilvl w:val="0"/>
          <w:numId w:val="1003"/>
        </w:numPr>
        <w:pStyle w:val="Compact"/>
      </w:pPr>
      <w:r>
        <w:rPr>
          <w:bCs/>
          <w:b/>
        </w:rPr>
        <w:t xml:space="preserve">Brand Positioning:</w:t>
      </w:r>
      <w:r>
        <w:t xml:space="preserve"> </w:t>
      </w:r>
      <w:r>
        <w:t xml:space="preserve">Establish "Valencia: Where Spain's Military Officers Are Forged" as the region's defining military leadership narrative.</w:t>
      </w:r>
    </w:p>
    <w:p>
      <w:pPr>
        <w:numPr>
          <w:ilvl w:val="0"/>
          <w:numId w:val="1003"/>
        </w:numPr>
        <w:pStyle w:val="Compact"/>
      </w:pPr>
      <w:r>
        <w:rPr>
          <w:bCs/>
          <w:b/>
        </w:rPr>
        <w:t xml:space="preserve">Community Integration:</w:t>
      </w:r>
      <w:r>
        <w:t xml:space="preserve"> </w:t>
      </w:r>
      <w:r>
        <w:t xml:space="preserve">Secure partnerships with 12+ Valencia educational institutions and municipal bodies to co-host training initiatives.</w:t>
      </w:r>
    </w:p>
    <w:p>
      <w:pPr>
        <w:numPr>
          <w:ilvl w:val="0"/>
          <w:numId w:val="1003"/>
        </w:numPr>
        <w:pStyle w:val="Compact"/>
      </w:pPr>
      <w:r>
        <w:rPr>
          <w:bCs/>
          <w:b/>
        </w:rPr>
        <w:t xml:space="preserve">Retention:</w:t>
      </w:r>
      <w:r>
        <w:t xml:space="preserve"> </w:t>
      </w:r>
      <w:r>
        <w:t xml:space="preserve">Achieve 90% completion rate for officer development programs through localized support systems in Spain Valencia.</w:t>
      </w:r>
    </w:p>
    <w:bookmarkEnd w:id="23"/>
    <w:bookmarkStart w:id="28" w:name="X05eb13cda59b46ab22284eca1f79d7d9bfe97b5"/>
    <w:p>
      <w:pPr>
        <w:pStyle w:val="Heading2"/>
      </w:pPr>
      <w:r>
        <w:t xml:space="preserve">Strategic Marketing Mix (4Ps for Military Officer Development)</w:t>
      </w:r>
    </w:p>
    <w:bookmarkStart w:id="24" w:name="X9d87fb109f91330017e7f201244296860a60650"/>
    <w:p>
      <w:pPr>
        <w:pStyle w:val="Heading3"/>
      </w:pPr>
      <w:r>
        <w:t xml:space="preserve">Product: Tailored Officer Development Ecosystem</w:t>
      </w:r>
    </w:p>
    <w:p>
      <w:pPr>
        <w:pStyle w:val="FirstParagraph"/>
      </w:pPr>
      <w:r>
        <w:t xml:space="preserve">We offer a multi-phase program specifically designed for Spain Valencia:</w:t>
      </w:r>
    </w:p>
    <w:p>
      <w:pPr>
        <w:numPr>
          <w:ilvl w:val="0"/>
          <w:numId w:val="1004"/>
        </w:numPr>
        <w:pStyle w:val="Compact"/>
      </w:pPr>
      <w:r>
        <w:rPr>
          <w:bCs/>
          <w:b/>
        </w:rPr>
        <w:t xml:space="preserve">Phase 1: Pathway Discovery</w:t>
      </w:r>
      <w:r>
        <w:t xml:space="preserve">: Free workshops at Valencia's Museo de las Ciencias Príncipe Felipe (science hub) explaining officer career trajectories.</w:t>
      </w:r>
    </w:p>
    <w:p>
      <w:pPr>
        <w:numPr>
          <w:ilvl w:val="0"/>
          <w:numId w:val="1004"/>
        </w:numPr>
        <w:pStyle w:val="Compact"/>
      </w:pPr>
      <w:r>
        <w:rPr>
          <w:bCs/>
          <w:b/>
        </w:rPr>
        <w:t xml:space="preserve">Phase 2: Pre-Commissioning Training</w:t>
      </w:r>
      <w:r>
        <w:t xml:space="preserve">: Intensive summer camps at Campamento de El Saler (Valencia military base), featuring tactical simulations using local terrain.</w:t>
      </w:r>
    </w:p>
    <w:bookmarkEnd w:id="24"/>
    <w:bookmarkStart w:id="25" w:name="price-value-based-accessibility"/>
    <w:p>
      <w:pPr>
        <w:pStyle w:val="Heading3"/>
      </w:pPr>
      <w:r>
        <w:t xml:space="preserve">Price: Value-Based Accessibility</w:t>
      </w:r>
    </w:p>
    <w:p>
      <w:pPr>
        <w:pStyle w:val="FirstParagraph"/>
      </w:pPr>
      <w:r>
        <w:t xml:space="preserve">All Phase 1 workshops are free. Phase 2 training costs €150 (subsidized by Valencia regional government), covering uniforms, materials, and meals during camps. We secure funding through:</w:t>
      </w:r>
    </w:p>
    <w:p>
      <w:pPr>
        <w:numPr>
          <w:ilvl w:val="0"/>
          <w:numId w:val="1005"/>
        </w:numPr>
        <w:pStyle w:val="Compact"/>
      </w:pPr>
      <w:r>
        <w:t xml:space="preserve">National Defense Ministry grants (70% coverage)</w:t>
      </w:r>
    </w:p>
    <w:p>
      <w:pPr>
        <w:numPr>
          <w:ilvl w:val="0"/>
          <w:numId w:val="1005"/>
        </w:numPr>
        <w:pStyle w:val="Compact"/>
      </w:pPr>
      <w:r>
        <w:t xml:space="preserve">Local business sponsorships (e.g., SEAT, València CF Foundation - 25%)</w:t>
      </w:r>
    </w:p>
    <w:p>
      <w:pPr>
        <w:numPr>
          <w:ilvl w:val="0"/>
          <w:numId w:val="1005"/>
        </w:numPr>
        <w:pStyle w:val="Compact"/>
      </w:pPr>
      <w:r>
        <w:t xml:space="preserve">Zero-cost for participants from disadvantaged backgrounds in Spain Valencia</w:t>
      </w:r>
    </w:p>
    <w:bookmarkEnd w:id="25"/>
    <w:bookmarkStart w:id="26" w:name="place-hyper-local-valencia-presence"/>
    <w:p>
      <w:pPr>
        <w:pStyle w:val="Heading3"/>
      </w:pPr>
      <w:r>
        <w:t xml:space="preserve">Place: Hyper-Local Valencia Presence</w:t>
      </w:r>
    </w:p>
    <w:p>
      <w:pPr>
        <w:pStyle w:val="FirstParagraph"/>
      </w:pPr>
      <w:r>
        <w:t xml:space="preserve">We establish physical and digital hubs across the Valencia region:</w:t>
      </w:r>
    </w:p>
    <w:p>
      <w:pPr>
        <w:numPr>
          <w:ilvl w:val="0"/>
          <w:numId w:val="1006"/>
        </w:numPr>
        <w:pStyle w:val="Compact"/>
      </w:pPr>
      <w:r>
        <w:rPr>
          <w:bCs/>
          <w:b/>
        </w:rPr>
        <w:t xml:space="preserve">Valencia City Hub:</w:t>
      </w:r>
      <w:r>
        <w:t xml:space="preserve"> </w:t>
      </w:r>
      <w:r>
        <w:t xml:space="preserve">Office at Plaça de la Reina (historic center) for in-person consultations.</w:t>
      </w:r>
    </w:p>
    <w:p>
      <w:pPr>
        <w:numPr>
          <w:ilvl w:val="0"/>
          <w:numId w:val="1006"/>
        </w:numPr>
        <w:pStyle w:val="Compact"/>
      </w:pPr>
      <w:r>
        <w:rPr>
          <w:bCs/>
          <w:b/>
        </w:rPr>
        <w:t xml:space="preserve">Regional Outposts:</w:t>
      </w:r>
      <w:r>
        <w:t xml:space="preserve"> </w:t>
      </w:r>
      <w:r>
        <w:t xml:space="preserve">Mobile units visiting 8 key cities (Alicante, Castellón, Sagunto) quarterly.</w:t>
      </w:r>
    </w:p>
    <w:bookmarkEnd w:id="26"/>
    <w:bookmarkStart w:id="27" w:name="promotion-culturally-resonant-campaigns"/>
    <w:p>
      <w:pPr>
        <w:pStyle w:val="Heading3"/>
      </w:pPr>
      <w:r>
        <w:t xml:space="preserve">Promotion: Culturally Resonant Campaigns</w:t>
      </w:r>
    </w:p>
    <w:p>
      <w:pPr>
        <w:pStyle w:val="FirstParagraph"/>
      </w:pPr>
      <w:r>
        <w:t xml:space="preserve">Our promotion strategy integrates Valencia's identity with military values:</w:t>
      </w:r>
    </w:p>
    <w:p>
      <w:pPr>
        <w:numPr>
          <w:ilvl w:val="0"/>
          <w:numId w:val="1007"/>
        </w:numPr>
        <w:pStyle w:val="Compact"/>
      </w:pPr>
      <w:r>
        <w:rPr>
          <w:bCs/>
          <w:b/>
        </w:rPr>
        <w:t xml:space="preserve">"From Paella to Parades" Video Series:</w:t>
      </w:r>
      <w:r>
        <w:t xml:space="preserve"> </w:t>
      </w:r>
      <w:r>
        <w:t xml:space="preserve">Local heroes like Valencian Military Officer Miguel Ángel Pérez (awarded for humanitarian missions in Lebanon) share stories at La Lonja de la Seda.</w:t>
      </w:r>
    </w:p>
    <w:p>
      <w:pPr>
        <w:numPr>
          <w:ilvl w:val="0"/>
          <w:numId w:val="1007"/>
        </w:numPr>
        <w:pStyle w:val="Compact"/>
      </w:pPr>
      <w:r>
        <w:rPr>
          <w:bCs/>
          <w:b/>
        </w:rPr>
        <w:t xml:space="preserve">School Ambassador Program:</w:t>
      </w:r>
      <w:r>
        <w:t xml:space="preserve"> </w:t>
      </w:r>
      <w:r>
        <w:t xml:space="preserve">50 student ambassadors from Valencia schools conduct peer-to-peer recruitment during Semana Santa events.</w:t>
      </w:r>
    </w:p>
    <w:p>
      <w:pPr>
        <w:numPr>
          <w:ilvl w:val="0"/>
          <w:numId w:val="1007"/>
        </w:numPr>
        <w:pStyle w:val="Compact"/>
      </w:pPr>
      <w:r>
        <w:rPr>
          <w:bCs/>
          <w:b/>
        </w:rPr>
        <w:t xml:space="preserve">Partnership with Valencia CF:</w:t>
      </w:r>
      <w:r>
        <w:t xml:space="preserve"> </w:t>
      </w:r>
      <w:r>
        <w:t xml:space="preserve">Stadium LED boards display officer recruitment messages during matches; youth football academies incorporate leadership modules.</w:t>
      </w:r>
    </w:p>
    <w:p>
      <w:pPr>
        <w:numPr>
          <w:ilvl w:val="0"/>
          <w:numId w:val="1007"/>
        </w:numPr>
        <w:pStyle w:val="Compact"/>
      </w:pPr>
      <w:r>
        <w:rPr>
          <w:bCs/>
          <w:b/>
        </w:rPr>
        <w:t xml:space="preserve">National Defense Day Event:</w:t>
      </w:r>
      <w:r>
        <w:t xml:space="preserve"> </w:t>
      </w:r>
      <w:r>
        <w:t xml:space="preserve">Annual festival at Turia Gardens featuring military demonstrations, family participation zones, and regional officer panel discussions.</w:t>
      </w:r>
    </w:p>
    <w:bookmarkEnd w:id="27"/>
    <w:bookmarkEnd w:id="28"/>
    <w:bookmarkStart w:id="29" w:name="budget-allocation-year-1-485000"/>
    <w:p>
      <w:pPr>
        <w:pStyle w:val="Heading2"/>
      </w:pPr>
      <w:r>
        <w:t xml:space="preserve">Budget Allocation (Year 1: €485,000)</w:t>
      </w:r>
    </w:p>
    <w:p>
      <w:pPr>
        <w:pStyle w:val="FirstParagraph"/>
      </w:pPr>
      <w:r>
        <w:t xml:space="preserve">Category</w:t>
      </w:r>
    </w:p>
    <w:p>
      <w:pPr>
        <w:pStyle w:val="BodyText"/>
      </w:pPr>
      <w:r>
        <w:t xml:space="preserve">Allocation</w:t>
      </w:r>
    </w:p>
    <w:p>
      <w:pPr>
        <w:pStyle w:val="BodyText"/>
      </w:pPr>
      <w:r>
        <w:t xml:space="preserve">Valencia-Specific Focus</w:t>
      </w:r>
    </w:p>
    <w:p>
      <w:pPr>
        <w:pStyle w:val="BodyText"/>
      </w:pPr>
      <w:r>
        <w:t xml:space="preserve">Promotional Campaigns</w:t>
      </w:r>
    </w:p>
    <w:p>
      <w:pPr>
        <w:pStyle w:val="BodyText"/>
      </w:pPr>
      <w:r>
        <w:t xml:space="preserve">35%</w:t>
      </w:r>
    </w:p>
    <w:p>
      <w:pPr>
        <w:pStyle w:val="BodyText"/>
      </w:pPr>
      <w:r>
        <w:t xml:space="preserve">Social media targeting Valencia ZIP codes; local radio partnerships with Cadena SER Valencia.</w:t>
      </w:r>
    </w:p>
    <w:p>
      <w:pPr>
        <w:pStyle w:val="BodyText"/>
      </w:pPr>
      <w:r>
        <w:t xml:space="preserve">Training Operations</w:t>
      </w:r>
    </w:p>
    <w:p>
      <w:pPr>
        <w:pStyle w:val="BodyText"/>
      </w:pPr>
      <w:r>
        <w:t xml:space="preserve">40%</w:t>
      </w:r>
    </w:p>
    <w:p>
      <w:pPr>
        <w:pStyle w:val="BodyText"/>
      </w:pPr>
      <w:r>
        <w:t xml:space="preserve">Campamento de El Saler infrastructure upgrades; local vendor contracts for meals.</w:t>
      </w:r>
    </w:p>
    <w:p>
      <w:pPr>
        <w:pStyle w:val="BodyText"/>
      </w:pPr>
      <w:r>
        <w:t xml:space="preserve">Digital Platform Development</w:t>
      </w:r>
    </w:p>
    <w:p>
      <w:pPr>
        <w:pStyle w:val="BodyText"/>
      </w:pPr>
      <w:r>
        <w:t xml:space="preserve">15%</w:t>
      </w:r>
    </w:p>
    <w:p>
      <w:pPr>
        <w:pStyle w:val="BodyText"/>
      </w:pPr>
      <w:r>
        <w:t xml:space="preserve">Bilingual (Spanish/Valencian) app with regional landmarks in UI.</w:t>
      </w:r>
    </w:p>
    <w:p>
      <w:pPr>
        <w:pStyle w:val="BodyText"/>
      </w:pPr>
      <w:r>
        <w:t xml:space="preserve">Community Partnerships</w:t>
      </w:r>
    </w:p>
    <w:p>
      <w:pPr>
        <w:pStyle w:val="BodyText"/>
      </w:pPr>
      <w:r>
        <w:t xml:space="preserve">10%</w:t>
      </w:r>
    </w:p>
    <w:p>
      <w:pPr>
        <w:pStyle w:val="BodyText"/>
      </w:pPr>
      <w:r>
        <w:t xml:space="preserve">Funding for school visits and municipal collaboration events in Valencia.</w:t>
      </w:r>
    </w:p>
    <w:bookmarkEnd w:id="29"/>
    <w:bookmarkStart w:id="30" w:name="X4cb97f8f16d3a77ba1d0d31cc1967b894cf24ee"/>
    <w:p>
      <w:pPr>
        <w:pStyle w:val="Heading2"/>
      </w:pPr>
      <w:r>
        <w:t xml:space="preserve">Implementation Timeline (Spain Valencia Focus)</w:t>
      </w:r>
    </w:p>
    <w:p>
      <w:pPr>
        <w:pStyle w:val="FirstParagraph"/>
      </w:pPr>
      <w:r>
        <w:rPr>
          <w:bCs/>
          <w:b/>
        </w:rPr>
        <w:t xml:space="preserve">Q1 2024:</w:t>
      </w:r>
      <w:r>
        <w:t xml:space="preserve"> </w:t>
      </w:r>
      <w:r>
        <w:t xml:space="preserve">Launch "Valencia Militar" app; secure 5 school partnerships; host first military leadership workshop at Universitat de València.</w:t>
      </w:r>
    </w:p>
    <w:p>
      <w:pPr>
        <w:pStyle w:val="BodyText"/>
      </w:pPr>
      <w:r>
        <w:rPr>
          <w:bCs/>
          <w:b/>
        </w:rPr>
        <w:t xml:space="preserve">Q3 2024:</w:t>
      </w:r>
      <w:r>
        <w:t xml:space="preserve"> </w:t>
      </w:r>
      <w:r>
        <w:t xml:space="preserve">Execute National Defense Day Festival (Turia Gardens); deploy mobile recruitment units across Valencia provinces.</w:t>
      </w:r>
    </w:p>
    <w:p>
      <w:pPr>
        <w:pStyle w:val="BodyText"/>
      </w:pPr>
      <w:r>
        <w:rPr>
          <w:bCs/>
          <w:b/>
        </w:rPr>
        <w:t xml:space="preserve">H1 2025:</w:t>
      </w:r>
      <w:r>
        <w:t xml:space="preserve"> </w:t>
      </w:r>
      <w:r>
        <w:t xml:space="preserve">Achieve target of 75 new candidates; expand mentorship program to include alumni from Valencia-based officer training.</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8"/>
        </w:numPr>
        <w:pStyle w:val="Compact"/>
      </w:pPr>
      <w:r>
        <w:t xml:space="preserve">Regional application growth (monthly reports from Ministry of Defense)</w:t>
      </w:r>
    </w:p>
    <w:p>
      <w:pPr>
        <w:numPr>
          <w:ilvl w:val="0"/>
          <w:numId w:val="1008"/>
        </w:numPr>
        <w:pStyle w:val="Compact"/>
      </w:pPr>
      <w:r>
        <w:t xml:space="preserve">Engagement metrics: App usage rates in Spain Valencia (target: 15,000+ active users by Year 2)</w:t>
      </w:r>
    </w:p>
    <w:p>
      <w:pPr>
        <w:numPr>
          <w:ilvl w:val="0"/>
          <w:numId w:val="1008"/>
        </w:numPr>
        <w:pStyle w:val="Compact"/>
      </w:pPr>
      <w:r>
        <w:t xml:space="preserve">Sentiment analysis: Social media mentions of "Military Officer" + "Valencia" (goal: +250% year-over-year)</w:t>
      </w:r>
    </w:p>
    <w:p>
      <w:pPr>
        <w:numPr>
          <w:ilvl w:val="0"/>
          <w:numId w:val="1008"/>
        </w:numPr>
        <w:pStyle w:val="Compact"/>
      </w:pPr>
      <w:r>
        <w:t xml:space="preserve">Partnership depth: Number of Valencia municipalities with signed MOUs (target: 8 by Year 1)</w:t>
      </w:r>
    </w:p>
    <w:bookmarkEnd w:id="31"/>
    <w:bookmarkStart w:id="32" w:name="conclusion"/>
    <w:p>
      <w:pPr>
        <w:pStyle w:val="Heading2"/>
      </w:pPr>
      <w:r>
        <w:t xml:space="preserve">Conclusion</w:t>
      </w:r>
    </w:p>
    <w:p>
      <w:pPr>
        <w:pStyle w:val="FirstParagraph"/>
      </w:pPr>
      <w:r>
        <w:t xml:space="preserve">This Marketing Plan transforms Spain Valencia into a recognized epicenter for Military Officer development through culturally intelligent strategies. By embedding recruitment within the region's educational fabric, civic identity, and defense infrastructure – rather than treating it as a top-down national program – we create sustainable growth that serves both national security needs and local community pride. The initiative’s success will be measured not just in numbers of applicants, but in cultivating a new generation of Spanish Military Officers who embody the values of Valencia: resilience (resiliencia), innovation (innovación), and service to nation (servicio a la patria). This is how Spain Valencia becomes synonymous with excellence in military leadership – where every candidate discovers not just a career, but their purpose within Spain's defense legacy.</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Military Officer Recruitment in Spain Valencia</dc:title>
  <dc:creator/>
  <dc:language>en</dc:language>
  <cp:keywords/>
  <dcterms:created xsi:type="dcterms:W3CDTF">2026-07-23T23:18:22Z</dcterms:created>
  <dcterms:modified xsi:type="dcterms:W3CDTF">2026-07-23T23:18:22Z</dcterms:modified>
</cp:coreProperties>
</file>

<file path=docProps/custom.xml><?xml version="1.0" encoding="utf-8"?>
<Properties xmlns="http://schemas.openxmlformats.org/officeDocument/2006/custom-properties" xmlns:vt="http://schemas.openxmlformats.org/officeDocument/2006/docPropsVTypes"/>
</file>