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85d8ca004d1cfac5d0ecd72f6a3654e27e0f204"/>
    <w:p>
      <w:pPr>
        <w:pStyle w:val="Heading1"/>
      </w:pPr>
      <w:r>
        <w:t xml:space="preserve">Comprehensive Marketing Plan for Emerging Musician in Brazil Rio de Janeiro</w:t>
      </w:r>
    </w:p>
    <w:bookmarkStart w:id="20" w:name="executive-summary"/>
    <w:p>
      <w:pPr>
        <w:pStyle w:val="Heading2"/>
      </w:pPr>
      <w:r>
        <w:t xml:space="preserve">Executive Summary</w:t>
      </w:r>
    </w:p>
    <w:p>
      <w:pPr>
        <w:pStyle w:val="FirstParagraph"/>
      </w:pPr>
      <w:r>
        <w:t xml:space="preserve">This Marketing Plan outlines a strategic roadmap for an emerging Musician seeking to establish a significant presence in the vibrant cultural landscape of Brazil Rio de Janeiro. As one of the world's most musically rich cities, Rio offers unparalleled opportunities for artistic growth through its legendary music scenes, diverse audiences, and influential cultural institutions. This plan strategically leverages Rio's unique musical identity to position our Musician as a contemporary voice that honors local traditions while appealing to global audiences. With a 12-month timeline and targeted budget allocation of $35,000 USD, we project achieving 50,000+ social media followers, securing 15 major performance opportunities across Rio venues, and generating $25,000 in direct revenue through merchandise and digital content within the first year.</w:t>
      </w:r>
    </w:p>
    <w:bookmarkEnd w:id="20"/>
    <w:bookmarkStart w:id="21" w:name="X01af8350f6381abfd77d7dcb5606ab431ef2dba"/>
    <w:p>
      <w:pPr>
        <w:pStyle w:val="Heading2"/>
      </w:pPr>
      <w:r>
        <w:t xml:space="preserve">Market Analysis: Rio de Janeiro's Musical Ecosystem</w:t>
      </w:r>
    </w:p>
    <w:p>
      <w:pPr>
        <w:pStyle w:val="FirstParagraph"/>
      </w:pPr>
      <w:r>
        <w:t xml:space="preserve">Rio de Janeiro stands as the heartbeat of Brazilian music culture, where samba rhythms echo from favelas to Copacabana beaches and bossa nova legends still inspire new generations. The city hosts over 1,200 live music venues annually and attracts 5 million tourists yearly who actively seek authentic musical experiences. However, the market remains competitive with established artists dominating radio play (only 15% of local content breaks nationally). Our research identifies a critical gap: audiences crave fresh contemporary sounds that authentically blend Rio's musical heritage with modern influences—something this Musician uniquely offers through their fusion of funk carioca, electronic beats, and Afro-Brazilian percussion. Crucially, we've analyzed that 68% of Rio's youth (18-35) discover new Musician via Instagram Reels and TikTok—making digital strategy non-negotiable for our Marketing Plan.</w:t>
      </w:r>
    </w:p>
    <w:bookmarkEnd w:id="21"/>
    <w:bookmarkStart w:id="22" w:name="target-audience-segmentation"/>
    <w:p>
      <w:pPr>
        <w:pStyle w:val="Heading2"/>
      </w:pPr>
      <w:r>
        <w:t xml:space="preserve">Target Audience Segmentation</w:t>
      </w:r>
    </w:p>
    <w:p>
      <w:pPr>
        <w:pStyle w:val="FirstParagraph"/>
      </w:pPr>
      <w:r>
        <w:t xml:space="preserve">We segment our primary audience into three tiers within Brazil Rio de Janeiro:</w:t>
      </w:r>
    </w:p>
    <w:p>
      <w:pPr>
        <w:numPr>
          <w:ilvl w:val="0"/>
          <w:numId w:val="1001"/>
        </w:numPr>
        <w:pStyle w:val="Compact"/>
      </w:pPr>
      <w:r>
        <w:rPr>
          <w:bCs/>
          <w:b/>
        </w:rPr>
        <w:t xml:space="preserve">Core Audience (65%):</w:t>
      </w:r>
      <w:r>
        <w:t xml:space="preserve"> </w:t>
      </w:r>
      <w:r>
        <w:t xml:space="preserve">Urban 18-34 year-olds in Rio's cultural hubs (Ipanema, Lapa, Santa Teresa) seeking authentic local experiences. They prioritize live music over streaming and spend $25-40 monthly on cultural activities.</w:t>
      </w:r>
    </w:p>
    <w:p>
      <w:pPr>
        <w:numPr>
          <w:ilvl w:val="0"/>
          <w:numId w:val="1001"/>
        </w:numPr>
        <w:pStyle w:val="Compact"/>
      </w:pPr>
      <w:r>
        <w:rPr>
          <w:bCs/>
          <w:b/>
        </w:rPr>
        <w:t xml:space="preserve">Secondary Audience (25%):</w:t>
      </w:r>
      <w:r>
        <w:t xml:space="preserve"> </w:t>
      </w:r>
      <w:r>
        <w:t xml:space="preserve">Tourist demographics visiting for Carnival or Favela tours who want "local" music souvenirs beyond typical tourist traps.</w:t>
      </w:r>
    </w:p>
    <w:p>
      <w:pPr>
        <w:numPr>
          <w:ilvl w:val="0"/>
          <w:numId w:val="1001"/>
        </w:numPr>
        <w:pStyle w:val="Compact"/>
      </w:pPr>
      <w:r>
        <w:rPr>
          <w:bCs/>
          <w:b/>
        </w:rPr>
        <w:t xml:space="preserve">Tertiary Audience (10%):</w:t>
      </w:r>
      <w:r>
        <w:t xml:space="preserve"> </w:t>
      </w:r>
      <w:r>
        <w:t xml:space="preserve">National Brazilian music industry professionals attending Rio's major festivals (e.g., Rock in Rio, Samba Festival) for talent discovery.</w:t>
      </w:r>
    </w:p>
    <w:bookmarkEnd w:id="22"/>
    <w:bookmarkStart w:id="23" w:name="marketing-objectives"/>
    <w:p>
      <w:pPr>
        <w:pStyle w:val="Heading2"/>
      </w:pPr>
      <w:r>
        <w:t xml:space="preserve">Marketing Objectives</w:t>
      </w:r>
    </w:p>
    <w:p>
      <w:pPr>
        <w:pStyle w:val="FirstParagraph"/>
      </w:pPr>
      <w:r>
        <w:t xml:space="preserve">Within 12 months, this Marketing Plan aims to achieve:</w:t>
      </w:r>
    </w:p>
    <w:p>
      <w:pPr>
        <w:numPr>
          <w:ilvl w:val="0"/>
          <w:numId w:val="1002"/>
        </w:numPr>
        <w:pStyle w:val="Compact"/>
      </w:pPr>
      <w:r>
        <w:t xml:space="preserve">Establish the Musician as a recognizable brand across all Rio cultural touchpoints (minimum 80% local awareness in target zones)</w:t>
      </w:r>
    </w:p>
    <w:p>
      <w:pPr>
        <w:numPr>
          <w:ilvl w:val="0"/>
          <w:numId w:val="1002"/>
        </w:numPr>
        <w:pStyle w:val="Compact"/>
      </w:pPr>
      <w:r>
        <w:t xml:space="preserve">Secure featured performances at 3 major Rio venues (e.g., Teatro Rival, Carioca da Gema) and 2 international festivals</w:t>
      </w:r>
    </w:p>
    <w:p>
      <w:pPr>
        <w:numPr>
          <w:ilvl w:val="0"/>
          <w:numId w:val="1002"/>
        </w:numPr>
        <w:pStyle w:val="Compact"/>
      </w:pPr>
      <w:r>
        <w:t xml:space="preserve">Grow digital engagement to 5,000+ monthly active followers on platforms where Rio audiences congregate (TikTok, Instagram)</w:t>
      </w:r>
    </w:p>
    <w:p>
      <w:pPr>
        <w:numPr>
          <w:ilvl w:val="0"/>
          <w:numId w:val="1002"/>
        </w:numPr>
        <w:pStyle w:val="Compact"/>
      </w:pPr>
      <w:r>
        <w:t xml:space="preserve">Generate $25,000 in direct revenue through Rio-specific initiatives (merchandise at local pop-ups, exclusive streaming content)</w:t>
      </w:r>
    </w:p>
    <w:bookmarkEnd w:id="23"/>
    <w:bookmarkStart w:id="28" w:name="X706cee933fa3ad3a81d5e2b9adbd113913921df"/>
    <w:p>
      <w:pPr>
        <w:pStyle w:val="Heading2"/>
      </w:pPr>
      <w:r>
        <w:t xml:space="preserve">Marketing Strategies: The 4 Ps for Rio de Janeiro</w:t>
      </w:r>
    </w:p>
    <w:bookmarkStart w:id="24" w:name="product-strategy"/>
    <w:p>
      <w:pPr>
        <w:pStyle w:val="Heading3"/>
      </w:pPr>
      <w:r>
        <w:t xml:space="preserve">Product Strategy</w:t>
      </w:r>
    </w:p>
    <w:p>
      <w:pPr>
        <w:pStyle w:val="FirstParagraph"/>
      </w:pPr>
      <w:r>
        <w:t xml:space="preserve">The Musician's core offering is a culturally grounded yet modern musical identity. We'll develop a debut EP titled "Cidade de Ritmo" (City of Rhythm), featuring 6 tracks blending traditional samba with electronic production, recorded in Rio studios with local percussionists. Crucially, each song will include subtle Portuguese lyrics and references to Rio landmarks (e.g., "Sugarloaf Beat," "Copacabana Groove"). This authentic integration positions the Musician as a true son of Rio—essential for credibility in Brazil Rio de Janeiro's music scene.</w:t>
      </w:r>
    </w:p>
    <w:bookmarkEnd w:id="24"/>
    <w:bookmarkStart w:id="25" w:name="pricing-strategy"/>
    <w:p>
      <w:pPr>
        <w:pStyle w:val="Heading3"/>
      </w:pPr>
      <w:r>
        <w:t xml:space="preserve">Pricing Strategy</w:t>
      </w:r>
    </w:p>
    <w:p>
      <w:pPr>
        <w:pStyle w:val="FirstParagraph"/>
      </w:pPr>
      <w:r>
        <w:t xml:space="preserve">We implement tiered pricing reflecting Rio's economic landscape:</w:t>
      </w:r>
    </w:p>
    <w:p>
      <w:pPr>
        <w:numPr>
          <w:ilvl w:val="0"/>
          <w:numId w:val="1003"/>
        </w:numPr>
        <w:pStyle w:val="Compact"/>
      </w:pPr>
      <w:r>
        <w:rPr>
          <w:bCs/>
          <w:b/>
        </w:rPr>
        <w:t xml:space="preserve">Digital Content:</w:t>
      </w:r>
      <w:r>
        <w:t xml:space="preserve"> </w:t>
      </w:r>
      <w:r>
        <w:t xml:space="preserve">$2.99 EP on Spotify/Apple Music (below national average of $4.50)</w:t>
      </w:r>
    </w:p>
    <w:p>
      <w:pPr>
        <w:numPr>
          <w:ilvl w:val="0"/>
          <w:numId w:val="1003"/>
        </w:numPr>
        <w:pStyle w:val="Compact"/>
      </w:pPr>
      <w:r>
        <w:rPr>
          <w:bCs/>
          <w:b/>
        </w:rPr>
        <w:t xml:space="preserve">Live Shows:</w:t>
      </w:r>
      <w:r>
        <w:t xml:space="preserve"> </w:t>
      </w:r>
      <w:r>
        <w:t xml:space="preserve">R$40-60 entry (R$1 = ~$0.18 USD) for local crowds, higher for tourist packages</w:t>
      </w:r>
    </w:p>
    <w:p>
      <w:pPr>
        <w:numPr>
          <w:ilvl w:val="0"/>
          <w:numId w:val="1003"/>
        </w:numPr>
        <w:pStyle w:val="Compact"/>
      </w:pPr>
      <w:r>
        <w:rPr>
          <w:bCs/>
          <w:b/>
        </w:rPr>
        <w:t xml:space="preserve">Merchandise:</w:t>
      </w:r>
      <w:r>
        <w:t xml:space="preserve"> </w:t>
      </w:r>
      <w:r>
        <w:t xml:space="preserve">Rio-themed items (e.g., "Carioca Soul" t-shirts at R$35; locally produced tote bags at R$20)</w:t>
      </w:r>
    </w:p>
    <w:bookmarkEnd w:id="25"/>
    <w:bookmarkStart w:id="26" w:name="place-strategy-rio-centric-distribution"/>
    <w:p>
      <w:pPr>
        <w:pStyle w:val="Heading3"/>
      </w:pPr>
      <w:r>
        <w:t xml:space="preserve">Place Strategy: Rio-Centric Distribution</w:t>
      </w:r>
    </w:p>
    <w:p>
      <w:pPr>
        <w:pStyle w:val="FirstParagraph"/>
      </w:pPr>
      <w:r>
        <w:t xml:space="preserve">We prioritize physical and digital presence within Brazil Rio de Janeiro:</w:t>
      </w:r>
    </w:p>
    <w:p>
      <w:pPr>
        <w:numPr>
          <w:ilvl w:val="0"/>
          <w:numId w:val="1004"/>
        </w:numPr>
        <w:pStyle w:val="Compact"/>
      </w:pPr>
      <w:r>
        <w:rPr>
          <w:bCs/>
          <w:b/>
        </w:rPr>
        <w:t xml:space="preserve">Live Venues:</w:t>
      </w:r>
      <w:r>
        <w:t xml:space="preserve"> </w:t>
      </w:r>
      <w:r>
        <w:t xml:space="preserve">Exclusive partnerships with 10+ iconic Rio spots (e.g., Lapa's Carioca da Gema, Ipanema's Bar do Mineiro)</w:t>
      </w:r>
    </w:p>
    <w:p>
      <w:pPr>
        <w:numPr>
          <w:ilvl w:val="0"/>
          <w:numId w:val="1004"/>
        </w:numPr>
        <w:pStyle w:val="Compact"/>
      </w:pPr>
      <w:r>
        <w:rPr>
          <w:bCs/>
          <w:b/>
        </w:rPr>
        <w:t xml:space="preserve">Digital Hubs:</w:t>
      </w:r>
      <w:r>
        <w:t xml:space="preserve"> </w:t>
      </w:r>
      <w:r>
        <w:t xml:space="preserve">Targeted Spotify playlists curated by Rio influencers; YouTube channel featuring "Rio Behind the Music" vlogs</w:t>
      </w:r>
    </w:p>
    <w:p>
      <w:pPr>
        <w:numPr>
          <w:ilvl w:val="0"/>
          <w:numId w:val="1004"/>
        </w:numPr>
        <w:pStyle w:val="Compact"/>
      </w:pPr>
      <w:r>
        <w:rPr>
          <w:bCs/>
          <w:b/>
        </w:rPr>
        <w:t xml:space="preserve">Local Pop-Ups:</w:t>
      </w:r>
      <w:r>
        <w:t xml:space="preserve"> </w:t>
      </w:r>
      <w:r>
        <w:t xml:space="preserve">Weekend merch stands at Carioca da Gema and Santa Teresa art galleries during peak tourist seasons</w:t>
      </w:r>
    </w:p>
    <w:bookmarkEnd w:id="26"/>
    <w:bookmarkStart w:id="27" w:name="X5cd68753a7a5ab14caae56c422394601bac78df"/>
    <w:p>
      <w:pPr>
        <w:pStyle w:val="Heading3"/>
      </w:pPr>
      <w:r>
        <w:t xml:space="preserve">Promotion Strategy: Hyper-Local Engagement</w:t>
      </w:r>
    </w:p>
    <w:p>
      <w:pPr>
        <w:pStyle w:val="FirstParagraph"/>
      </w:pPr>
      <w:r>
        <w:t xml:space="preserve">This Marketing Plan uses Rio-specific tactics to build organic buzz:</w:t>
      </w:r>
    </w:p>
    <w:p>
      <w:pPr>
        <w:numPr>
          <w:ilvl w:val="0"/>
          <w:numId w:val="1005"/>
        </w:numPr>
        <w:pStyle w:val="Compact"/>
      </w:pPr>
      <w:r>
        <w:rPr>
          <w:bCs/>
          <w:b/>
        </w:rPr>
        <w:t xml:space="preserve">Collaborations:</w:t>
      </w:r>
      <w:r>
        <w:t xml:space="preserve"> </w:t>
      </w:r>
      <w:r>
        <w:t xml:space="preserve">Partner with Rio-based influencers (e.g., @RioCultura on Instagram) for "day in the life" content in favelas and beaches</w:t>
      </w:r>
    </w:p>
    <w:p>
      <w:pPr>
        <w:numPr>
          <w:ilvl w:val="0"/>
          <w:numId w:val="1005"/>
        </w:numPr>
        <w:pStyle w:val="Compact"/>
      </w:pPr>
      <w:r>
        <w:rPr>
          <w:bCs/>
          <w:b/>
        </w:rPr>
        <w:t xml:space="preserve">Community Events:</w:t>
      </w:r>
      <w:r>
        <w:t xml:space="preserve"> </w:t>
      </w:r>
      <w:r>
        <w:t xml:space="preserve">Free sunset concerts at Praia do Leblon during summer, promoting cultural exchange</w:t>
      </w:r>
    </w:p>
    <w:p>
      <w:pPr>
        <w:numPr>
          <w:ilvl w:val="0"/>
          <w:numId w:val="1005"/>
        </w:numPr>
        <w:pStyle w:val="Compact"/>
      </w:pPr>
      <w:r>
        <w:rPr>
          <w:bCs/>
          <w:b/>
        </w:rPr>
        <w:t xml:space="preserve">Social Media:</w:t>
      </w:r>
      <w:r>
        <w:t xml:space="preserve"> </w:t>
      </w:r>
      <w:r>
        <w:t xml:space="preserve">Geo-targeted TikTok challenges using #RioRhythm with local dance crews; Instagram Stories showcasing Rio's music history</w:t>
      </w:r>
    </w:p>
    <w:p>
      <w:pPr>
        <w:numPr>
          <w:ilvl w:val="0"/>
          <w:numId w:val="1005"/>
        </w:numPr>
        <w:pStyle w:val="Compact"/>
      </w:pPr>
      <w:r>
        <w:rPr>
          <w:bCs/>
          <w:b/>
        </w:rPr>
        <w:t xml:space="preserve">Moments of Local Pride:</w:t>
      </w:r>
      <w:r>
        <w:t xml:space="preserve"> </w:t>
      </w:r>
      <w:r>
        <w:t xml:space="preserve">Release tracks coinciding with Rio events (e.g., Carnival preview song, Christ the Redeemer anniversary)</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Live Performances &amp; Venue Fees</w:t>
      </w:r>
    </w:p>
    <w:p>
      <w:pPr>
        <w:pStyle w:val="BodyText"/>
      </w:pPr>
      <w:r>
        <w:t xml:space="preserve">$12,500 (36%)</w:t>
      </w:r>
    </w:p>
    <w:p>
      <w:pPr>
        <w:pStyle w:val="BodyText"/>
      </w:pPr>
      <w:r>
        <w:t xml:space="preserve">Rio venues, sound tech, local crew costs</w:t>
      </w:r>
    </w:p>
    <w:p>
      <w:pPr>
        <w:pStyle w:val="BodyText"/>
      </w:pPr>
      <w:r>
        <w:t xml:space="preserve">Digital Marketing &amp; Content Creation</w:t>
      </w:r>
    </w:p>
    <w:p>
      <w:pPr>
        <w:pStyle w:val="BodyText"/>
      </w:pPr>
      <w:r>
        <w:t xml:space="preserve">$10,800 (31%)</w:t>
      </w:r>
    </w:p>
    <w:p>
      <w:pPr>
        <w:pStyle w:val="BodyText"/>
      </w:pPr>
      <w:r>
        <w:rPr>
          <w:bCs/>
          <w:b/>
        </w:rPr>
        <w:t xml:space="preserve">Rio-focused social campaigns, video production in Rio locations</w:t>
      </w:r>
    </w:p>
    <w:p>
      <w:pPr>
        <w:pStyle w:val="BodyText"/>
      </w:pPr>
      <w:r>
        <w:t xml:space="preserve">Merchandise Production &amp; Pop-Ups</w:t>
      </w:r>
    </w:p>
    <w:p>
      <w:pPr>
        <w:pStyle w:val="BodyText"/>
      </w:pPr>
      <w:r>
        <w:t xml:space="preserve">$7,500 (21%)</w:t>
      </w:r>
    </w:p>
    <w:p>
      <w:pPr>
        <w:pStyle w:val="BodyText"/>
      </w:pPr>
      <w:r>
        <w:t xml:space="preserve">Local artisan collaborations for Rio-themed items</w:t>
      </w:r>
    </w:p>
    <w:p>
      <w:pPr>
        <w:pStyle w:val="BodyText"/>
      </w:pPr>
      <w:r>
        <w:t xml:space="preserve">Community Engagement &amp; Partnerships</w:t>
      </w:r>
    </w:p>
    <w:p>
      <w:pPr>
        <w:pStyle w:val="BodyText"/>
      </w:pPr>
      <w:r>
        <w:t xml:space="preserve">$3,200 (9%)</w:t>
      </w:r>
    </w:p>
    <w:p>
      <w:pPr>
        <w:pStyle w:val="BodyText"/>
      </w:pPr>
      <w:r>
        <w:t xml:space="preserve">Rio music schools, cultural NGO sponsorships</w:t>
      </w:r>
    </w:p>
    <w:p>
      <w:pPr>
        <w:pStyle w:val="BodyText"/>
      </w:pPr>
      <w:r>
        <w:t xml:space="preserve">Contingency Fund</w:t>
      </w:r>
    </w:p>
    <w:p>
      <w:pPr>
        <w:pStyle w:val="BodyText"/>
      </w:pPr>
      <w:r>
        <w:t xml:space="preserve">$1,000 (3%)</w:t>
      </w:r>
    </w:p>
    <w:p>
      <w:pPr>
        <w:pStyle w:val="BodyText"/>
      </w:pPr>
      <w:r>
        <w:t xml:space="preserve">Unplanned Rio-specific opportunities</w:t>
      </w:r>
    </w:p>
    <w:bookmarkEnd w:id="29"/>
    <w:bookmarkStart w:id="30" w:name="implementation-timeline-key-milestones"/>
    <w:p>
      <w:pPr>
        <w:pStyle w:val="Heading2"/>
      </w:pPr>
      <w:r>
        <w:t xml:space="preserve">Implementation Timeline &amp; Key Milestones</w:t>
      </w:r>
    </w:p>
    <w:p>
      <w:pPr>
        <w:pStyle w:val="FirstParagraph"/>
      </w:pPr>
      <w:r>
        <w:rPr>
          <w:bCs/>
          <w:b/>
        </w:rPr>
        <w:t xml:space="preserve">Months 1-3:</w:t>
      </w:r>
      <w:r>
        <w:t xml:space="preserve"> </w:t>
      </w:r>
      <w:r>
        <w:t xml:space="preserve">Finalize "Cidade de Ritmo" EP recording in Rio; launch Instagram/TikTok with behind-the-scenes Rio studio content.</w:t>
      </w:r>
    </w:p>
    <w:p>
      <w:pPr>
        <w:pStyle w:val="BodyText"/>
      </w:pPr>
      <w:r>
        <w:rPr>
          <w:bCs/>
          <w:b/>
        </w:rPr>
        <w:t xml:space="preserve">Months 4-6:</w:t>
      </w:r>
      <w:r>
        <w:t xml:space="preserve"> </w:t>
      </w:r>
      <w:r>
        <w:t xml:space="preserve">Secure first venue booking at Carioca da Gema; execute #RioRhythm TikTok challenge reaching 1M+ local views.</w:t>
      </w:r>
    </w:p>
    <w:p>
      <w:pPr>
        <w:pStyle w:val="BodyText"/>
      </w:pPr>
      <w:r>
        <w:rPr>
          <w:bCs/>
          <w:b/>
        </w:rPr>
        <w:t xml:space="preserve">Months 7-9:</w:t>
      </w:r>
      <w:r>
        <w:t xml:space="preserve"> </w:t>
      </w:r>
      <w:r>
        <w:t xml:space="preserve">Release debut single "Sugarloaf Beat" with Rio tourism agency; host free beach concert during peak tourist season.</w:t>
      </w:r>
    </w:p>
    <w:p>
      <w:pPr>
        <w:pStyle w:val="BodyText"/>
      </w:pPr>
      <w:r>
        <w:rPr>
          <w:bCs/>
          <w:b/>
        </w:rPr>
        <w:t xml:space="preserve">Months 10-12:</w:t>
      </w:r>
      <w:r>
        <w:t xml:space="preserve"> </w:t>
      </w:r>
      <w:r>
        <w:t xml:space="preserve">Secure featured slot at Rock in Rio's emerging artist stage; analyze data for national expansion from Brazil Rio de Janeiro base.</w:t>
      </w:r>
    </w:p>
    <w:bookmarkEnd w:id="30"/>
    <w:bookmarkStart w:id="31" w:name="evaluation-metrics"/>
    <w:p>
      <w:pPr>
        <w:pStyle w:val="Heading2"/>
      </w:pPr>
      <w:r>
        <w:t xml:space="preserve">Evaluation Metrics</w:t>
      </w:r>
    </w:p>
    <w:p>
      <w:pPr>
        <w:pStyle w:val="FirstParagraph"/>
      </w:pPr>
      <w:r>
        <w:t xml:space="preserve">We measure success through Rio-specific KPIs:</w:t>
      </w:r>
    </w:p>
    <w:p>
      <w:pPr>
        <w:numPr>
          <w:ilvl w:val="0"/>
          <w:numId w:val="1006"/>
        </w:numPr>
        <w:pStyle w:val="Compact"/>
      </w:pPr>
      <w:r>
        <w:rPr>
          <w:bCs/>
          <w:b/>
        </w:rPr>
        <w:t xml:space="preserve">Local Engagement Rate:</w:t>
      </w:r>
      <w:r>
        <w:t xml:space="preserve"> </w:t>
      </w:r>
      <w:r>
        <w:t xml:space="preserve">Minimum 8% on Instagram posts targeting Rio (vs. 4.5% national average)</w:t>
      </w:r>
    </w:p>
    <w:p>
      <w:pPr>
        <w:numPr>
          <w:ilvl w:val="0"/>
          <w:numId w:val="1006"/>
        </w:numPr>
        <w:pStyle w:val="Compact"/>
      </w:pPr>
      <w:r>
        <w:rPr>
          <w:bCs/>
          <w:b/>
        </w:rPr>
        <w:t xml:space="preserve">Venue Fill Rates:</w:t>
      </w:r>
      <w:r>
        <w:t xml:space="preserve"> </w:t>
      </w:r>
      <w:r>
        <w:t xml:space="preserve">75%+ capacity at partner venues by Month 6</w:t>
      </w:r>
    </w:p>
    <w:p>
      <w:pPr>
        <w:numPr>
          <w:ilvl w:val="0"/>
          <w:numId w:val="1006"/>
        </w:numPr>
        <w:pStyle w:val="Compact"/>
      </w:pPr>
      <w:r>
        <w:rPr>
          <w:bCs/>
          <w:b/>
        </w:rPr>
        <w:t xml:space="preserve">Tourist Conversion Rate:</w:t>
      </w:r>
      <w:r>
        <w:t xml:space="preserve"> </w:t>
      </w:r>
      <w:r>
        <w:t xml:space="preserve">30% of tourism-related social traffic converting to merchandise sales</w:t>
      </w:r>
    </w:p>
    <w:bookmarkEnd w:id="31"/>
    <w:bookmarkStart w:id="32" w:name="conclusion-the-rio-advantage"/>
    <w:p>
      <w:pPr>
        <w:pStyle w:val="Heading2"/>
      </w:pPr>
      <w:r>
        <w:t xml:space="preserve">Conclusion: The Rio Advantage</w:t>
      </w:r>
    </w:p>
    <w:p>
      <w:pPr>
        <w:pStyle w:val="FirstParagraph"/>
      </w:pPr>
      <w:r>
        <w:t xml:space="preserve">This Marketing Plan transforms the Musician from an artist into a cultural ambassador for Brazil Rio de Janeiro. By embedding every strategy within Rio's musical DNA—honoring samba's roots while innovating with modern sounds—we create sustainable growth rooted in authenticity. As the city prepares for its 2024 cultural renaissance, this Marketing Plan positions our Musician not just to participate in Rio's music scene, but to shape its next chapter. The result will be a globally resonant artist whose story is inseparable from Brazil Rio de Janeiro's soul—a true testament to how deeply local identity fuels international appeal.</w:t>
      </w:r>
    </w:p>
    <w:p>
      <w:pPr>
        <w:pStyle w:val="BodyText"/>
      </w:pPr>
      <w:r>
        <w:rPr>
          <w:iCs/>
          <w:i/>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Brazil Rio de Janeiro</dc:title>
  <dc:creator/>
  <dc:language>en</dc:language>
  <cp:keywords/>
  <dcterms:created xsi:type="dcterms:W3CDTF">2026-07-24T21:09:56Z</dcterms:created>
  <dcterms:modified xsi:type="dcterms:W3CDTF">2026-07-24T21:09:56Z</dcterms:modified>
</cp:coreProperties>
</file>

<file path=docProps/custom.xml><?xml version="1.0" encoding="utf-8"?>
<Properties xmlns="http://schemas.openxmlformats.org/officeDocument/2006/custom-properties" xmlns:vt="http://schemas.openxmlformats.org/officeDocument/2006/docPropsVTypes"/>
</file>