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Canada</w:t>
      </w:r>
      <w:r>
        <w:t xml:space="preserve"> </w:t>
      </w:r>
      <w:r>
        <w:t xml:space="preserve">Montreal</w:t>
      </w:r>
      <w:r>
        <w:t xml:space="preserve"> </w:t>
      </w:r>
      <w:r>
        <w:t xml:space="preserve">Strategy</w:t>
      </w:r>
    </w:p>
    <w:bookmarkStart w:id="32" w:name="Xe3873a133f96c84a5f0d4a8f0cfa74811603b3c"/>
    <w:p>
      <w:pPr>
        <w:pStyle w:val="Heading1"/>
      </w:pPr>
      <w:r>
        <w:t xml:space="preserve">Comprehensive Marketing Plan for the Contemporary Musician in Canada Montreal</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seeking to establish a sustainable career within Canada Montreal's vibrant music ecosystem. Montreal represents one of North America's most dynamic musical landscapes, boasting over 500 annual music festivals, diverse cultural influences, and passionate local audiences. This plan leverages Montreal's unique cultural identity to position the Musician as a key contributor to the city's artistic fabric while achieving measurable growth in audience engagement and revenue streams. By focusing on hyper-localized strategies within Canada Montreal, we project a 150% increase in live performance opportunities and 200% growth in digital following within 18 months.</w:t>
      </w:r>
    </w:p>
    <w:bookmarkEnd w:id="20"/>
    <w:bookmarkStart w:id="21" w:name="market-analysis-the-montreal-advantage"/>
    <w:p>
      <w:pPr>
        <w:pStyle w:val="Heading2"/>
      </w:pPr>
      <w:r>
        <w:t xml:space="preserve">Market Analysis: The Montreal Advantage</w:t>
      </w:r>
    </w:p>
    <w:p>
      <w:pPr>
        <w:pStyle w:val="FirstParagraph"/>
      </w:pPr>
      <w:r>
        <w:t xml:space="preserve">Canada Montreal offers unparalleled advantages for a Musician. As the third-largest music market in Canada, it hosts over 15,000 annual live performances and generates $647 million in music sector revenue (StatCan 2023). The city's unique blend of French-Canadian tradition with global influences creates fertile ground for authentic artistic expression. Key differentiators include:</w:t>
      </w:r>
    </w:p>
    <w:p>
      <w:pPr>
        <w:numPr>
          <w:ilvl w:val="0"/>
          <w:numId w:val="1001"/>
        </w:numPr>
        <w:pStyle w:val="Compact"/>
      </w:pPr>
      <w:r>
        <w:rPr>
          <w:bCs/>
          <w:b/>
        </w:rPr>
        <w:t xml:space="preserve">Cultural Infrastructure:</w:t>
      </w:r>
      <w:r>
        <w:t xml:space="preserve"> </w:t>
      </w:r>
      <w:r>
        <w:t xml:space="preserve">Over 100 dedicated music venues from intimate clubs like L’Astral to large-scale venues like Bell Centre</w:t>
      </w:r>
    </w:p>
    <w:p>
      <w:pPr>
        <w:numPr>
          <w:ilvl w:val="0"/>
          <w:numId w:val="1001"/>
        </w:numPr>
        <w:pStyle w:val="Compact"/>
      </w:pPr>
      <w:r>
        <w:rPr>
          <w:bCs/>
          <w:b/>
        </w:rPr>
        <w:t xml:space="preserve">Festival Powerhouse:</w:t>
      </w:r>
      <w:r>
        <w:t xml:space="preserve"> </w:t>
      </w:r>
      <w:r>
        <w:t xml:space="preserve">Home to Osheaga, Montreux Jazz Festival (Canada edition), and M for Montreal – attracting 3 million+ annual visitors</w:t>
      </w:r>
    </w:p>
    <w:p>
      <w:pPr>
        <w:numPr>
          <w:ilvl w:val="0"/>
          <w:numId w:val="1001"/>
        </w:numPr>
        <w:pStyle w:val="Compact"/>
      </w:pPr>
      <w:r>
        <w:rPr>
          <w:bCs/>
          <w:b/>
        </w:rPr>
        <w:t xml:space="preserve">Diverse Audience:</w:t>
      </w:r>
      <w:r>
        <w:t xml:space="preserve"> </w:t>
      </w:r>
      <w:r>
        <w:t xml:space="preserve">Multilingual crowds seeking authentic Canadian artistic experiences</w:t>
      </w:r>
    </w:p>
    <w:p>
      <w:pPr>
        <w:pStyle w:val="FirstParagraph"/>
      </w:pPr>
      <w:r>
        <w:t xml:space="preserve">This Marketing Plan specifically targets Montreal's audience hunger for locally-rooted music, distinct from Toronto's commercial focus and Vancouver's indie scene. Our Musician will position themselves as a cultural ambassador reflecting Montreal's unique bilingual, multicultural identity.</w:t>
      </w:r>
    </w:p>
    <w:bookmarkEnd w:id="21"/>
    <w:bookmarkStart w:id="22" w:name="target-audience-segmentation"/>
    <w:p>
      <w:pPr>
        <w:pStyle w:val="Heading2"/>
      </w:pPr>
      <w:r>
        <w:t xml:space="preserve">Target Audience Segmentation</w:t>
      </w:r>
    </w:p>
    <w:p>
      <w:pPr>
        <w:pStyle w:val="FirstParagraph"/>
      </w:pPr>
      <w:r>
        <w:t xml:space="preserve">We've identified three primary audience segments within Canada Montreal:</w:t>
      </w:r>
    </w:p>
    <w:p>
      <w:pPr>
        <w:numPr>
          <w:ilvl w:val="0"/>
          <w:numId w:val="1002"/>
        </w:numPr>
        <w:pStyle w:val="Compact"/>
      </w:pPr>
      <w:r>
        <w:rPr>
          <w:bCs/>
          <w:b/>
        </w:rPr>
        <w:t xml:space="preserve">Local Residents (60%):</w:t>
      </w:r>
      <w:r>
        <w:t xml:space="preserve"> </w:t>
      </w:r>
      <w:r>
        <w:t xml:space="preserve">35-45 year olds seeking authentic Montreal experiences, prioritizing French-Canadian cultural connection. They consume music through radio (CKUT), local press (Montreal Mirror), and neighborhood festivals.</w:t>
      </w:r>
    </w:p>
    <w:p>
      <w:pPr>
        <w:numPr>
          <w:ilvl w:val="0"/>
          <w:numId w:val="1002"/>
        </w:numPr>
        <w:pStyle w:val="Compact"/>
      </w:pPr>
      <w:r>
        <w:rPr>
          <w:bCs/>
          <w:b/>
        </w:rPr>
        <w:t xml:space="preserve">Tourist Visitors (25%):</w:t>
      </w:r>
      <w:r>
        <w:t xml:space="preserve"> </w:t>
      </w:r>
      <w:r>
        <w:t xml:space="preserve">International travelers drawn to Montreal's musical reputation. Key touchpoints include travel platforms (TripAdvisor), festival promotions, and hotel partnerships.</w:t>
      </w:r>
    </w:p>
    <w:p>
      <w:pPr>
        <w:numPr>
          <w:ilvl w:val="0"/>
          <w:numId w:val="1002"/>
        </w:numPr>
        <w:pStyle w:val="Compact"/>
      </w:pPr>
      <w:r>
        <w:rPr>
          <w:bCs/>
          <w:b/>
        </w:rPr>
        <w:t xml:space="preserve">Industry Professionals (15%):</w:t>
      </w:r>
      <w:r>
        <w:t xml:space="preserve"> </w:t>
      </w:r>
      <w:r>
        <w:t xml:space="preserve">Booking agents, radio programmers, and label scouts at events like M for Montreal. Requires tailored networking opportunities through industry mixers.</w:t>
      </w:r>
    </w:p>
    <w:bookmarkEnd w:id="22"/>
    <w:bookmarkStart w:id="23" w:name="marketing-objectives-18-month-timeline"/>
    <w:p>
      <w:pPr>
        <w:pStyle w:val="Heading2"/>
      </w:pPr>
      <w:r>
        <w:t xml:space="preserve">Marketing Objectives (18-Month Timeline)</w:t>
      </w:r>
    </w:p>
    <w:p>
      <w:pPr>
        <w:pStyle w:val="FirstParagraph"/>
      </w:pPr>
      <w:r>
        <w:t xml:space="preserve">All objectives are measured with specific Canada Montreal relevance:</w:t>
      </w:r>
    </w:p>
    <w:p>
      <w:pPr>
        <w:numPr>
          <w:ilvl w:val="0"/>
          <w:numId w:val="1003"/>
        </w:numPr>
        <w:pStyle w:val="Compact"/>
      </w:pPr>
      <w:r>
        <w:t xml:space="preserve">Secure 30+ live performance bookings at Montreal venues within the first year</w:t>
      </w:r>
    </w:p>
    <w:p>
      <w:pPr>
        <w:numPr>
          <w:ilvl w:val="0"/>
          <w:numId w:val="1003"/>
        </w:numPr>
        <w:pStyle w:val="Compact"/>
      </w:pPr>
      <w:r>
        <w:t xml:space="preserve">Achieve 5,000+ local followers across social platforms (75% Montreal-based)</w:t>
      </w:r>
    </w:p>
    <w:p>
      <w:pPr>
        <w:numPr>
          <w:ilvl w:val="0"/>
          <w:numId w:val="1003"/>
        </w:numPr>
        <w:pStyle w:val="Compact"/>
      </w:pPr>
      <w:r>
        <w:t xml:space="preserve">Generate $25,000 in direct revenue from merch and digital sales in Year 1</w:t>
      </w:r>
    </w:p>
    <w:p>
      <w:pPr>
        <w:numPr>
          <w:ilvl w:val="0"/>
          <w:numId w:val="1003"/>
        </w:numPr>
        <w:pStyle w:val="Compact"/>
      </w:pPr>
      <w:r>
        <w:t xml:space="preserve">Secure features in 3 major Quebec media outlets (e.g., La Presse, CBC Montreal)</w:t>
      </w:r>
    </w:p>
    <w:bookmarkEnd w:id="23"/>
    <w:bookmarkStart w:id="27" w:name="core-marketing-strategies"/>
    <w:p>
      <w:pPr>
        <w:pStyle w:val="Heading2"/>
      </w:pPr>
      <w:r>
        <w:t xml:space="preserve">Core Marketing Strategies</w:t>
      </w:r>
    </w:p>
    <w:bookmarkStart w:id="24" w:name="Xbcf26330c28b6fbad00dd4a11a73cc54b4cb4c1"/>
    <w:p>
      <w:pPr>
        <w:pStyle w:val="Heading3"/>
      </w:pPr>
      <w:r>
        <w:t xml:space="preserve">Digital Strategy: Montreal-Centric Content Creation</w:t>
      </w:r>
    </w:p>
    <w:p>
      <w:pPr>
        <w:pStyle w:val="FirstParagraph"/>
      </w:pPr>
      <w:r>
        <w:t xml:space="preserve">The Musician will produce content exclusively reflecting Canada Montreal's essence:</w:t>
      </w:r>
    </w:p>
    <w:p>
      <w:pPr>
        <w:numPr>
          <w:ilvl w:val="0"/>
          <w:numId w:val="1004"/>
        </w:numPr>
        <w:pStyle w:val="Compact"/>
      </w:pPr>
      <w:r>
        <w:t xml:space="preserve">Create "Montreal Stories" video series showcasing songwriting in iconic locations (Notre-Dame Basilica, Old Port, Plateau Mont-Royal)</w:t>
      </w:r>
    </w:p>
    <w:p>
      <w:pPr>
        <w:numPr>
          <w:ilvl w:val="0"/>
          <w:numId w:val="1004"/>
        </w:numPr>
        <w:pStyle w:val="Compact"/>
      </w:pPr>
      <w:r>
        <w:t xml:space="preserve">Implement geo-targeted Instagram/Facebook campaigns focusing on Montreal neighborhoods with 20% higher engagement rates</w:t>
      </w:r>
    </w:p>
    <w:p>
      <w:pPr>
        <w:numPr>
          <w:ilvl w:val="0"/>
          <w:numId w:val="1004"/>
        </w:numPr>
        <w:pStyle w:val="Compact"/>
      </w:pPr>
      <w:r>
        <w:t xml:space="preserve">Collaborate with local influencers like @Montrealist for authentic city promotion</w:t>
      </w:r>
    </w:p>
    <w:bookmarkEnd w:id="24"/>
    <w:bookmarkStart w:id="25" w:name="X06a94f2902d79bc465022756a0b5dbeae96e9f0"/>
    <w:p>
      <w:pPr>
        <w:pStyle w:val="Heading3"/>
      </w:pPr>
      <w:r>
        <w:t xml:space="preserve">Live Performance Strategy: Embedding Within Montreal Ecosystem</w:t>
      </w:r>
    </w:p>
    <w:p>
      <w:pPr>
        <w:pStyle w:val="FirstParagraph"/>
      </w:pPr>
      <w:r>
        <w:t xml:space="preserve">We move beyond standard gigs to strategic integration:</w:t>
      </w:r>
    </w:p>
    <w:p>
      <w:pPr>
        <w:numPr>
          <w:ilvl w:val="0"/>
          <w:numId w:val="1005"/>
        </w:numPr>
        <w:pStyle w:val="Compact"/>
      </w:pPr>
      <w:r>
        <w:t xml:space="preserve">Partner with Montreal's "Festival City" initiative for curated showcase slots at M for Montreal</w:t>
      </w:r>
    </w:p>
    <w:p>
      <w:pPr>
        <w:numPr>
          <w:ilvl w:val="0"/>
          <w:numId w:val="1005"/>
        </w:numPr>
        <w:pStyle w:val="Compact"/>
      </w:pPr>
      <w:r>
        <w:t xml:space="preserve">Develop "Montreal Sessions" monthly residency at Le Belmont, targeting 50+ local industry attendees per show</w:t>
      </w:r>
    </w:p>
    <w:p>
      <w:pPr>
        <w:numPr>
          <w:ilvl w:val="0"/>
          <w:numId w:val="1005"/>
        </w:numPr>
        <w:pStyle w:val="Compact"/>
      </w:pPr>
      <w:r>
        <w:t xml:space="preserve">Create exclusive content: Song premieres during Osheaga festival week with live Instagram Q&amp;As from the festival grounds</w:t>
      </w:r>
    </w:p>
    <w:bookmarkEnd w:id="25"/>
    <w:bookmarkStart w:id="26" w:name="X64ffa422e0f302c2648af09161622d791ab3461"/>
    <w:p>
      <w:pPr>
        <w:pStyle w:val="Heading3"/>
      </w:pPr>
      <w:r>
        <w:t xml:space="preserve">Community Partnerships: Building Authentic Montreal Ties</w:t>
      </w:r>
    </w:p>
    <w:p>
      <w:pPr>
        <w:pStyle w:val="FirstParagraph"/>
      </w:pPr>
      <w:r>
        <w:t xml:space="preserve">Strategic alliances will deepen local roots:</w:t>
      </w:r>
    </w:p>
    <w:p>
      <w:pPr>
        <w:numPr>
          <w:ilvl w:val="0"/>
          <w:numId w:val="1006"/>
        </w:numPr>
        <w:pStyle w:val="Compact"/>
      </w:pPr>
      <w:r>
        <w:t xml:space="preserve">Collaborate with Conseil des arts et des lettres du Québec (CALQ) for artist development funding</w:t>
      </w:r>
    </w:p>
    <w:p>
      <w:pPr>
        <w:numPr>
          <w:ilvl w:val="0"/>
          <w:numId w:val="1006"/>
        </w:numPr>
        <w:pStyle w:val="Compact"/>
      </w:pPr>
      <w:r>
        <w:t xml:space="preserve">Partner with La Voix de l'Est for bilingual songwriting workshops in East Montreal schools</w:t>
      </w:r>
    </w:p>
    <w:p>
      <w:pPr>
        <w:numPr>
          <w:ilvl w:val="0"/>
          <w:numId w:val="1006"/>
        </w:numPr>
        <w:pStyle w:val="Compact"/>
      </w:pPr>
      <w:r>
        <w:t xml:space="preserve">Join the Montréal Musique collective to gain access to their 500+ member network of local artists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Canada Montreal Focus</w:t>
      </w:r>
    </w:p>
    <w:p>
      <w:pPr>
        <w:pStyle w:val="BodyText"/>
      </w:pPr>
      <w:r>
        <w:t xml:space="preserve">Digital Marketing (Social Ads, Content)</w:t>
      </w:r>
    </w:p>
    <w:p>
      <w:pPr>
        <w:pStyle w:val="BodyText"/>
      </w:pPr>
      <w:r>
        <w:t xml:space="preserve">$8,500</w:t>
      </w:r>
    </w:p>
    <w:p>
      <w:pPr>
        <w:pStyle w:val="BodyText"/>
      </w:pPr>
      <w:r>
        <w:t xml:space="preserve">Geo-targeted Montreal audiences; French/English bilingual content</w:t>
      </w:r>
    </w:p>
    <w:p>
      <w:pPr>
        <w:pStyle w:val="BodyText"/>
      </w:pPr>
      <w:r>
        <w:t xml:space="preserve">Live Events &amp; Venue Costs</w:t>
      </w:r>
    </w:p>
    <w:p>
      <w:pPr>
        <w:pStyle w:val="BodyText"/>
      </w:pPr>
      <w:r>
        <w:t xml:space="preserve">$12,000</w:t>
      </w:r>
    </w:p>
    <w:p>
      <w:pPr>
        <w:pStyle w:val="BodyText"/>
      </w:pPr>
      <w:r>
        <w:t xml:space="preserve">Residencies at 5 key Montreal venues; festival showcase fees</w:t>
      </w:r>
    </w:p>
    <w:p>
      <w:pPr>
        <w:pStyle w:val="BodyText"/>
      </w:pPr>
      <w:r>
        <w:t xml:space="preserve">Community Partnerships</w:t>
      </w:r>
    </w:p>
    <w:p>
      <w:pPr>
        <w:pStyle w:val="BodyText"/>
      </w:pPr>
      <w:r>
        <w:t xml:space="preserve">$4,500</w:t>
      </w:r>
    </w:p>
    <w:p>
      <w:pPr>
        <w:pStyle w:val="BodyText"/>
      </w:pPr>
      <w:r>
        <w:t xml:space="preserve">CALQ workshops; collaborative events with Montreal artists</w:t>
      </w:r>
    </w:p>
    <w:p>
      <w:pPr>
        <w:pStyle w:val="BodyText"/>
      </w:pPr>
      <w:r>
        <w:t xml:space="preserve">Merchandising Production</w:t>
      </w:r>
    </w:p>
    <w:p>
      <w:pPr>
        <w:pStyle w:val="BodyText"/>
      </w:pPr>
      <w:r>
        <w:t xml:space="preserve">$3,800</w:t>
      </w:r>
    </w:p>
    <w:p>
      <w:pPr>
        <w:pStyle w:val="BodyText"/>
      </w:pPr>
      <w:r>
        <w:t xml:space="preserve">Limited edition Montreal-themed merch (e.g., "I ❤️ Montreal" designs)</w:t>
      </w:r>
    </w:p>
    <w:p>
      <w:pPr>
        <w:pStyle w:val="BodyText"/>
      </w:pPr>
      <w:r>
        <w:t xml:space="preserve">Media Relations</w:t>
      </w:r>
    </w:p>
    <w:p>
      <w:pPr>
        <w:pStyle w:val="BodyText"/>
      </w:pPr>
      <w:r>
        <w:t xml:space="preserve">$1,200</w:t>
      </w:r>
    </w:p>
    <w:bookmarkEnd w:id="28"/>
    <w:bookmarkStart w:id="29" w:name="performance-measurement-localized-kpis"/>
    <w:p>
      <w:pPr>
        <w:pStyle w:val="Heading2"/>
      </w:pPr>
      <w:r>
        <w:t xml:space="preserve">Performance Measurement: Localized KPIs</w:t>
      </w:r>
    </w:p>
    <w:p>
      <w:pPr>
        <w:pStyle w:val="FirstParagraph"/>
      </w:pPr>
      <w:r>
        <w:t xml:space="preserve">All metrics track Canada Montreal-specific success:</w:t>
      </w:r>
    </w:p>
    <w:p>
      <w:pPr>
        <w:numPr>
          <w:ilvl w:val="0"/>
          <w:numId w:val="1007"/>
        </w:numPr>
        <w:pStyle w:val="Compact"/>
      </w:pPr>
      <w:r>
        <w:rPr>
          <w:bCs/>
          <w:b/>
        </w:rPr>
        <w:t xml:space="preserve">Local Audience Growth:</w:t>
      </w:r>
      <w:r>
        <w:t xml:space="preserve"> </w:t>
      </w:r>
      <w:r>
        <w:t xml:space="preserve">Monitor Montreal-based Instagram followers (via location data) and venue attendance demographics</w:t>
      </w:r>
    </w:p>
    <w:p>
      <w:pPr>
        <w:numPr>
          <w:ilvl w:val="0"/>
          <w:numId w:val="1007"/>
        </w:numPr>
        <w:pStyle w:val="Compact"/>
      </w:pPr>
      <w:r>
        <w:rPr>
          <w:bCs/>
          <w:b/>
        </w:rPr>
        <w:t xml:space="preserve">Cultural Integration:</w:t>
      </w:r>
      <w:r>
        <w:t xml:space="preserve"> </w:t>
      </w:r>
      <w:r>
        <w:t xml:space="preserve">Measure media features in Quebec publications (La Presse, TVA) and festival collaborations</w:t>
      </w:r>
    </w:p>
    <w:p>
      <w:pPr>
        <w:numPr>
          <w:ilvl w:val="0"/>
          <w:numId w:val="1007"/>
        </w:numPr>
        <w:pStyle w:val="Compact"/>
      </w:pPr>
      <w:r>
        <w:rPr>
          <w:bCs/>
          <w:b/>
        </w:rPr>
        <w:t xml:space="preserve">Economic Impact:</w:t>
      </w:r>
      <w:r>
        <w:t xml:space="preserve"> </w:t>
      </w:r>
      <w:r>
        <w:t xml:space="preserve">Track revenue from Montreal-based sales (online store analytics) and venue partnerships</w:t>
      </w:r>
    </w:p>
    <w:bookmarkEnd w:id="29"/>
    <w:bookmarkStart w:id="30" w:name="X1b578d2d407a42b38aafeaaeb6fc9e8712f5e7c"/>
    <w:p>
      <w:pPr>
        <w:pStyle w:val="Heading2"/>
      </w:pPr>
      <w:r>
        <w:t xml:space="preserve">The Montreal Advantage: Why This Plan Works</w:t>
      </w:r>
    </w:p>
    <w:p>
      <w:pPr>
        <w:pStyle w:val="FirstParagraph"/>
      </w:pPr>
      <w:r>
        <w:t xml:space="preserve">Unlike generic musician marketing approaches, this Marketing Plan capitalizes on Canada Montreal's unique cultural ecosystem. The Musician isn't just performing in Montreal – they're becoming part of its musical DNA through:</w:t>
      </w:r>
    </w:p>
    <w:p>
      <w:pPr>
        <w:numPr>
          <w:ilvl w:val="0"/>
          <w:numId w:val="1008"/>
        </w:numPr>
        <w:pStyle w:val="Compact"/>
      </w:pPr>
      <w:r>
        <w:rPr>
          <w:bCs/>
          <w:b/>
        </w:rPr>
        <w:t xml:space="preserve">Bilingual Authenticity:</w:t>
      </w:r>
      <w:r>
        <w:t xml:space="preserve"> </w:t>
      </w:r>
      <w:r>
        <w:t xml:space="preserve">Content in both French and English reflecting Montreal's linguistic reality</w:t>
      </w:r>
    </w:p>
    <w:p>
      <w:pPr>
        <w:numPr>
          <w:ilvl w:val="0"/>
          <w:numId w:val="1008"/>
        </w:numPr>
        <w:pStyle w:val="Compact"/>
      </w:pPr>
      <w:r>
        <w:rPr>
          <w:bCs/>
          <w:b/>
        </w:rPr>
        <w:t xml:space="preserve">Neighborhood Integration:</w:t>
      </w:r>
      <w:r>
        <w:t xml:space="preserve"> </w:t>
      </w:r>
      <w:r>
        <w:t xml:space="preserve">Targeted marketing by borough (Plateau, Mile End, Outremont) rather than city-wide campaigns</w:t>
      </w:r>
    </w:p>
    <w:p>
      <w:pPr>
        <w:numPr>
          <w:ilvl w:val="0"/>
          <w:numId w:val="1008"/>
        </w:numPr>
        <w:pStyle w:val="Compact"/>
      </w:pPr>
      <w:r>
        <w:rPr>
          <w:bCs/>
          <w:b/>
        </w:rPr>
        <w:t xml:space="preserve">Festival Synergy:</w:t>
      </w:r>
      <w:r>
        <w:t xml:space="preserve"> </w:t>
      </w:r>
      <w:r>
        <w:t xml:space="preserve">Timing releases with major events like Just For Laughs Music Festival to leverage existing audience momentum</w:t>
      </w:r>
    </w:p>
    <w:bookmarkEnd w:id="30"/>
    <w:bookmarkStart w:id="31" w:name="conclusion-montreal-as-the-launchpad"/>
    <w:p>
      <w:pPr>
        <w:pStyle w:val="Heading2"/>
      </w:pPr>
      <w:r>
        <w:t xml:space="preserve">Conclusion: Montreal as the Launchpad</w:t>
      </w:r>
    </w:p>
    <w:p>
      <w:pPr>
        <w:pStyle w:val="FirstParagraph"/>
      </w:pPr>
      <w:r>
        <w:t xml:space="preserve">This Marketing Plan transforms a Musician's career from generic touring into deeply rooted Montreal artistry. By embedding within Canada Montreal's specific cultural infrastructure, our strategy positions the Musician not merely as a performer but as an authentic contributor to the city's musical identity. The plan delivers measurable results through locally-focused tactics that resonate with Montreallers' love for genuine local culture. As one of Canada's most music-centric cities, Montreal provides unparalleled opportunities for a musician who understands and embraces its unique character – turning this Marketing Plan into a sustainable foundation for national and international growth from the heart of Quebec.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Canada Montreal Strategy</dc:title>
  <dc:creator/>
  <dc:language>en</dc:language>
  <cp:keywords/>
  <dcterms:created xsi:type="dcterms:W3CDTF">2026-07-21T05:01:25Z</dcterms:created>
  <dcterms:modified xsi:type="dcterms:W3CDTF">2026-07-21T05:01:25Z</dcterms:modified>
</cp:coreProperties>
</file>

<file path=docProps/custom.xml><?xml version="1.0" encoding="utf-8"?>
<Properties xmlns="http://schemas.openxmlformats.org/officeDocument/2006/custom-properties" xmlns:vt="http://schemas.openxmlformats.org/officeDocument/2006/docPropsVTypes"/>
</file>