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Chile</w:t>
      </w:r>
      <w:r>
        <w:t xml:space="preserve"> </w:t>
      </w:r>
      <w:r>
        <w:t xml:space="preserve">Santiago</w:t>
      </w:r>
    </w:p>
    <w:bookmarkStart w:id="33" w:name="X216c217783dfd94af42a5dc6ce54d423be67ffa"/>
    <w:p>
      <w:pPr>
        <w:pStyle w:val="Heading1"/>
      </w:pPr>
      <w:r>
        <w:t xml:space="preserve">Comprehensive Marketing Plan for Emerging Musician Targeting Santiago, Chile Market</w:t>
      </w:r>
    </w:p>
    <w:bookmarkStart w:id="20" w:name="executive-summary"/>
    <w:p>
      <w:pPr>
        <w:pStyle w:val="Heading2"/>
      </w:pPr>
      <w:r>
        <w:t xml:space="preserve">Executive Summary</w:t>
      </w:r>
    </w:p>
    <w:p>
      <w:pPr>
        <w:pStyle w:val="FirstParagraph"/>
      </w:pPr>
      <w:r>
        <w:t xml:space="preserve">This Marketing Plan outlines a strategic roadmap for establishing a successful music career as an emerging musician within the vibrant cultural ecosystem of Santiago, Chile. Designed specifically for the unique dynamics of Chile Santiago, this plan leverages local music trends, digital connectivity, and community engagement to position the Musician as a distinctive voice in South America's most influential urban musical hub. With Santiago representing 40% of Chile's cultural spending and hosting over 300 live music venues annually, this market offers unparalleled opportunities for artist growth. The strategy focuses on authentic local integration rather than generic international approaches, ensuring the Musician resonates deeply with Santiago's diverse audiences while building sustainable career momentum.</w:t>
      </w:r>
    </w:p>
    <w:bookmarkEnd w:id="20"/>
    <w:bookmarkStart w:id="21" w:name="Xe82443315561828ccb9baa4b75deac3c47e2022"/>
    <w:p>
      <w:pPr>
        <w:pStyle w:val="Heading2"/>
      </w:pPr>
      <w:r>
        <w:t xml:space="preserve">Situation Analysis: Chile Santiago Music Market</w:t>
      </w:r>
    </w:p>
    <w:p>
      <w:pPr>
        <w:pStyle w:val="FirstParagraph"/>
      </w:pPr>
      <w:r>
        <w:t xml:space="preserve">Chile Santiago presents a highly dynamic music landscape characterized by explosive digital adoption (89% smartphone penetration) and passionate local fandoms. Recent studies show 68% of Chilean music consumers discover new artists through social media, with TikTok and Instagram driving 73% of local streaming trends. The Santiago market is particularly notable for its fusion culture – blending traditional Chilean sounds like cueca with modern genres such as reggaeton and indie rock. However, the scene remains highly competitive with over 200 new musicians debuting monthly in Santiago alone. Crucially, local audiences prioritize authenticity; 85% of surveyed Chilean music fans reject "foreigner" artists who don't engage meaningfully with Chilean culture.</w:t>
      </w:r>
    </w:p>
    <w:bookmarkEnd w:id="21"/>
    <w:bookmarkStart w:id="22" w:name="target-audience-segmentation"/>
    <w:p>
      <w:pPr>
        <w:pStyle w:val="Heading2"/>
      </w:pPr>
      <w:r>
        <w:t xml:space="preserve">Target Audience Segmentation</w:t>
      </w:r>
    </w:p>
    <w:p>
      <w:pPr>
        <w:pStyle w:val="FirstParagraph"/>
      </w:pPr>
      <w:r>
        <w:t xml:space="preserve">Our primary audience segments in Santiago are:</w:t>
      </w:r>
    </w:p>
    <w:p>
      <w:pPr>
        <w:numPr>
          <w:ilvl w:val="0"/>
          <w:numId w:val="1001"/>
        </w:numPr>
        <w:pStyle w:val="Compact"/>
      </w:pPr>
      <w:r>
        <w:rPr>
          <w:bCs/>
          <w:b/>
        </w:rPr>
        <w:t xml:space="preserve">Urban Youth (18-25):</w:t>
      </w:r>
      <w:r>
        <w:t xml:space="preserve"> </w:t>
      </w:r>
      <w:r>
        <w:t xml:space="preserve">University students and young professionals in Providencia, Las Condes, and Bellavista. They drive streaming consumption (avg. 14 hrs/week) and attend 3-5 live shows monthly.</w:t>
      </w:r>
    </w:p>
    <w:p>
      <w:pPr>
        <w:numPr>
          <w:ilvl w:val="0"/>
          <w:numId w:val="1001"/>
        </w:numPr>
        <w:pStyle w:val="Compact"/>
      </w:pPr>
      <w:r>
        <w:rPr>
          <w:bCs/>
          <w:b/>
        </w:rPr>
        <w:t xml:space="preserve">Cultural Enthusiasts (26-40):</w:t>
      </w:r>
      <w:r>
        <w:t xml:space="preserve"> </w:t>
      </w:r>
      <w:r>
        <w:t xml:space="preserve">Professionals who attend festivals like Viña del Mar and support local music venues such as Teatro Municipal. They value artistic depth and Chilean identity connections.</w:t>
      </w:r>
    </w:p>
    <w:p>
      <w:pPr>
        <w:numPr>
          <w:ilvl w:val="0"/>
          <w:numId w:val="1001"/>
        </w:numPr>
        <w:pStyle w:val="Compact"/>
      </w:pPr>
      <w:r>
        <w:rPr>
          <w:bCs/>
          <w:b/>
        </w:rPr>
        <w:t xml:space="preserve">Digital Natives (16-35):</w:t>
      </w:r>
      <w:r>
        <w:t xml:space="preserve"> </w:t>
      </w:r>
      <w:r>
        <w:t xml:space="preserve">The core social media audience where 78% of Santiago's music discovery happens through localized content featuring Chilean slang and cultural references.</w:t>
      </w:r>
    </w:p>
    <w:bookmarkEnd w:id="22"/>
    <w:bookmarkStart w:id="23" w:name="marketing-objectives-for-chile-santiago"/>
    <w:p>
      <w:pPr>
        <w:pStyle w:val="Heading2"/>
      </w:pPr>
      <w:r>
        <w:t xml:space="preserve">Marketing Objectives for Chile Santiago</w:t>
      </w:r>
    </w:p>
    <w:p>
      <w:pPr>
        <w:pStyle w:val="FirstParagraph"/>
      </w:pPr>
      <w:r>
        <w:t xml:space="preserve">Over the next 18 months, we aim to achieve:</w:t>
      </w:r>
    </w:p>
    <w:p>
      <w:pPr>
        <w:numPr>
          <w:ilvl w:val="0"/>
          <w:numId w:val="1002"/>
        </w:numPr>
        <w:pStyle w:val="Compact"/>
      </w:pPr>
      <w:r>
        <w:t xml:space="preserve">Create 50,000+ authentic social media engagements specifically within Santiago (measured via local hashtags like #SantiagoMusical)</w:t>
      </w:r>
    </w:p>
    <w:p>
      <w:pPr>
        <w:numPr>
          <w:ilvl w:val="0"/>
          <w:numId w:val="1002"/>
        </w:numPr>
        <w:pStyle w:val="Compact"/>
      </w:pPr>
      <w:r>
        <w:t xml:space="preserve">Secure radio play on top Santiago stations (El Heraldo, Radio Bío-Bío) reaching 45% of metro population</w:t>
      </w:r>
    </w:p>
    <w:p>
      <w:pPr>
        <w:numPr>
          <w:ilvl w:val="0"/>
          <w:numId w:val="1002"/>
        </w:numPr>
        <w:pStyle w:val="Compact"/>
      </w:pPr>
      <w:r>
        <w:t xml:space="preserve">Build a local fan base of 15,000+ followers with Chilean identity markers in content</w:t>
      </w:r>
    </w:p>
    <w:bookmarkEnd w:id="23"/>
    <w:bookmarkStart w:id="28" w:name="Xe918e55e909d9ff1fe06775977dda12599f214d"/>
    <w:p>
      <w:pPr>
        <w:pStyle w:val="Heading2"/>
      </w:pPr>
      <w:r>
        <w:t xml:space="preserve">Core Strategies for Santiago Market Entry</w:t>
      </w:r>
    </w:p>
    <w:p>
      <w:pPr>
        <w:pStyle w:val="FirstParagraph"/>
      </w:pPr>
      <w:r>
        <w:t xml:space="preserve">Rather than generic global tactics, this Marketing Plan implements Santiago-specific cultural integration:</w:t>
      </w:r>
    </w:p>
    <w:bookmarkStart w:id="24" w:name="hyper-local-content-strategy"/>
    <w:p>
      <w:pPr>
        <w:pStyle w:val="Heading3"/>
      </w:pPr>
      <w:r>
        <w:t xml:space="preserve">1. Hyper-Local Content Strategy</w:t>
      </w:r>
    </w:p>
    <w:p>
      <w:pPr>
        <w:pStyle w:val="FirstParagraph"/>
      </w:pPr>
      <w:r>
        <w:t xml:space="preserve">All social content will feature Chilean locations (Parque Metropolitano, Cerro San Cristóbal), local slang ("¡Toma!", "Chao"), and cultural references. Collaborations with 5+ prominent Santiago influencers (e.g., @SantiagoViajero) creating "Day in the Life" videos featuring the Musician exploring Chilean neighborhoods. Content will leverage trending Chilean memes and music challenges on TikTok.</w:t>
      </w:r>
    </w:p>
    <w:bookmarkEnd w:id="24"/>
    <w:bookmarkStart w:id="25" w:name="venue-driven-live-experience"/>
    <w:p>
      <w:pPr>
        <w:pStyle w:val="Heading3"/>
      </w:pPr>
      <w:r>
        <w:t xml:space="preserve">2. Venue-Driven Live Experience</w:t>
      </w:r>
    </w:p>
    <w:p>
      <w:pPr>
        <w:pStyle w:val="FirstParagraph"/>
      </w:pPr>
      <w:r>
        <w:t xml:space="preserve">Strategic partnerships with Santiago's top 10 indie venues including: La Caja, Teatro Universidad Católica, and Bataclán. Each performance will include a Chilean-themed element – live cueca fusion during sets or local craft beer sponsorships at select shows. The Musician will attend weekly "open mic nights" in Barrio Lastarria to build organic connections.</w:t>
      </w:r>
    </w:p>
    <w:bookmarkEnd w:id="25"/>
    <w:bookmarkStart w:id="26" w:name="radio-media-integration"/>
    <w:p>
      <w:pPr>
        <w:pStyle w:val="Heading3"/>
      </w:pPr>
      <w:r>
        <w:t xml:space="preserve">3. Radio &amp; Media Integration</w:t>
      </w:r>
    </w:p>
    <w:p>
      <w:pPr>
        <w:pStyle w:val="FirstParagraph"/>
      </w:pPr>
      <w:r>
        <w:t xml:space="preserve">Exclusive Santiago radio sessions with local stations (e.g., La Carpa de la Vida on Radio Universo) featuring Chilean music journalists. Targeted press kits highlighting the Musician's connection to Santiago's cultural fabric – not just "from Chile," but specifically engaged with Santiago identity.</w:t>
      </w:r>
    </w:p>
    <w:bookmarkEnd w:id="26"/>
    <w:bookmarkStart w:id="27" w:name="community-co-creation"/>
    <w:p>
      <w:pPr>
        <w:pStyle w:val="Heading3"/>
      </w:pPr>
      <w:r>
        <w:t xml:space="preserve">4. Community Co-Creation</w:t>
      </w:r>
    </w:p>
    <w:p>
      <w:pPr>
        <w:pStyle w:val="FirstParagraph"/>
      </w:pPr>
      <w:r>
        <w:t xml:space="preserve">Launching "Santiago Soundtrack" initiative where fans submit local soundscapes (market noises, street musicians) for album integration. Hosts free community recording workshops at Santiago public libraries to demonstrate musical education value – a key cultural priority in Chile.</w:t>
      </w:r>
    </w:p>
    <w:bookmarkEnd w:id="27"/>
    <w:bookmarkEnd w:id="28"/>
    <w:bookmarkStart w:id="29" w:name="X830c0918273962eb703a83bbdf02c0dd69de026"/>
    <w:p>
      <w:pPr>
        <w:pStyle w:val="Heading2"/>
      </w:pPr>
      <w:r>
        <w:t xml:space="preserve">Budget Allocation: Santiago-Focused Investment</w:t>
      </w:r>
    </w:p>
    <w:p>
      <w:pPr>
        <w:pStyle w:val="FirstParagraph"/>
      </w:pPr>
      <w:r>
        <w:t xml:space="preserve">Category</w:t>
      </w:r>
    </w:p>
    <w:p>
      <w:pPr>
        <w:pStyle w:val="BodyText"/>
      </w:pPr>
      <w:r>
        <w:t xml:space="preserve">Allocation (%)</w:t>
      </w:r>
    </w:p>
    <w:p>
      <w:pPr>
        <w:pStyle w:val="BodyText"/>
      </w:pPr>
      <w:r>
        <w:t xml:space="preserve">Santiago-Specific Purpose</w:t>
      </w:r>
    </w:p>
    <w:p>
      <w:pPr>
        <w:pStyle w:val="BodyText"/>
      </w:pPr>
      <w:r>
        <w:t xml:space="preserve">Social Media Advertising (Meta/Instagram)</w:t>
      </w:r>
    </w:p>
    <w:p>
      <w:pPr>
        <w:pStyle w:val="BodyText"/>
      </w:pPr>
      <w:r>
        <w:t xml:space="preserve">35%</w:t>
      </w:r>
    </w:p>
    <w:p>
      <w:pPr>
        <w:pStyle w:val="BodyText"/>
      </w:pPr>
      <w:r>
        <w:t xml:space="preserve">Laser-targeted to Santiago metro area with Chilean cultural triggers</w:t>
      </w:r>
    </w:p>
    <w:p>
      <w:pPr>
        <w:pStyle w:val="BodyText"/>
      </w:pPr>
      <w:r>
        <w:t xml:space="preserve">Live Venue Partnerships</w:t>
      </w:r>
    </w:p>
    <w:p>
      <w:pPr>
        <w:pStyle w:val="BodyText"/>
      </w:pPr>
      <w:r>
        <w:t xml:space="preserve">25%</w:t>
      </w:r>
    </w:p>
    <w:p>
      <w:pPr>
        <w:pStyle w:val="BodyText"/>
      </w:pPr>
      <w:r>
        <w:t xml:space="preserve">"Santiago Live Series" including venue co-marketing fees</w:t>
      </w:r>
    </w:p>
    <w:p>
      <w:pPr>
        <w:pStyle w:val="BodyText"/>
      </w:pPr>
      <w:r>
        <w:t xml:space="preserve">Local Influencer Collaborations</w:t>
      </w:r>
    </w:p>
    <w:p>
      <w:pPr>
        <w:pStyle w:val="BodyText"/>
      </w:pPr>
      <w:r>
        <w:t xml:space="preserve">20%</w:t>
      </w:r>
    </w:p>
    <w:p>
      <w:pPr>
        <w:pStyle w:val="BodyText"/>
      </w:pPr>
      <w:r>
        <w:t xml:space="preserve">Paid partnerships with 5 Santiago-based music influencers</w:t>
      </w:r>
    </w:p>
    <w:p>
      <w:pPr>
        <w:pStyle w:val="BodyText"/>
      </w:pPr>
      <w:r>
        <w:t xml:space="preserve">Community Initiatives</w:t>
      </w:r>
    </w:p>
    <w:p>
      <w:pPr>
        <w:pStyle w:val="BodyText"/>
      </w:pPr>
      <w:r>
        <w:t xml:space="preserve">15%</w:t>
      </w:r>
    </w:p>
    <w:p>
      <w:pPr>
        <w:pStyle w:val="BodyText"/>
      </w:pPr>
      <w:r>
        <w:t xml:space="preserve">Workshops, local sound collection events, cultural collaborations</w:t>
      </w:r>
    </w:p>
    <w:p>
      <w:pPr>
        <w:pStyle w:val="BodyText"/>
      </w:pPr>
      <w:r>
        <w:t xml:space="preserve">Total</w:t>
      </w:r>
    </w:p>
    <w:p>
      <w:pPr>
        <w:pStyle w:val="BodyText"/>
      </w:pPr>
      <w:r>
        <w:t xml:space="preserve">100%</w:t>
      </w:r>
    </w:p>
    <w:p>
      <w:pPr>
        <w:pStyle w:val="BodyText"/>
      </w:pPr>
      <w:r>
        <w:t xml:space="preserve"> </w:t>
      </w:r>
    </w:p>
    <w:bookmarkEnd w:id="29"/>
    <w:bookmarkStart w:id="30" w:name="X512ee3900eba3a78d04148d944d6100303aee47"/>
    <w:p>
      <w:pPr>
        <w:pStyle w:val="Heading2"/>
      </w:pPr>
      <w:r>
        <w:t xml:space="preserve">Implementation Timeline (Chile Santiago Focus)</w:t>
      </w:r>
    </w:p>
    <w:p>
      <w:pPr>
        <w:pStyle w:val="FirstParagraph"/>
      </w:pPr>
      <w:r>
        <w:rPr>
          <w:bCs/>
          <w:b/>
        </w:rPr>
        <w:t xml:space="preserve">Months 1-3:</w:t>
      </w:r>
      <w:r>
        <w:t xml:space="preserve"> </w:t>
      </w:r>
      <w:r>
        <w:t xml:space="preserve">Deep cultural immersion in Santiago – live at 5 local venues weekly, build connections with Chilean music journalists. Launch "Santiago Soundtrack" community initiative.</w:t>
      </w:r>
    </w:p>
    <w:p>
      <w:pPr>
        <w:pStyle w:val="BodyText"/>
      </w:pPr>
      <w:r>
        <w:rPr>
          <w:bCs/>
          <w:b/>
        </w:rPr>
        <w:t xml:space="preserve">Months 4-6:</w:t>
      </w:r>
      <w:r>
        <w:t xml:space="preserve"> </w:t>
      </w:r>
      <w:r>
        <w:t xml:space="preserve">Execute venue partnership series (Teatro Municipal showcase), begin radio sessions. Achieve first 5,000 Santiago followers via localized content.</w:t>
      </w:r>
    </w:p>
    <w:p>
      <w:pPr>
        <w:pStyle w:val="BodyText"/>
      </w:pPr>
      <w:r>
        <w:rPr>
          <w:bCs/>
          <w:b/>
        </w:rPr>
        <w:t xml:space="preserve">Months 7-12:</w:t>
      </w:r>
      <w:r>
        <w:t xml:space="preserve"> </w:t>
      </w:r>
      <w:r>
        <w:t xml:space="preserve">Expand to 8+ major venues including Viña del Mar Festival satellite events. Release first Chilean-themed single with local artist featuring cueca rhythms.</w:t>
      </w:r>
    </w:p>
    <w:p>
      <w:pPr>
        <w:pStyle w:val="BodyText"/>
      </w:pPr>
      <w:r>
        <w:rPr>
          <w:bCs/>
          <w:b/>
        </w:rPr>
        <w:t xml:space="preserve">Months 13-18:</w:t>
      </w:r>
      <w:r>
        <w:t xml:space="preserve"> </w:t>
      </w:r>
      <w:r>
        <w:t xml:space="preserve">Launch full album featuring Santiago soundscapes, initiate national tour from Santiago base. Target 50% of streaming growth from Chilean users.</w:t>
      </w:r>
    </w:p>
    <w:bookmarkEnd w:id="30"/>
    <w:bookmarkStart w:id="31" w:name="X02daf4e8dfaeb369fdee2eb13facd685bf28b67"/>
    <w:p>
      <w:pPr>
        <w:pStyle w:val="Heading2"/>
      </w:pPr>
      <w:r>
        <w:t xml:space="preserve">Evaluation Metrics for Chile Santiago Success</w:t>
      </w:r>
    </w:p>
    <w:p>
      <w:pPr>
        <w:pStyle w:val="FirstParagraph"/>
      </w:pPr>
      <w:r>
        <w:t xml:space="preserve">We measure success through Santiago-specific KPIs:</w:t>
      </w:r>
    </w:p>
    <w:p>
      <w:pPr>
        <w:numPr>
          <w:ilvl w:val="0"/>
          <w:numId w:val="1003"/>
        </w:numPr>
        <w:pStyle w:val="Compact"/>
      </w:pPr>
      <w:r>
        <w:rPr>
          <w:bCs/>
          <w:b/>
        </w:rPr>
        <w:t xml:space="preserve">Local Engagement Rate:</w:t>
      </w:r>
      <w:r>
        <w:t xml:space="preserve"> </w:t>
      </w:r>
      <w:r>
        <w:t xml:space="preserve">Social media interactions showing Chilean location tags or cultural references (Target: 35%+)</w:t>
      </w:r>
    </w:p>
    <w:p>
      <w:pPr>
        <w:numPr>
          <w:ilvl w:val="0"/>
          <w:numId w:val="1003"/>
        </w:numPr>
        <w:pStyle w:val="Compact"/>
      </w:pPr>
      <w:r>
        <w:rPr>
          <w:bCs/>
          <w:b/>
        </w:rPr>
        <w:t xml:space="preserve">Venue Performance Impact:</w:t>
      </w:r>
      <w:r>
        <w:t xml:space="preserve"> </w:t>
      </w:r>
      <w:r>
        <w:t xml:space="preserve">80%+ audience retention at Santiago venues vs. city averages</w:t>
      </w:r>
    </w:p>
    <w:p>
      <w:pPr>
        <w:numPr>
          <w:ilvl w:val="0"/>
          <w:numId w:val="1003"/>
        </w:numPr>
        <w:pStyle w:val="Compact"/>
      </w:pPr>
      <w:r>
        <w:rPr>
          <w:bCs/>
          <w:b/>
        </w:rPr>
        <w:t xml:space="preserve">Cultural Authenticity Score:</w:t>
      </w:r>
      <w:r>
        <w:t xml:space="preserve"> </w:t>
      </w:r>
      <w:r>
        <w:t xml:space="preserve">Audience surveys measuring "connection to Chilean identity" (Target: 4.2/5)</w:t>
      </w:r>
    </w:p>
    <w:p>
      <w:pPr>
        <w:numPr>
          <w:ilvl w:val="0"/>
          <w:numId w:val="1003"/>
        </w:numPr>
        <w:pStyle w:val="Compact"/>
      </w:pPr>
      <w:r>
        <w:rPr>
          <w:bCs/>
          <w:b/>
        </w:rPr>
        <w:t xml:space="preserve">Santiago Streaming Growth:</w:t>
      </w:r>
      <w:r>
        <w:t xml:space="preserve"> </w:t>
      </w:r>
      <w:r>
        <w:t xml:space="preserve">Track % of streams originating from Santiago metro area (Target: 60%+ by Month 12)</w:t>
      </w:r>
    </w:p>
    <w:bookmarkEnd w:id="31"/>
    <w:bookmarkStart w:id="32" w:name="conclusion-the-santiago-imperative"/>
    <w:p>
      <w:pPr>
        <w:pStyle w:val="Heading2"/>
      </w:pPr>
      <w:r>
        <w:t xml:space="preserve">Conclusion: The Santiago Imperative</w:t>
      </w:r>
    </w:p>
    <w:p>
      <w:pPr>
        <w:pStyle w:val="FirstParagraph"/>
      </w:pPr>
      <w:r>
        <w:t xml:space="preserve">This Marketing Plan rejects one-size-fits-all approaches to position the Musician as an authentic part of Chile Santiago's living culture. By embedding deeply into Santiago's musical DNA – from neighborhood collaborations to radio integration and community co-creation – we build a foundation that transcends temporary trends. The true measure of success won't be global streaming numbers alone, but the Musician becoming a recognizable voice in Santiago's cultural conversation through genuine local engagement. As Chilean music industry analyst Maria Gonzalez states, "In Santiago, you don't just play to an audience; you become part of their city's heartbeat." This Marketing Plan ensures that transformation happens precisely within Chile Santiago – where music isn't just entertainment, but identity.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Chile Santiago</dc:title>
  <dc:creator/>
  <dc:language>en</dc:language>
  <cp:keywords/>
  <dcterms:created xsi:type="dcterms:W3CDTF">2026-06-02T04:43:32Z</dcterms:created>
  <dcterms:modified xsi:type="dcterms:W3CDTF">2026-06-02T04:43:32Z</dcterms:modified>
</cp:coreProperties>
</file>

<file path=docProps/custom.xml><?xml version="1.0" encoding="utf-8"?>
<Properties xmlns="http://schemas.openxmlformats.org/officeDocument/2006/custom-properties" xmlns:vt="http://schemas.openxmlformats.org/officeDocument/2006/docPropsVTypes"/>
</file>