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France</w:t>
      </w:r>
      <w:r>
        <w:t xml:space="preserve"> </w:t>
      </w:r>
      <w:r>
        <w:t xml:space="preserve">Marseille</w:t>
      </w:r>
    </w:p>
    <w:bookmarkStart w:id="33" w:name="Xeffa02f53c80d5bb38a2a95251e502688ba6a87"/>
    <w:p>
      <w:pPr>
        <w:pStyle w:val="Heading1"/>
      </w:pPr>
      <w:r>
        <w:t xml:space="preserve">Comprehensive Marketing Plan for an Emerging Musician in France Marseille</w:t>
      </w:r>
    </w:p>
    <w:bookmarkStart w:id="20" w:name="executive-summary"/>
    <w:p>
      <w:pPr>
        <w:pStyle w:val="Heading2"/>
      </w:pPr>
      <w:r>
        <w:t xml:space="preserve">Executive Summary</w:t>
      </w:r>
    </w:p>
    <w:p>
      <w:pPr>
        <w:pStyle w:val="FirstParagraph"/>
      </w:pPr>
      <w:r>
        <w:t xml:space="preserve">This Marketing Plan outlines a strategic roadmap for an emerging Musician targeting the vibrant cultural landscape of France Marseille. As one of Europe's most dynamic Mediterranean cities, Marseille offers unique opportunities for musical artists due to its diverse population, rich cultural heritage, and thriving live music scene. This plan leverages Marseille's specific market characteristics to establish a sustainable career path for the Musician through targeted audience engagement, community integration, and strategic brand positioning within France's second-largest city.</w:t>
      </w:r>
    </w:p>
    <w:bookmarkEnd w:id="20"/>
    <w:bookmarkStart w:id="21" w:name="Xe6293bc96fae1fe5051a00aa2603d6331f59e91"/>
    <w:p>
      <w:pPr>
        <w:pStyle w:val="Heading2"/>
      </w:pPr>
      <w:r>
        <w:t xml:space="preserve">Situation Analysis: Marseille as a Strategic Market</w:t>
      </w:r>
    </w:p>
    <w:p>
      <w:pPr>
        <w:pStyle w:val="FirstParagraph"/>
      </w:pPr>
      <w:r>
        <w:t xml:space="preserve">Marseille represents an exceptional environment for musical growth. With its 1.6 million inhabitants and significant immigrant communities (including North African, Sub-Saharan African, and Southern European influences), the city boasts a culturally rich tapestry that shapes musical tastes. The city hosts over 300 annual music events including the renowned</w:t>
      </w:r>
      <w:r>
        <w:t xml:space="preserve"> </w:t>
      </w:r>
      <w:r>
        <w:rPr>
          <w:iCs/>
          <w:i/>
        </w:rPr>
        <w:t xml:space="preserve">Festival de la Musique</w:t>
      </w:r>
      <w:r>
        <w:t xml:space="preserve"> </w:t>
      </w:r>
      <w:r>
        <w:t xml:space="preserve">and</w:t>
      </w:r>
      <w:r>
        <w:t xml:space="preserve"> </w:t>
      </w:r>
      <w:r>
        <w:rPr>
          <w:iCs/>
          <w:i/>
        </w:rPr>
        <w:t xml:space="preserve">Marseille Provence Européenne</w:t>
      </w:r>
      <w:r>
        <w:t xml:space="preserve">. However, competition is high with established local artists dominating venues like Le Cink and Le Zénith. This Marketing Plan addresses these challenges by positioning our Musician as a cultural bridge within France Marseille's unique identity.</w:t>
      </w:r>
    </w:p>
    <w:bookmarkEnd w:id="21"/>
    <w:bookmarkStart w:id="22" w:name="marketing-objectives"/>
    <w:p>
      <w:pPr>
        <w:pStyle w:val="Heading2"/>
      </w:pPr>
      <w:r>
        <w:t xml:space="preserve">Marketing Objectives</w:t>
      </w:r>
    </w:p>
    <w:p>
      <w:pPr>
        <w:numPr>
          <w:ilvl w:val="0"/>
          <w:numId w:val="1001"/>
        </w:numPr>
        <w:pStyle w:val="Compact"/>
      </w:pPr>
      <w:r>
        <w:t xml:space="preserve">Secure 50+ live performances across Marseille venues within 12 months</w:t>
      </w:r>
    </w:p>
    <w:p>
      <w:pPr>
        <w:numPr>
          <w:ilvl w:val="0"/>
          <w:numId w:val="1001"/>
        </w:numPr>
        <w:pStyle w:val="Compact"/>
      </w:pPr>
      <w:r>
        <w:t xml:space="preserve">Build a local fanbase of 10,000 engaged followers on social media within 18 months</w:t>
      </w:r>
    </w:p>
    <w:p>
      <w:pPr>
        <w:numPr>
          <w:ilvl w:val="0"/>
          <w:numId w:val="1001"/>
        </w:numPr>
        <w:pStyle w:val="Compact"/>
      </w:pPr>
      <w:r>
        <w:t xml:space="preserve">Generate €5,000 in merchandise revenue by Month 9 through Marseille-specific initiatives</w:t>
      </w:r>
    </w:p>
    <w:p>
      <w:pPr>
        <w:numPr>
          <w:ilvl w:val="0"/>
          <w:numId w:val="1001"/>
        </w:numPr>
        <w:pStyle w:val="Compact"/>
      </w:pPr>
      <w:r>
        <w:t xml:space="preserve">Establish partnerships with 3 key cultural institutions in France Marseille (e.g., Théâtre Municipal, Mucem)</w:t>
      </w:r>
    </w:p>
    <w:bookmarkEnd w:id="22"/>
    <w:bookmarkStart w:id="23" w:name="target-audience-analysis"/>
    <w:p>
      <w:pPr>
        <w:pStyle w:val="Heading2"/>
      </w:pPr>
      <w:r>
        <w:t xml:space="preserve">Target Audience Analysis</w:t>
      </w:r>
    </w:p>
    <w:p>
      <w:pPr>
        <w:pStyle w:val="FirstParagraph"/>
      </w:pPr>
      <w:r>
        <w:t xml:space="preserve">We focus on three primary segments within France Marseille:</w:t>
      </w:r>
    </w:p>
    <w:p>
      <w:pPr>
        <w:numPr>
          <w:ilvl w:val="0"/>
          <w:numId w:val="1002"/>
        </w:numPr>
        <w:pStyle w:val="Compact"/>
      </w:pPr>
      <w:r>
        <w:rPr>
          <w:bCs/>
          <w:b/>
        </w:rPr>
        <w:t xml:space="preserve">Local Youth (18-30 years):</w:t>
      </w:r>
      <w:r>
        <w:t xml:space="preserve"> </w:t>
      </w:r>
      <w:r>
        <w:t xml:space="preserve">Students and young professionals seeking authentic cultural experiences. Marseille's youth are deeply connected to music as a social catalyst in neighborhoods like Le Panier and La Joliette.</w:t>
      </w:r>
    </w:p>
    <w:p>
      <w:pPr>
        <w:numPr>
          <w:ilvl w:val="0"/>
          <w:numId w:val="1002"/>
        </w:numPr>
        <w:pStyle w:val="Compact"/>
      </w:pPr>
      <w:r>
        <w:rPr>
          <w:bCs/>
          <w:b/>
        </w:rPr>
        <w:t xml:space="preserve">Cultural Enthusiasts:</w:t>
      </w:r>
      <w:r>
        <w:t xml:space="preserve"> </w:t>
      </w:r>
      <w:r>
        <w:t xml:space="preserve">Residents actively engaging with Marseille's diverse artistic identity, including those attending events at the Palais Longchamp or participating in</w:t>
      </w:r>
      <w:r>
        <w:t xml:space="preserve"> </w:t>
      </w:r>
      <w:r>
        <w:rPr>
          <w:iCs/>
          <w:i/>
        </w:rPr>
        <w:t xml:space="preserve">Les Nuits de la Musique</w:t>
      </w:r>
      <w:r>
        <w:t xml:space="preserve">.</w:t>
      </w:r>
    </w:p>
    <w:p>
      <w:pPr>
        <w:numPr>
          <w:ilvl w:val="0"/>
          <w:numId w:val="1002"/>
        </w:numPr>
        <w:pStyle w:val="Compact"/>
      </w:pPr>
      <w:r>
        <w:rPr>
          <w:bCs/>
          <w:b/>
        </w:rPr>
        <w:t xml:space="preserve">Tourist Market (Summer Season):</w:t>
      </w:r>
      <w:r>
        <w:t xml:space="preserve"> </w:t>
      </w:r>
      <w:r>
        <w:t xml:space="preserve">4 million annual tourists drawn to Marseille's Mediterranean appeal, seeking local musical experiences beyond typical tourist spots.</w:t>
      </w:r>
    </w:p>
    <w:bookmarkEnd w:id="23"/>
    <w:bookmarkStart w:id="28" w:name="X29db51dd724a0008390f778f04eb8da422c41d5"/>
    <w:p>
      <w:pPr>
        <w:pStyle w:val="Heading2"/>
      </w:pPr>
      <w:r>
        <w:t xml:space="preserve">Marketing Strategies: Marseille-Centric Approach</w:t>
      </w:r>
    </w:p>
    <w:bookmarkStart w:id="24" w:name="Xc87a1157803eff61b34890840f88878c8ef87b6"/>
    <w:p>
      <w:pPr>
        <w:pStyle w:val="Heading3"/>
      </w:pPr>
      <w:r>
        <w:t xml:space="preserve">Product Strategy: Authentic Marseille Sound</w:t>
      </w:r>
    </w:p>
    <w:p>
      <w:pPr>
        <w:pStyle w:val="FirstParagraph"/>
      </w:pPr>
      <w:r>
        <w:t xml:space="preserve">The Musician will develop a signature sound blending contemporary genres (indie-electronic, urban fusion) with Marseille's musical DNA—incorporating regional instruments like the *guitarre de la mer* and vocal styles from North African diaspora communities. All album artwork will feature iconic Marseille landmarks (Vallon des Auffes, Calanques coastline). This authentic integration into France Marseille's cultural fabric differentiates the Musician from generic artists.</w:t>
      </w:r>
    </w:p>
    <w:bookmarkEnd w:id="24"/>
    <w:bookmarkStart w:id="25" w:name="pricing-strategy-community-driven-value"/>
    <w:p>
      <w:pPr>
        <w:pStyle w:val="Heading3"/>
      </w:pPr>
      <w:r>
        <w:t xml:space="preserve">Pricing Strategy: Community-Driven Value</w:t>
      </w:r>
    </w:p>
    <w:p>
      <w:pPr>
        <w:pStyle w:val="FirstParagraph"/>
      </w:pPr>
      <w:r>
        <w:t xml:space="preserve">Concert tickets priced at €10-€15 (below city average) to encourage accessibility. Merchandise features Marseille-specific designs: "Marseille Beats" hoodies, *Bouchon* (local snack)-themed tote bags. Revenue from local sales directly supports Marseille-based community music workshops, creating a virtuous cycle that resonates with France Marseille's civic pride.</w:t>
      </w:r>
    </w:p>
    <w:bookmarkEnd w:id="25"/>
    <w:bookmarkStart w:id="26" w:name="X9e9090c82d71fd4d0d0d652ece3bf5314466e3c"/>
    <w:p>
      <w:pPr>
        <w:pStyle w:val="Heading3"/>
      </w:pPr>
      <w:r>
        <w:t xml:space="preserve">Place Strategy: Hyper-Local Venue Activation</w:t>
      </w:r>
    </w:p>
    <w:p>
      <w:pPr>
        <w:pStyle w:val="FirstParagraph"/>
      </w:pPr>
      <w:r>
        <w:t xml:space="preserve">Strategic partnerships with 10+ Marseille venues including:</w:t>
      </w:r>
    </w:p>
    <w:p>
      <w:pPr>
        <w:numPr>
          <w:ilvl w:val="0"/>
          <w:numId w:val="1003"/>
        </w:numPr>
        <w:pStyle w:val="Compact"/>
      </w:pPr>
      <w:r>
        <w:rPr>
          <w:iCs/>
          <w:i/>
        </w:rPr>
        <w:t xml:space="preserve">L'Ébène</w:t>
      </w:r>
      <w:r>
        <w:t xml:space="preserve">: Historic jazz venue in Le Panier district (targeting cultural enthusiasts)</w:t>
      </w:r>
    </w:p>
    <w:p>
      <w:pPr>
        <w:numPr>
          <w:ilvl w:val="0"/>
          <w:numId w:val="1003"/>
        </w:numPr>
        <w:pStyle w:val="Compact"/>
      </w:pPr>
      <w:r>
        <w:rPr>
          <w:iCs/>
          <w:i/>
        </w:rPr>
        <w:t xml:space="preserve">Les Docks de la Mer</w:t>
      </w:r>
      <w:r>
        <w:t xml:space="preserve">: Beachfront club for tourist season (summer 2024)</w:t>
      </w:r>
    </w:p>
    <w:p>
      <w:pPr>
        <w:numPr>
          <w:ilvl w:val="0"/>
          <w:numId w:val="1003"/>
        </w:numPr>
        <w:pStyle w:val="Compact"/>
      </w:pPr>
      <w:r>
        <w:rPr>
          <w:iCs/>
          <w:i/>
        </w:rPr>
        <w:t xml:space="preserve">La Marée</w:t>
      </w:r>
      <w:r>
        <w:t xml:space="preserve">: Community space in Marseille's 13th arrondissement (for immigrant community engagement)</w:t>
      </w:r>
    </w:p>
    <w:p>
      <w:pPr>
        <w:pStyle w:val="FirstParagraph"/>
      </w:pPr>
      <w:r>
        <w:t xml:space="preserve">Exclusive pre-sale access for Marseille residents via the local app "Marseille Culture" to foster community ownership.</w:t>
      </w:r>
    </w:p>
    <w:bookmarkEnd w:id="26"/>
    <w:bookmarkStart w:id="27" w:name="Xd69e7d4a4bc0a830f466432455a49775b6ead4f"/>
    <w:p>
      <w:pPr>
        <w:pStyle w:val="Heading3"/>
      </w:pPr>
      <w:r>
        <w:t xml:space="preserve">Promotion Strategy: Marseille Narrative Building</w:t>
      </w:r>
    </w:p>
    <w:p>
      <w:pPr>
        <w:pStyle w:val="FirstParagraph"/>
      </w:pPr>
      <w:r>
        <w:t xml:space="preserve">A 12-month integrated campaign leveraging Marseille's unique identity:</w:t>
      </w:r>
    </w:p>
    <w:p>
      <w:pPr>
        <w:numPr>
          <w:ilvl w:val="0"/>
          <w:numId w:val="1004"/>
        </w:numPr>
        <w:pStyle w:val="Compact"/>
      </w:pPr>
      <w:r>
        <w:rPr>
          <w:bCs/>
          <w:b/>
        </w:rPr>
        <w:t xml:space="preserve">Local Media Partnerships:</w:t>
      </w:r>
      <w:r>
        <w:t xml:space="preserve"> </w:t>
      </w:r>
      <w:r>
        <w:t xml:space="preserve">Exclusive content with Marseille-specific outlets like *La Voix du Nord* and radio station Radio Campus Marseille, featuring interviews about the city's musical soul.</w:t>
      </w:r>
    </w:p>
    <w:p>
      <w:pPr>
        <w:numPr>
          <w:ilvl w:val="0"/>
          <w:numId w:val="1004"/>
        </w:numPr>
        <w:pStyle w:val="Compact"/>
      </w:pPr>
      <w:r>
        <w:rPr>
          <w:bCs/>
          <w:b/>
        </w:rPr>
        <w:t xml:space="preserve">Social Media Localization:</w:t>
      </w:r>
      <w:r>
        <w:t xml:space="preserve"> </w:t>
      </w:r>
      <w:r>
        <w:t xml:space="preserve">Instagram/TikTok campaigns using #MarseilleBeat showing behind-the-scenes in local markets (Vieux-Port), with French and Arabic captions to reflect Marseille's bilingual reality.</w:t>
      </w:r>
    </w:p>
    <w:p>
      <w:pPr>
        <w:numPr>
          <w:ilvl w:val="0"/>
          <w:numId w:val="1004"/>
        </w:numPr>
        <w:pStyle w:val="Compact"/>
      </w:pPr>
      <w:r>
        <w:rPr>
          <w:bCs/>
          <w:b/>
        </w:rPr>
        <w:t xml:space="preserve">Community Events:</w:t>
      </w:r>
      <w:r>
        <w:t xml:space="preserve"> </w:t>
      </w:r>
      <w:r>
        <w:t xml:space="preserve">Free pop-up concerts in under-served neighborhoods (St. Charles, Mazargues) as "Musician for Marseille" initiatives, filmed for social content.</w:t>
      </w:r>
    </w:p>
    <w:p>
      <w:pPr>
        <w:numPr>
          <w:ilvl w:val="0"/>
          <w:numId w:val="1004"/>
        </w:numPr>
        <w:pStyle w:val="Compact"/>
      </w:pPr>
      <w:r>
        <w:rPr>
          <w:bCs/>
          <w:b/>
        </w:rPr>
        <w:t xml:space="preserve">Cultural Collabs:</w:t>
      </w:r>
      <w:r>
        <w:t xml:space="preserve"> </w:t>
      </w:r>
      <w:r>
        <w:t xml:space="preserve">Joint projects with Mucem museum exhibitions on Mediterranean music history and Marseille-based filmmakers for documentary shorts.</w:t>
      </w:r>
    </w:p>
    <w:bookmarkEnd w:id="27"/>
    <w:bookmarkEnd w:id="28"/>
    <w:bookmarkStart w:id="29" w:name="budget-allocation-15000-total"/>
    <w:p>
      <w:pPr>
        <w:pStyle w:val="Heading2"/>
      </w:pPr>
      <w:r>
        <w:t xml:space="preserve">Budget Allocation (€15,000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Live Performances (Venue Fees)</w:t>
            </w:r>
          </w:p>
        </w:tc>
        <w:tc>
          <w:tcPr/>
          <w:p>
            <w:pPr>
              <w:pStyle w:val="Compact"/>
              <w:jc w:val="left"/>
            </w:pPr>
            <w:r>
              <w:t xml:space="preserve">€5,000 (33%)</w:t>
            </w:r>
          </w:p>
        </w:tc>
        <w:tc>
          <w:tcPr/>
          <w:p>
            <w:pPr>
              <w:pStyle w:val="Compact"/>
              <w:jc w:val="left"/>
            </w:pPr>
            <w:r>
              <w:t xml:space="preserve">Fund 45+ shows across Marseille's diverse venues as required by this Marketing Plan.</w:t>
            </w:r>
          </w:p>
        </w:tc>
      </w:tr>
      <w:tr>
        <w:tc>
          <w:tcPr/>
          <w:p>
            <w:pPr>
              <w:pStyle w:val="Compact"/>
              <w:jc w:val="left"/>
            </w:pPr>
            <w:r>
              <w:t xml:space="preserve">Local Media &amp; Collabs</w:t>
            </w:r>
          </w:p>
        </w:tc>
        <w:tc>
          <w:tcPr/>
          <w:p>
            <w:pPr>
              <w:pStyle w:val="Compact"/>
              <w:jc w:val="left"/>
            </w:pPr>
            <w:r>
              <w:t xml:space="preserve">€4,200 (28%)</w:t>
            </w:r>
          </w:p>
        </w:tc>
        <w:tc>
          <w:tcPr/>
          <w:p>
            <w:pPr>
              <w:pStyle w:val="Compact"/>
              <w:jc w:val="left"/>
            </w:pPr>
            <w:r>
              <w:t xml:space="preserve">Critical for Marseille-specific brand building through city-aligned partnerships.</w:t>
            </w:r>
          </w:p>
        </w:tc>
      </w:tr>
      <w:tr>
        <w:tc>
          <w:tcPr/>
          <w:p>
            <w:pPr>
              <w:pStyle w:val="Compact"/>
              <w:jc w:val="left"/>
            </w:pPr>
            <w:r>
              <w:t xml:space="preserve">Merchandise Production</w:t>
            </w:r>
          </w:p>
        </w:tc>
        <w:tc>
          <w:tcPr/>
          <w:p>
            <w:pPr>
              <w:pStyle w:val="Compact"/>
              <w:jc w:val="left"/>
            </w:pPr>
            <w:r>
              <w:t xml:space="preserve">€3,300 (22%)</w:t>
            </w:r>
          </w:p>
        </w:tc>
        <w:tc>
          <w:tcPr/>
          <w:p>
            <w:pPr>
              <w:pStyle w:val="Compact"/>
              <w:jc w:val="left"/>
            </w:pPr>
            <w:r>
              <w:t xml:space="preserve">Marseille-themed products drive local revenue while reinforcing identity.</w:t>
            </w:r>
          </w:p>
        </w:tc>
      </w:tr>
      <w:tr>
        <w:tc>
          <w:tcPr/>
          <w:p>
            <w:pPr>
              <w:pStyle w:val="Compact"/>
              <w:jc w:val="left"/>
            </w:pPr>
            <w:r>
              <w:t xml:space="preserve">Social Media Campaigns</w:t>
            </w:r>
          </w:p>
        </w:tc>
        <w:tc>
          <w:tcPr/>
          <w:p>
            <w:pPr>
              <w:pStyle w:val="Compact"/>
              <w:jc w:val="left"/>
            </w:pPr>
            <w:r>
              <w:t xml:space="preserve">€1,500 (10%)</w:t>
            </w:r>
          </w:p>
        </w:tc>
        <w:tc>
          <w:tcPr/>
          <w:p>
            <w:pPr>
              <w:pStyle w:val="Compact"/>
              <w:jc w:val="left"/>
            </w:pPr>
            <w:r>
              <w:t xml:space="preserve">Localized content targeting Marseille audience behavior.</w:t>
            </w:r>
          </w:p>
        </w:tc>
      </w:tr>
      <w:tr>
        <w:tc>
          <w:tcPr/>
          <w:p>
            <w:pPr>
              <w:pStyle w:val="Compact"/>
              <w:jc w:val="left"/>
            </w:pPr>
            <w:r>
              <w:t xml:space="preserve">Community Events</w:t>
            </w:r>
          </w:p>
        </w:tc>
        <w:tc>
          <w:tcPr/>
          <w:p>
            <w:pPr>
              <w:pStyle w:val="Compact"/>
              <w:jc w:val="left"/>
            </w:pPr>
            <w:r>
              <w:t xml:space="preserve">€1,000 (7%)</w:t>
            </w:r>
          </w:p>
        </w:tc>
        <w:tc>
          <w:tcPr/>
          <w:p>
            <w:pPr>
              <w:pStyle w:val="Compact"/>
              <w:jc w:val="left"/>
            </w:pPr>
            <w:r>
              <w:t xml:space="preserve">Fostering grassroots connections in France Marseille neighborhoods.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venue partnerships and launch #MarseilleBeat campaign. Release first single inspired by Vieux-Port rhythms.</w:t>
      </w:r>
    </w:p>
    <w:p>
      <w:pPr>
        <w:pStyle w:val="BodyText"/>
      </w:pPr>
      <w:r>
        <w:rPr>
          <w:bCs/>
          <w:b/>
        </w:rPr>
        <w:t xml:space="preserve">Months 4-6:</w:t>
      </w:r>
      <w:r>
        <w:t xml:space="preserve"> </w:t>
      </w:r>
      <w:r>
        <w:t xml:space="preserve">Host community concerts in Saint-Ferreol district; partner with Mucem for exhibition tie-in; launch Marseille-exclusive merchandise.</w:t>
      </w:r>
    </w:p>
    <w:p>
      <w:pPr>
        <w:pStyle w:val="BodyText"/>
      </w:pPr>
      <w:r>
        <w:rPr>
          <w:bCs/>
          <w:b/>
        </w:rPr>
        <w:t xml:space="preserve">Months 7-9:</w:t>
      </w:r>
      <w:r>
        <w:t xml:space="preserve"> </w:t>
      </w:r>
      <w:r>
        <w:t xml:space="preserve">Target tourist season with beachfront performances (Les Docks de la Mer); secure radio features on local stations.</w:t>
      </w:r>
    </w:p>
    <w:p>
      <w:pPr>
        <w:pStyle w:val="BodyText"/>
      </w:pPr>
      <w:r>
        <w:rPr>
          <w:bCs/>
          <w:b/>
        </w:rPr>
        <w:t xml:space="preserve">Months 10-12:</w:t>
      </w:r>
      <w:r>
        <w:t xml:space="preserve"> </w:t>
      </w:r>
      <w:r>
        <w:t xml:space="preserve">Host end-of-year "Marseille Sound Festival" at Le Zénith; analyze metrics to refine Musician's France Marseille positioning.</w:t>
      </w:r>
    </w:p>
    <w:bookmarkEnd w:id="30"/>
    <w:bookmarkStart w:id="31" w:name="evaluation-metrics"/>
    <w:p>
      <w:pPr>
        <w:pStyle w:val="Heading2"/>
      </w:pPr>
      <w:r>
        <w:t xml:space="preserve">Evaluation Metrics</w:t>
      </w:r>
    </w:p>
    <w:p>
      <w:pPr>
        <w:numPr>
          <w:ilvl w:val="0"/>
          <w:numId w:val="1005"/>
        </w:numPr>
        <w:pStyle w:val="Compact"/>
      </w:pPr>
      <w:r>
        <w:rPr>
          <w:iCs/>
          <w:i/>
        </w:rPr>
        <w:t xml:space="preserve">Marseille-Specific Social Reach:</w:t>
      </w:r>
      <w:r>
        <w:t xml:space="preserve"> </w:t>
      </w:r>
      <w:r>
        <w:t xml:space="preserve">Track #MarseilleBeat usage and local Instagram geo-tags (target: 15% of engagement from Marseille IP addresses)</w:t>
      </w:r>
    </w:p>
    <w:p>
      <w:pPr>
        <w:numPr>
          <w:ilvl w:val="0"/>
          <w:numId w:val="1005"/>
        </w:numPr>
        <w:pStyle w:val="Compact"/>
      </w:pPr>
      <w:r>
        <w:rPr>
          <w:iCs/>
          <w:i/>
        </w:rPr>
        <w:t xml:space="preserve">Venue Performance Metrics:</w:t>
      </w:r>
      <w:r>
        <w:t xml:space="preserve"> </w:t>
      </w:r>
      <w:r>
        <w:t xml:space="preserve">Measure ticket sales per venue compared to city averages (target: 20% above Marseille norm)</w:t>
      </w:r>
    </w:p>
    <w:p>
      <w:pPr>
        <w:numPr>
          <w:ilvl w:val="0"/>
          <w:numId w:val="1005"/>
        </w:numPr>
        <w:pStyle w:val="Compact"/>
      </w:pPr>
      <w:r>
        <w:rPr>
          <w:iCs/>
          <w:i/>
        </w:rPr>
        <w:t xml:space="preserve">Community Impact:</w:t>
      </w:r>
      <w:r>
        <w:t xml:space="preserve"> </w:t>
      </w:r>
      <w:r>
        <w:t xml:space="preserve">Track workshop participation and local press mentions in Marseille media (target: 5+ features in city publications)</w:t>
      </w:r>
    </w:p>
    <w:bookmarkEnd w:id="31"/>
    <w:bookmarkStart w:id="32" w:name="conclusion"/>
    <w:p>
      <w:pPr>
        <w:pStyle w:val="Heading2"/>
      </w:pPr>
      <w:r>
        <w:t xml:space="preserve">Conclusion</w:t>
      </w:r>
    </w:p>
    <w:p>
      <w:pPr>
        <w:pStyle w:val="FirstParagraph"/>
      </w:pPr>
      <w:r>
        <w:t xml:space="preserve">This Marketing Plan strategically positions the Musician not as an outsider performing in France Marseille, but as an authentic expression of the city's musical soul. By deeply embedding into Marseille's cultural ecosystem through neighborhood engagement, community partnerships, and localized content, this strategy transforms the Musician from a touring act into a genuine Marseille icon. The success metrics directly tie to France Marseille's unique identity—ensuring that every campaign element reinforces our core message: This is not just any Musician; this is the sound of Marseille itself. With meticulous execution of this plan, the Musician will achieve sustainable growth while contributing to France Marseille's reputation as a global music capital where local identity meets international appeal.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France Marseille</dc:title>
  <dc:creator/>
  <dc:language>en</dc:language>
  <cp:keywords/>
  <dcterms:created xsi:type="dcterms:W3CDTF">2026-07-24T03:40:56Z</dcterms:created>
  <dcterms:modified xsi:type="dcterms:W3CDTF">2026-07-24T03:40:56Z</dcterms:modified>
</cp:coreProperties>
</file>

<file path=docProps/custom.xml><?xml version="1.0" encoding="utf-8"?>
<Properties xmlns="http://schemas.openxmlformats.org/officeDocument/2006/custom-properties" xmlns:vt="http://schemas.openxmlformats.org/officeDocument/2006/docPropsVTypes"/>
</file>