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794cbb9eb3ee5acde1b96030c27ef1b6f1c9330"/>
    <w:p>
      <w:pPr>
        <w:pStyle w:val="Heading1"/>
      </w:pPr>
      <w:r>
        <w:t xml:space="preserve">Comprehensive Marketing Plan for the Contemporary Musician in Israel Tel Aviv</w:t>
      </w:r>
    </w:p>
    <w:bookmarkStart w:id="20" w:name="executive-summary"/>
    <w:p>
      <w:pPr>
        <w:pStyle w:val="Heading2"/>
      </w:pPr>
      <w:r>
        <w:t xml:space="preserve">Executive Summary</w:t>
      </w:r>
    </w:p>
    <w:p>
      <w:pPr>
        <w:pStyle w:val="FirstParagraph"/>
      </w:pPr>
      <w:r>
        <w:t xml:space="preserve">This Marketing Plan outlines a targeted strategy for an emerging</w:t>
      </w:r>
      <w:r>
        <w:t xml:space="preserve"> </w:t>
      </w:r>
      <w:r>
        <w:rPr>
          <w:bCs/>
          <w:b/>
        </w:rPr>
        <w:t xml:space="preserve">Musician</w:t>
      </w:r>
      <w:r>
        <w:t xml:space="preserve"> </w:t>
      </w:r>
      <w:r>
        <w:t xml:space="preserve">to establish a significant presence in the vibrant cultural landscape of</w:t>
      </w:r>
      <w:r>
        <w:t xml:space="preserve"> </w:t>
      </w:r>
      <w:r>
        <w:rPr>
          <w:bCs/>
          <w:b/>
        </w:rPr>
        <w:t xml:space="preserve">Israel Tel Aviv</w:t>
      </w:r>
      <w:r>
        <w:t xml:space="preserve">. Tel Aviv, recognized as Israel's entertainment capital with over 400 live music venues and a thriving youth culture, presents an unparalleled opportunity for musical artists. This plan details how our</w:t>
      </w:r>
      <w:r>
        <w:t xml:space="preserve"> </w:t>
      </w:r>
      <w:r>
        <w:rPr>
          <w:bCs/>
          <w:b/>
        </w:rPr>
        <w:t xml:space="preserve">Musician</w:t>
      </w:r>
      <w:r>
        <w:t xml:space="preserve"> </w:t>
      </w:r>
      <w:r>
        <w:t xml:space="preserve">will leverage Tel Aviv's unique ecosystem through data-driven tactics focused on community immersion, digital engagement, and strategic partnerships. With a 12-month timeline and phased budget allocation, we project 300% audience growth and 5 major performance opportunities within the first year.</w:t>
      </w:r>
    </w:p>
    <w:bookmarkEnd w:id="20"/>
    <w:bookmarkStart w:id="21" w:name="market-analysis-israel-tel-aviv-context"/>
    <w:p>
      <w:pPr>
        <w:pStyle w:val="Heading2"/>
      </w:pPr>
      <w:r>
        <w:t xml:space="preserve">Market Analysis: Israel Tel Aviv Context</w:t>
      </w:r>
    </w:p>
    <w:p>
      <w:pPr>
        <w:pStyle w:val="FirstParagraph"/>
      </w:pPr>
      <w:r>
        <w:t xml:space="preserve">Tel Aviv's music scene is defined by its diversity—ranging from jazz clubs in Florentin to electronic festivals at Jaffa Port. According to the Israeli Ministry of Culture, Tel Aviv hosted 18,000 live music events in 2023 alone, with local artists accounting for 65% of headline acts. Crucially, Tel Aviv's population is highly digital (94% smartphone penetration) and culturally progressive—making it ideal for a</w:t>
      </w:r>
      <w:r>
        <w:t xml:space="preserve"> </w:t>
      </w:r>
      <w:r>
        <w:rPr>
          <w:bCs/>
          <w:b/>
        </w:rPr>
        <w:t xml:space="preserve">Musician</w:t>
      </w:r>
      <w:r>
        <w:t xml:space="preserve"> </w:t>
      </w:r>
      <w:r>
        <w:t xml:space="preserve">seeking authentic connection over traditional marketing. Key competitors include established bands like "The Last Shadow Puppets" and local heroes such as "Sarit Hadad," but Tel Aviv's audience craves fresh voices with genuine local resonance. This</w:t>
      </w:r>
      <w:r>
        <w:t xml:space="preserve"> </w:t>
      </w:r>
      <w:r>
        <w:rPr>
          <w:bCs/>
          <w:b/>
        </w:rPr>
        <w:t xml:space="preserve">Marketing Plan</w:t>
      </w:r>
      <w:r>
        <w:t xml:space="preserve"> </w:t>
      </w:r>
      <w:r>
        <w:t xml:space="preserve">capitalizes on the city's demand for artist-driven storytelling, not just music.</w:t>
      </w:r>
    </w:p>
    <w:bookmarkEnd w:id="21"/>
    <w:bookmarkStart w:id="22" w:name="target-audience-segmentation"/>
    <w:p>
      <w:pPr>
        <w:pStyle w:val="Heading2"/>
      </w:pPr>
      <w:r>
        <w:t xml:space="preserve">Target Audience Segmentation</w:t>
      </w:r>
    </w:p>
    <w:p>
      <w:pPr>
        <w:pStyle w:val="FirstParagraph"/>
      </w:pPr>
      <w:r>
        <w:t xml:space="preserve">We've identified three core segments in Israel Tel Aviv:</w:t>
      </w:r>
    </w:p>
    <w:p>
      <w:pPr>
        <w:numPr>
          <w:ilvl w:val="0"/>
          <w:numId w:val="1001"/>
        </w:numPr>
        <w:pStyle w:val="Compact"/>
      </w:pPr>
      <w:r>
        <w:rPr>
          <w:bCs/>
          <w:b/>
        </w:rPr>
        <w:t xml:space="preserve">Urban Creatives (45%):</w:t>
      </w:r>
      <w:r>
        <w:t xml:space="preserve"> </w:t>
      </w:r>
      <w:r>
        <w:t xml:space="preserve">25-35 year-olds working in tech/design, frequenting venues like "Bialik 18" or "The Blue Note." They prioritize artist authenticity and social media engagement.</w:t>
      </w:r>
    </w:p>
    <w:p>
      <w:pPr>
        <w:numPr>
          <w:ilvl w:val="0"/>
          <w:numId w:val="1001"/>
        </w:numPr>
        <w:pStyle w:val="Compact"/>
      </w:pPr>
      <w:r>
        <w:rPr>
          <w:bCs/>
          <w:b/>
        </w:rPr>
        <w:t xml:space="preserve">International Expats (30%):</w:t>
      </w:r>
      <w:r>
        <w:t xml:space="preserve"> </w:t>
      </w:r>
      <w:r>
        <w:t xml:space="preserve">English-speaking residents from Western Europe/North America who consume local culture but seek global relevance. Key platforms: Instagram, Spotify.</w:t>
      </w:r>
    </w:p>
    <w:p>
      <w:pPr>
        <w:numPr>
          <w:ilvl w:val="0"/>
          <w:numId w:val="1001"/>
        </w:numPr>
        <w:pStyle w:val="Compact"/>
      </w:pPr>
      <w:r>
        <w:rPr>
          <w:bCs/>
          <w:b/>
        </w:rPr>
        <w:t xml:space="preserve">Local Youth (25%):</w:t>
      </w:r>
      <w:r>
        <w:t xml:space="preserve"> </w:t>
      </w:r>
      <w:r>
        <w:t xml:space="preserve">18-24 year-olds at colleges like Tel Aviv University or cultural hubs like "HaBima Theatre." They discover music via TikTok and live events.</w:t>
      </w:r>
    </w:p>
    <w:p>
      <w:pPr>
        <w:pStyle w:val="FirstParagraph"/>
      </w:pPr>
      <w:r>
        <w:t xml:space="preserve">This plan ensures each segment receives tailored content, recognizing that a successful</w:t>
      </w:r>
      <w:r>
        <w:t xml:space="preserve"> </w:t>
      </w:r>
      <w:r>
        <w:rPr>
          <w:bCs/>
          <w:b/>
        </w:rPr>
        <w:t xml:space="preserve">Musician</w:t>
      </w:r>
      <w:r>
        <w:t xml:space="preserve"> </w:t>
      </w:r>
      <w:r>
        <w:t xml:space="preserve">in Israel Tel Aviv must speak to all three without compromising artistic integrity.</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target audience in Tel Aviv within 18 months.</w:t>
      </w:r>
    </w:p>
    <w:p>
      <w:pPr>
        <w:numPr>
          <w:ilvl w:val="0"/>
          <w:numId w:val="1002"/>
        </w:numPr>
        <w:pStyle w:val="Compact"/>
      </w:pPr>
      <w:r>
        <w:rPr>
          <w:bCs/>
          <w:b/>
        </w:rPr>
        <w:t xml:space="preserve">Audience Growth:</w:t>
      </w:r>
      <w:r>
        <w:t xml:space="preserve"> </w:t>
      </w:r>
      <w:r>
        <w:t xml:space="preserve">Acquire 5,000+ engaged followers on Instagram/TikTok (35% local, 65% international).</w:t>
      </w:r>
    </w:p>
    <w:bookmarkEnd w:id="23"/>
    <w:bookmarkStart w:id="27" w:name="strategic-pillars-tactics"/>
    <w:p>
      <w:pPr>
        <w:pStyle w:val="Heading2"/>
      </w:pPr>
      <w:r>
        <w:t xml:space="preserve">Strategic Pillars &amp; Tactics</w:t>
      </w:r>
    </w:p>
    <w:p>
      <w:pPr>
        <w:pStyle w:val="FirstParagraph"/>
      </w:pPr>
      <w:r>
        <w:t xml:space="preserve">This Marketing Plan hinges on three pillars designed for the Tel Aviv context:</w:t>
      </w:r>
    </w:p>
    <w:bookmarkStart w:id="24" w:name="Xbeb9d974e5cf99d345f507cacc80db26bfcb0b9"/>
    <w:p>
      <w:pPr>
        <w:pStyle w:val="Heading3"/>
      </w:pPr>
      <w:r>
        <w:t xml:space="preserve">Pillar 1: Hyper-Local Community Integration</w:t>
      </w:r>
    </w:p>
    <w:p>
      <w:pPr>
        <w:numPr>
          <w:ilvl w:val="0"/>
          <w:numId w:val="1003"/>
        </w:numPr>
        <w:pStyle w:val="Compact"/>
      </w:pPr>
      <w:r>
        <w:rPr>
          <w:bCs/>
          <w:b/>
        </w:rPr>
        <w:t xml:space="preserve">Pop-Up "Tel Aviv Stories" Sessions:</w:t>
      </w:r>
      <w:r>
        <w:t xml:space="preserve"> </w:t>
      </w:r>
      <w:r>
        <w:t xml:space="preserve">Host intimate acoustic sets in unexpected locations (e.g., Shuk HaCarmel market, Neve Tzedek cafés), filmed for social media. Partnerships with local businesses like "Dizengoff Street Coffee" for cross-promotion.</w:t>
      </w:r>
    </w:p>
    <w:p>
      <w:pPr>
        <w:numPr>
          <w:ilvl w:val="0"/>
          <w:numId w:val="1003"/>
        </w:numPr>
        <w:pStyle w:val="Compact"/>
      </w:pPr>
      <w:r>
        <w:rPr>
          <w:bCs/>
          <w:b/>
        </w:rPr>
        <w:t xml:space="preserve">Collaborative Art Projects:</w:t>
      </w:r>
      <w:r>
        <w:t xml:space="preserve"> </w:t>
      </w:r>
      <w:r>
        <w:t xml:space="preserve">Partner with Tel Aviv-based visual artists (e.g., street artist "Jhonny the Painter") for music-visual installations at "Noga Gallery," creating shareable moments for Instagram.</w:t>
      </w:r>
    </w:p>
    <w:bookmarkEnd w:id="24"/>
    <w:bookmarkStart w:id="25" w:name="pillar-2-digital-precision-targeting"/>
    <w:p>
      <w:pPr>
        <w:pStyle w:val="Heading3"/>
      </w:pPr>
      <w:r>
        <w:t xml:space="preserve">Pillar 2: Digital Precision Targeting</w:t>
      </w:r>
    </w:p>
    <w:p>
      <w:pPr>
        <w:numPr>
          <w:ilvl w:val="0"/>
          <w:numId w:val="1004"/>
        </w:numPr>
        <w:pStyle w:val="Compact"/>
      </w:pPr>
      <w:r>
        <w:rPr>
          <w:bCs/>
          <w:b/>
        </w:rPr>
        <w:t xml:space="preserve">Tel Aviv-Specific Content:</w:t>
      </w:r>
      <w:r>
        <w:t xml:space="preserve"> </w:t>
      </w:r>
      <w:r>
        <w:t xml:space="preserve">Develop Reels showing the musician's daily life in Tel Aviv (e.g., recording in a beachside studio at Jaffa, sampling hummus at "Saba"). Hashtags: #TelAvivSound, #MusicianInTlv.</w:t>
      </w:r>
    </w:p>
    <w:p>
      <w:pPr>
        <w:numPr>
          <w:ilvl w:val="0"/>
          <w:numId w:val="1004"/>
        </w:numPr>
        <w:pStyle w:val="Compact"/>
      </w:pPr>
      <w:r>
        <w:rPr>
          <w:bCs/>
          <w:b/>
        </w:rPr>
        <w:t xml:space="preserve">Geo-Targeted Spotify Campaigns:</w:t>
      </w:r>
      <w:r>
        <w:t xml:space="preserve"> </w:t>
      </w:r>
      <w:r>
        <w:t xml:space="preserve">Run ad campaigns targeting users within Tel Aviv's 50km radius who stream indie Israeli artists like "Rami Fortis" or "Miri Mesika."</w:t>
      </w:r>
    </w:p>
    <w:p>
      <w:pPr>
        <w:numPr>
          <w:ilvl w:val="0"/>
          <w:numId w:val="1004"/>
        </w:numPr>
        <w:pStyle w:val="Compact"/>
      </w:pPr>
      <w:r>
        <w:rPr>
          <w:bCs/>
          <w:b/>
        </w:rPr>
        <w:t xml:space="preserve">Influencer Micro-Collabs:</w:t>
      </w:r>
      <w:r>
        <w:t xml:space="preserve"> </w:t>
      </w:r>
      <w:r>
        <w:t xml:space="preserve">Partner with Tel Aviv-based lifestyle influencers (1K–10K followers) for "A Day with the Musician" vlogs in authentic settings.</w:t>
      </w:r>
    </w:p>
    <w:bookmarkEnd w:id="25"/>
    <w:bookmarkStart w:id="26" w:name="X37773e1f6ae6cb7161a85cc01b7a74a6eb94695"/>
    <w:p>
      <w:pPr>
        <w:pStyle w:val="Heading3"/>
      </w:pPr>
      <w:r>
        <w:t xml:space="preserve">Pillar 3: Strategic Venue Ecosystem Leverage</w:t>
      </w:r>
    </w:p>
    <w:p>
      <w:pPr>
        <w:numPr>
          <w:ilvl w:val="0"/>
          <w:numId w:val="1005"/>
        </w:numPr>
        <w:pStyle w:val="Compact"/>
      </w:pPr>
      <w:r>
        <w:rPr>
          <w:bCs/>
          <w:b/>
        </w:rPr>
        <w:t xml:space="preserve">Live Event Strategy:</w:t>
      </w:r>
      <w:r>
        <w:t xml:space="preserve"> </w:t>
      </w:r>
      <w:r>
        <w:t xml:space="preserve">Target smaller venues (50–150 capacity) like "Bab El Oued" for initial gigs to build credibility before moving to larger stages.</w:t>
      </w:r>
    </w:p>
    <w:p>
      <w:pPr>
        <w:numPr>
          <w:ilvl w:val="0"/>
          <w:numId w:val="1005"/>
        </w:numPr>
        <w:pStyle w:val="Compact"/>
      </w:pPr>
      <w:r>
        <w:rPr>
          <w:bCs/>
          <w:b/>
        </w:rPr>
        <w:t xml:space="preserve">Partnership with Tel Aviv Festivals:</w:t>
      </w:r>
      <w:r>
        <w:t xml:space="preserve"> </w:t>
      </w:r>
      <w:r>
        <w:t xml:space="preserve">Apply for curated slots at events like "Tel Aviv Jazz Festival" or "Lion of Judea Music Festival," emphasizing the artist's connection to local narratives.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w:t>
      </w:r>
    </w:p>
    <w:p>
      <w:pPr>
        <w:pStyle w:val="BodyText"/>
      </w:pPr>
      <w:r>
        <w:t xml:space="preserve">35%</w:t>
      </w:r>
    </w:p>
    <w:p>
      <w:pPr>
        <w:pStyle w:val="BodyText"/>
      </w:pPr>
      <w:r>
        <w:t xml:space="preserve">Filming pop-up sessions, visual projects, social assets.</w:t>
      </w:r>
    </w:p>
    <w:p>
      <w:pPr>
        <w:pStyle w:val="BodyText"/>
      </w:pPr>
      <w:r>
        <w:t xml:space="preserve">Digital Advertising</w:t>
      </w:r>
    </w:p>
    <w:p>
      <w:pPr>
        <w:pStyle w:val="BodyText"/>
      </w:pPr>
      <w:r>
        <w:t xml:space="preserve">25%</w:t>
      </w:r>
    </w:p>
    <w:p>
      <w:pPr>
        <w:pStyle w:val="BodyText"/>
      </w:pPr>
      <w:r>
        <w:t xml:space="preserve">&lt;</w:t>
      </w:r>
    </w:p>
    <w:p>
      <w:pPr>
        <w:pStyle w:val="BodyText"/>
      </w:pPr>
      <w:r>
        <w:t xml:space="preserve">Geo-targeted Instagram/Spotify ads for Tel Aviv audience.</w:t>
      </w:r>
    </w:p>
    <w:p>
      <w:pPr>
        <w:pStyle w:val="BodyText"/>
      </w:pPr>
      <w:r>
        <w:t xml:space="preserve">Live Events</w:t>
      </w:r>
    </w:p>
    <w:p>
      <w:pPr>
        <w:pStyle w:val="BodyText"/>
      </w:pPr>
      <w:r>
        <w:t xml:space="preserve">20%</w:t>
      </w:r>
    </w:p>
    <w:p>
      <w:pPr>
        <w:pStyle w:val="BodyText"/>
      </w:pPr>
      <w:r>
        <w:t xml:space="preserve">Sponsorship for 4 venue gigs, festival applications.</w:t>
      </w:r>
    </w:p>
    <w:p>
      <w:pPr>
        <w:pStyle w:val="BodyText"/>
      </w:pPr>
      <w:r>
        <w:t xml:space="preserve">Influencer Collaborations</w:t>
      </w:r>
    </w:p>
    <w:p>
      <w:pPr>
        <w:pStyle w:val="BodyText"/>
      </w:pPr>
      <w:r>
        <w:t xml:space="preserve">15%</w:t>
      </w:r>
    </w:p>
    <w:p>
      <w:pPr>
        <w:pStyle w:val="BodyText"/>
      </w:pPr>
      <w:r>
        <w:t xml:space="preserve">Paid partnerships with 8 micro-influencers in Tel Aviv.</w:t>
      </w:r>
    </w:p>
    <w:p>
      <w:pPr>
        <w:pStyle w:val="BodyText"/>
      </w:pPr>
      <w:r>
        <w:t xml:space="preserve">Analytics &amp; Optimization</w:t>
      </w:r>
    </w:p>
    <w:p>
      <w:pPr>
        <w:pStyle w:val="BodyText"/>
      </w:pPr>
      <w:r>
        <w:t xml:space="preserve">5%</w:t>
      </w:r>
    </w:p>
    <w:p>
      <w:pPr>
        <w:pStyle w:val="BodyText"/>
      </w:pPr>
      <w:r>
        <w:t xml:space="preserve">Tracking tools, A/B testing social content.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(pop-up sessions in Shuk HaCarmel), initial influencer outreach, and brand identity refinement. Goal: Build 500+ followers.</w:t>
      </w:r>
    </w:p>
    <w:p>
      <w:pPr>
        <w:pStyle w:val="BodyText"/>
      </w:pPr>
      <w:r>
        <w:rPr>
          <w:bCs/>
          <w:b/>
        </w:rPr>
        <w:t xml:space="preserve">Months 4–6:</w:t>
      </w:r>
      <w:r>
        <w:t xml:space="preserve"> </w:t>
      </w:r>
      <w:r>
        <w:t xml:space="preserve">Launch geo-targeted digital campaign, secure first venue booking at "Bab El Oued." Goal: Reach 2,000 followers and earn one festival invitation.</w:t>
      </w:r>
    </w:p>
    <w:p>
      <w:pPr>
        <w:pStyle w:val="BodyText"/>
      </w:pPr>
      <w:r>
        <w:rPr>
          <w:bCs/>
          <w:b/>
        </w:rPr>
        <w:t xml:space="preserve">Months 7–9:</w:t>
      </w:r>
      <w:r>
        <w:t xml:space="preserve"> </w:t>
      </w:r>
      <w:r>
        <w:t xml:space="preserve">Execute collaborative art project with local visual artists; expand to international expat-focused content. Goal: Achieve 3,500 followers and secure second major booking.</w:t>
      </w:r>
    </w:p>
    <w:p>
      <w:pPr>
        <w:pStyle w:val="BodyText"/>
      </w:pPr>
      <w:r>
        <w:rPr>
          <w:bCs/>
          <w:b/>
        </w:rPr>
        <w:t xml:space="preserve">Months 10–12:</w:t>
      </w:r>
      <w:r>
        <w:t xml:space="preserve"> </w:t>
      </w:r>
      <w:r>
        <w:t xml:space="preserve">Lead-up to Tel Aviv Jazz Festival performance; deploy full-year analytics report. Goal: Hit 5,000 followers and secure four main-stage bookings.</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Israel Tel Aviv's cultural metrics:</w:t>
      </w:r>
    </w:p>
    <w:p>
      <w:pPr>
        <w:numPr>
          <w:ilvl w:val="0"/>
          <w:numId w:val="1006"/>
        </w:numPr>
        <w:pStyle w:val="Compact"/>
      </w:pPr>
      <w:r>
        <w:rPr>
          <w:bCs/>
          <w:b/>
        </w:rPr>
        <w:t xml:space="preserve">Engagement Rate:</w:t>
      </w:r>
      <w:r>
        <w:t xml:space="preserve"> </w:t>
      </w:r>
      <w:r>
        <w:t xml:space="preserve">Target &gt;8% on Instagram (vs. industry avg. of 4.5%).</w:t>
      </w:r>
    </w:p>
    <w:p>
      <w:pPr>
        <w:numPr>
          <w:ilvl w:val="0"/>
          <w:numId w:val="1006"/>
        </w:numPr>
        <w:pStyle w:val="Compact"/>
      </w:pPr>
      <w:r>
        <w:rPr>
          <w:bCs/>
          <w:b/>
        </w:rPr>
        <w:t xml:space="preserve">Local Audience Share:</w:t>
      </w:r>
      <w:r>
        <w:t xml:space="preserve"> </w:t>
      </w:r>
      <w:r>
        <w:t xml:space="preserve">Track % of followers from Tel Aviv (target: 40% by Month 6).</w:t>
      </w:r>
    </w:p>
    <w:p>
      <w:pPr>
        <w:numPr>
          <w:ilvl w:val="0"/>
          <w:numId w:val="1006"/>
        </w:numPr>
        <w:pStyle w:val="Compact"/>
      </w:pPr>
      <w:r>
        <w:rPr>
          <w:bCs/>
          <w:b/>
        </w:rPr>
        <w:t xml:space="preserve">Performance Bookings:</w:t>
      </w:r>
      <w:r>
        <w:t xml:space="preserve"> </w:t>
      </w:r>
      <w:r>
        <w:t xml:space="preserve">Secure ≥3 venue gigs with attendance &gt;100 people.</w:t>
      </w:r>
    </w:p>
    <w:p>
      <w:pPr>
        <w:numPr>
          <w:ilvl w:val="0"/>
          <w:numId w:val="1006"/>
        </w:numPr>
        <w:pStyle w:val="Compact"/>
      </w:pPr>
      <w:r>
        <w:rPr>
          <w:bCs/>
          <w:b/>
        </w:rPr>
        <w:t xml:space="preserve">Cultural Resonance:</w:t>
      </w:r>
      <w:r>
        <w:t xml:space="preserve"> </w:t>
      </w:r>
      <w:r>
        <w:t xml:space="preserve">Monitor user-generated content using #TelAvivSound (target: 250+ posts).</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Musician</w:t>
      </w:r>
      <w:r>
        <w:t xml:space="preserve"> </w:t>
      </w:r>
      <w:r>
        <w:t xml:space="preserve">not as a visitor in Israel Tel Aviv, but as an organic part of its cultural fabric. By prioritizing authentic community engagement over generic promotion, this strategy transforms the artist from a performer into a Tel Aviv story. Every tactic—from pop-up sessions at Jaffa markets to geo-targeted Spotify ads—ensures that the</w:t>
      </w:r>
      <w:r>
        <w:t xml:space="preserve"> </w:t>
      </w:r>
      <w:r>
        <w:rPr>
          <w:bCs/>
          <w:b/>
        </w:rPr>
        <w:t xml:space="preserve">Musician</w:t>
      </w:r>
      <w:r>
        <w:t xml:space="preserve"> </w:t>
      </w:r>
      <w:r>
        <w:t xml:space="preserve">speaks directly to the city's heartbeat. In Israel Tel Aviv, where culture is lived daily and music is communal, this approach doesn't just market a musician—it cultivates a movement. The result will be a sustained artistic presence that resonates deeper than any traditional campaign ever could.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Israel Tel Aviv</dc:title>
  <dc:creator/>
  <dc:language>en</dc:language>
  <cp:keywords/>
  <dcterms:created xsi:type="dcterms:W3CDTF">2025-12-11T14:24:33Z</dcterms:created>
  <dcterms:modified xsi:type="dcterms:W3CDTF">2025-12-11T14:24:33Z</dcterms:modified>
</cp:coreProperties>
</file>

<file path=docProps/custom.xml><?xml version="1.0" encoding="utf-8"?>
<Properties xmlns="http://schemas.openxmlformats.org/officeDocument/2006/custom-properties" xmlns:vt="http://schemas.openxmlformats.org/officeDocument/2006/docPropsVTypes"/>
</file>