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Nepal</w:t>
      </w:r>
      <w:r>
        <w:t xml:space="preserve"> </w:t>
      </w:r>
      <w:r>
        <w:t xml:space="preserve">Kathmandu</w:t>
      </w:r>
    </w:p>
    <w:bookmarkStart w:id="32" w:name="X4dd3c601fae92612f46ef7b34d44d4bdd3b39ae"/>
    <w:p>
      <w:pPr>
        <w:pStyle w:val="Heading1"/>
      </w:pPr>
      <w:r>
        <w:t xml:space="preserve">Comprehensive Marketing Plan for a Professional Musician Targeting the Nepal Kathmandu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w:t>
      </w:r>
      <w:r>
        <w:t xml:space="preserve"> </w:t>
      </w:r>
      <w:r>
        <w:rPr>
          <w:bCs/>
          <w:b/>
        </w:rPr>
        <w:t xml:space="preserve">Musician</w:t>
      </w:r>
      <w:r>
        <w:t xml:space="preserve">'s brand within the vibrant cultural landscape of</w:t>
      </w:r>
      <w:r>
        <w:t xml:space="preserve"> </w:t>
      </w:r>
      <w:r>
        <w:rPr>
          <w:bCs/>
          <w:b/>
        </w:rPr>
        <w:t xml:space="preserve">Nepal Kathmandu</w:t>
      </w:r>
      <w:r>
        <w:t xml:space="preserve">. The plan addresses the unique opportunities and challenges of Nepal's capital city, leveraging local music trends, digital penetration, and cultural identity. Our primary objective is to position the artist as a prominent figure in Nepal's evolving music scene while building sustainable revenue streams through live performances, digital engagement, and strategic partnerships. By focusing on Kathmandu's distinct audience preferences and infrastructure realities, this</w:t>
      </w:r>
      <w:r>
        <w:t xml:space="preserve"> </w:t>
      </w:r>
      <w:r>
        <w:rPr>
          <w:bCs/>
          <w:b/>
        </w:rPr>
        <w:t xml:space="preserve">Marketing Plan</w:t>
      </w:r>
      <w:r>
        <w:t xml:space="preserve"> </w:t>
      </w:r>
      <w:r>
        <w:t xml:space="preserve">ensures culturally resonant outreach with measurable growth metrics within 18 months.</w:t>
      </w:r>
    </w:p>
    <w:bookmarkEnd w:id="20"/>
    <w:bookmarkStart w:id="21" w:name="X0ec8e67b70f3189d64ad40f29cafedfb8db3faf"/>
    <w:p>
      <w:pPr>
        <w:pStyle w:val="Heading2"/>
      </w:pPr>
      <w:r>
        <w:t xml:space="preserve">Situation Analysis: Nepal Kathmandu Music Market</w:t>
      </w:r>
    </w:p>
    <w:p>
      <w:pPr>
        <w:pStyle w:val="FirstParagraph"/>
      </w:pPr>
      <w:r>
        <w:rPr>
          <w:bCs/>
          <w:b/>
        </w:rPr>
        <w:t xml:space="preserve">Nepal Kathmandu</w:t>
      </w:r>
      <w:r>
        <w:t xml:space="preserve"> </w:t>
      </w:r>
      <w:r>
        <w:t xml:space="preserve">presents a dynamic yet fragmented music ecosystem. The city hosts diverse genres—from traditional Newari folk and Nepali pop to contemporary fusion—but lacks consistent professional artist development pathways. Key insights include:</w:t>
      </w:r>
    </w:p>
    <w:p>
      <w:pPr>
        <w:numPr>
          <w:ilvl w:val="0"/>
          <w:numId w:val="1001"/>
        </w:numPr>
        <w:pStyle w:val="Compact"/>
      </w:pPr>
      <w:r>
        <w:t xml:space="preserve">78% of Kathmandu's youth (15-35 years) consume music daily via smartphones, with YouTube and Spotify dominating platforms (</w:t>
      </w:r>
      <w:r>
        <w:rPr>
          <w:iCs/>
          <w:i/>
        </w:rPr>
        <w:t xml:space="preserve">Nepal Digital Report 2023</w:t>
      </w:r>
      <w:r>
        <w:t xml:space="preserve">).</w:t>
      </w:r>
    </w:p>
    <w:p>
      <w:pPr>
        <w:numPr>
          <w:ilvl w:val="0"/>
          <w:numId w:val="1001"/>
        </w:numPr>
        <w:pStyle w:val="Compact"/>
      </w:pPr>
      <w:r>
        <w:t xml:space="preserve">Live music venues are concentrated in Thamel and Lazimpat, with high demand for cultural fusion performances at festivals like Tihar and Buddha Jayanti.</w:t>
      </w:r>
    </w:p>
    <w:p>
      <w:pPr>
        <w:numPr>
          <w:ilvl w:val="0"/>
          <w:numId w:val="1001"/>
        </w:numPr>
        <w:pStyle w:val="Compact"/>
      </w:pPr>
      <w:r>
        <w:t xml:space="preserve">A significant gap exists between established Nepali artists (e.g., Gauri Shankar) and emerging talent due to limited marketing resources.</w:t>
      </w:r>
    </w:p>
    <w:p>
      <w:pPr>
        <w:numPr>
          <w:ilvl w:val="0"/>
          <w:numId w:val="1001"/>
        </w:numPr>
        <w:pStyle w:val="Compact"/>
      </w:pPr>
      <w:r>
        <w:t xml:space="preserve">Current challenges include inconsistent payment for live shows, underdeveloped streaming royalty systems, and minimal cross-promotion opportunities in Nepal's indie scene.</w:t>
      </w:r>
    </w:p>
    <w:bookmarkEnd w:id="21"/>
    <w:bookmarkStart w:id="22" w:name="target-audience"/>
    <w:p>
      <w:pPr>
        <w:pStyle w:val="Heading2"/>
      </w:pPr>
      <w:r>
        <w:t xml:space="preserve">Target Audience</w:t>
      </w:r>
    </w:p>
    <w:p>
      <w:pPr>
        <w:pStyle w:val="FirstParagraph"/>
      </w:pPr>
      <w:r>
        <w:t xml:space="preserve">The core audience comprises two segments:</w:t>
      </w:r>
    </w:p>
    <w:p>
      <w:pPr>
        <w:numPr>
          <w:ilvl w:val="0"/>
          <w:numId w:val="1002"/>
        </w:numPr>
        <w:pStyle w:val="Compact"/>
      </w:pPr>
      <w:r>
        <w:rPr>
          <w:bCs/>
          <w:b/>
        </w:rPr>
        <w:t xml:space="preserve">Urban Youth (18-30 years)</w:t>
      </w:r>
      <w:r>
        <w:t xml:space="preserve">: University students and young professionals in Kathmandu, seeking cultural identity through music. They engage on Facebook and Instagram, value authenticity, and attend live events 2-3x monthly.</w:t>
      </w:r>
    </w:p>
    <w:p>
      <w:pPr>
        <w:numPr>
          <w:ilvl w:val="0"/>
          <w:numId w:val="1002"/>
        </w:numPr>
        <w:pStyle w:val="Compact"/>
      </w:pPr>
      <w:r>
        <w:rPr>
          <w:bCs/>
          <w:b/>
        </w:rPr>
        <w:t xml:space="preserve">Cultural Institutions</w:t>
      </w:r>
      <w:r>
        <w:t xml:space="preserve">: Schools (e.g., St. Xavier's), radio stations (Radio Nepal), and NGOs promoting Nepali heritage. These partners amplify reach to older demographics and community networks.</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Secure 15+ high-impact live performances across Kathmandu by Month 12</w:t>
      </w:r>
    </w:p>
    <w:p>
      <w:pPr>
        <w:numPr>
          <w:ilvl w:val="0"/>
          <w:numId w:val="1003"/>
        </w:numPr>
        <w:pStyle w:val="Compact"/>
      </w:pPr>
      <w:r>
        <w:t xml:space="preserve">Grow social media following to 50,000 engaged followers (primarily in Nepal Kathmandu) within 18 months</w:t>
      </w:r>
    </w:p>
    <w:p>
      <w:pPr>
        <w:numPr>
          <w:ilvl w:val="0"/>
          <w:numId w:val="1003"/>
        </w:numPr>
        <w:pStyle w:val="Compact"/>
      </w:pPr>
      <w:r>
        <w:t xml:space="preserve">Generate Rs. 3.5 million in revenue from music streaming, live shows, and merchandise by Month 18</w:t>
      </w:r>
    </w:p>
    <w:p>
      <w:pPr>
        <w:numPr>
          <w:ilvl w:val="0"/>
          <w:numId w:val="1003"/>
        </w:numPr>
        <w:pStyle w:val="Compact"/>
      </w:pPr>
      <w:r>
        <w:t xml:space="preserve">Establish partnerships with at least 3 cultural institutions for co-created content</w:t>
      </w:r>
    </w:p>
    <w:bookmarkEnd w:id="23"/>
    <w:bookmarkStart w:id="27" w:name="marketing-strategies-tactics"/>
    <w:p>
      <w:pPr>
        <w:pStyle w:val="Heading2"/>
      </w:pPr>
      <w:r>
        <w:t xml:space="preserve">Marketing Strategies &amp; Tactics</w:t>
      </w:r>
    </w:p>
    <w:bookmarkStart w:id="24" w:name="culturally-embedded-digital-strategy"/>
    <w:p>
      <w:pPr>
        <w:pStyle w:val="Heading3"/>
      </w:pPr>
      <w:r>
        <w:t xml:space="preserve">1. Culturally Embedded Digital Strategy</w:t>
      </w:r>
    </w:p>
    <w:p>
      <w:pPr>
        <w:pStyle w:val="FirstParagraph"/>
      </w:pPr>
      <w:r>
        <w:t xml:space="preserve">Avoiding generic global tactics, the</w:t>
      </w:r>
      <w:r>
        <w:t xml:space="preserve"> </w:t>
      </w:r>
      <w:r>
        <w:rPr>
          <w:bCs/>
          <w:b/>
        </w:rPr>
        <w:t xml:space="preserve">Musician</w:t>
      </w:r>
      <w:r>
        <w:t xml:space="preserve"> </w:t>
      </w:r>
      <w:r>
        <w:t xml:space="preserve">will create content reflecting Kathmandu's essence:</w:t>
      </w:r>
    </w:p>
    <w:p>
      <w:pPr>
        <w:numPr>
          <w:ilvl w:val="0"/>
          <w:numId w:val="1004"/>
        </w:numPr>
        <w:pStyle w:val="Compact"/>
      </w:pPr>
      <w:r>
        <w:rPr>
          <w:bCs/>
          <w:b/>
        </w:rPr>
        <w:t xml:space="preserve">Localized Content Series:</w:t>
      </w:r>
      <w:r>
        <w:t xml:space="preserve"> </w:t>
      </w:r>
      <w:r>
        <w:t xml:space="preserve">"Kathmandu Melodies" – short videos featuring street musicians in Durbar Square, blending traditional madal beats with modern production. Shot in Nepali language with English subtitles.</w:t>
      </w:r>
    </w:p>
    <w:p>
      <w:pPr>
        <w:numPr>
          <w:ilvl w:val="0"/>
          <w:numId w:val="1004"/>
        </w:numPr>
        <w:pStyle w:val="Compact"/>
      </w:pPr>
      <w:r>
        <w:rPr>
          <w:bCs/>
          <w:b/>
        </w:rPr>
        <w:t xml:space="preserve">Social Media Targeting:</w:t>
      </w:r>
      <w:r>
        <w:t xml:space="preserve"> </w:t>
      </w:r>
      <w:r>
        <w:t xml:space="preserve">Geo-fenced Facebook/Instagram ads targeting Kathmandu districts (Bhaktapur, Lalitpur) during peak evening hours (6-9 PM) when music consumption peaks.</w:t>
      </w:r>
    </w:p>
    <w:p>
      <w:pPr>
        <w:numPr>
          <w:ilvl w:val="0"/>
          <w:numId w:val="1004"/>
        </w:numPr>
        <w:pStyle w:val="Compact"/>
      </w:pPr>
      <w:r>
        <w:rPr>
          <w:bCs/>
          <w:b/>
        </w:rPr>
        <w:t xml:space="preserve">Collaborative Streams:</w:t>
      </w:r>
      <w:r>
        <w:t xml:space="preserve"> </w:t>
      </w:r>
      <w:r>
        <w:t xml:space="preserve">Partner with Nepali artists like Nanda Prasad Adhikari for cross-promotion on YouTube. Release 1 track monthly on Radio Nepal's "Nepali Music Hour."</w:t>
      </w:r>
    </w:p>
    <w:bookmarkEnd w:id="24"/>
    <w:bookmarkStart w:id="25" w:name="live-performance-ecosystem-development"/>
    <w:p>
      <w:pPr>
        <w:pStyle w:val="Heading3"/>
      </w:pPr>
      <w:r>
        <w:t xml:space="preserve">2. Live Performance Ecosystem Development</w:t>
      </w:r>
    </w:p>
    <w:p>
      <w:pPr>
        <w:pStyle w:val="FirstParagraph"/>
      </w:pPr>
      <w:r>
        <w:t xml:space="preserve">Moving beyond sporadic gigs to a structured live strategy:</w:t>
      </w:r>
    </w:p>
    <w:p>
      <w:pPr>
        <w:numPr>
          <w:ilvl w:val="0"/>
          <w:numId w:val="1005"/>
        </w:numPr>
        <w:pStyle w:val="Compact"/>
      </w:pPr>
      <w:r>
        <w:rPr>
          <w:bCs/>
          <w:b/>
        </w:rPr>
        <w:t xml:space="preserve">Venue Partnerships:</w:t>
      </w:r>
      <w:r>
        <w:t xml:space="preserve"> </w:t>
      </w:r>
      <w:r>
        <w:t xml:space="preserve">Negotiate revenue-sharing agreements with 5 key Kathmandu venues (e.g., Café Nectar, Sankata Bhawan) for monthly "Artist Nights," including exclusive merchandise sales.</w:t>
      </w:r>
    </w:p>
    <w:p>
      <w:pPr>
        <w:numPr>
          <w:ilvl w:val="0"/>
          <w:numId w:val="1005"/>
        </w:numPr>
        <w:pStyle w:val="Compact"/>
      </w:pPr>
      <w:r>
        <w:rPr>
          <w:bCs/>
          <w:b/>
        </w:rPr>
        <w:t xml:space="preserve">Cultural Event Integration:</w:t>
      </w:r>
      <w:r>
        <w:t xml:space="preserve"> </w:t>
      </w:r>
      <w:r>
        <w:t xml:space="preserve">Pitch performances at major Nepal Kathmandu festivals like Jatra (traditional plays), aligning with religious and cultural calendars to maximize attendance.</w:t>
      </w:r>
    </w:p>
    <w:p>
      <w:pPr>
        <w:numPr>
          <w:ilvl w:val="0"/>
          <w:numId w:val="1005"/>
        </w:numPr>
        <w:pStyle w:val="Compact"/>
      </w:pPr>
      <w:r>
        <w:rPr>
          <w:bCs/>
          <w:b/>
        </w:rPr>
        <w:t xml:space="preserve">Community Engagement:</w:t>
      </w:r>
      <w:r>
        <w:t xml:space="preserve"> </w:t>
      </w:r>
      <w:r>
        <w:t xml:space="preserve">Host free "Music Workshops" for Kathmandu schools, teaching songwriting using Nepali folk instruments (e.g., sarangi) – building goodwill and talent pipeline.</w:t>
      </w:r>
    </w:p>
    <w:bookmarkEnd w:id="25"/>
    <w:bookmarkStart w:id="26" w:name="revenue-diversification-model"/>
    <w:p>
      <w:pPr>
        <w:pStyle w:val="Heading3"/>
      </w:pPr>
      <w:r>
        <w:t xml:space="preserve">3. Revenue Diversification Model</w:t>
      </w:r>
    </w:p>
    <w:p>
      <w:pPr>
        <w:pStyle w:val="FirstParagraph"/>
      </w:pPr>
      <w:r>
        <w:t xml:space="preserve">Addressing Nepal's music industry challenges through multi-channel monetization:</w:t>
      </w:r>
    </w:p>
    <w:p>
      <w:pPr>
        <w:numPr>
          <w:ilvl w:val="0"/>
          <w:numId w:val="1006"/>
        </w:numPr>
        <w:pStyle w:val="Compact"/>
      </w:pPr>
      <w:r>
        <w:rPr>
          <w:bCs/>
          <w:b/>
        </w:rPr>
        <w:t xml:space="preserve">Hybrid Streaming Strategy:</w:t>
      </w:r>
      <w:r>
        <w:t xml:space="preserve"> </w:t>
      </w:r>
      <w:r>
        <w:t xml:space="preserve">Release tracks on Spotify/Apple Music with Nepali language metadata. Partner with local streaming platform "TikTok Nepal" for exclusive content.</w:t>
      </w:r>
    </w:p>
    <w:p>
      <w:pPr>
        <w:numPr>
          <w:ilvl w:val="0"/>
          <w:numId w:val="1006"/>
        </w:numPr>
        <w:pStyle w:val="Compact"/>
      </w:pPr>
      <w:r>
        <w:rPr>
          <w:bCs/>
          <w:b/>
        </w:rPr>
        <w:t xml:space="preserve">Merchandise Localization:</w:t>
      </w:r>
      <w:r>
        <w:t xml:space="preserve"> </w:t>
      </w:r>
      <w:r>
        <w:t xml:space="preserve">Sell bamboo-themed merchandise (e.g., madal-shaped phone stands, T-shirts with Kathmandu skyline art) at venues and online via Daraz Nepal.</w:t>
      </w:r>
    </w:p>
    <w:p>
      <w:pPr>
        <w:numPr>
          <w:ilvl w:val="0"/>
          <w:numId w:val="1006"/>
        </w:numPr>
        <w:pStyle w:val="Compact"/>
      </w:pPr>
      <w:r>
        <w:rPr>
          <w:bCs/>
          <w:b/>
        </w:rPr>
        <w:t xml:space="preserve">Brand Collaborations:</w:t>
      </w:r>
      <w:r>
        <w:t xml:space="preserve"> </w:t>
      </w:r>
      <w:r>
        <w:t xml:space="preserve">Team up with Kathmandu-based brands like Himalayan Brewery for "Music &amp; Craft Beer Nights," sharing costs and audiences.</w:t>
      </w:r>
    </w:p>
    <w:bookmarkEnd w:id="26"/>
    <w:bookmarkEnd w:id="27"/>
    <w:bookmarkStart w:id="28" w:name="budget-allocation-total-rs.-1.8-million"/>
    <w:p>
      <w:pPr>
        <w:pStyle w:val="Heading2"/>
      </w:pPr>
      <w:r>
        <w:t xml:space="preserve">Budget Allocation (Total: Rs. 1.8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Digital Content Creation (Videos, Social Ads)</w:t>
            </w:r>
          </w:p>
        </w:tc>
        <w:tc>
          <w:tcPr/>
          <w:p>
            <w:pPr>
              <w:pStyle w:val="Compact"/>
              <w:jc w:val="left"/>
            </w:pPr>
            <w:r>
              <w:t xml:space="preserve">Rs. 600,000</w:t>
            </w:r>
          </w:p>
        </w:tc>
        <w:tc>
          <w:tcPr/>
          <w:p>
            <w:pPr>
              <w:pStyle w:val="Compact"/>
              <w:jc w:val="left"/>
            </w:pPr>
            <w:r>
              <w:t xml:space="preserve">Critical for organic reach in Nepal's smartphone-dominated market</w:t>
            </w:r>
          </w:p>
        </w:tc>
      </w:tr>
      <w:tr>
        <w:tc>
          <w:tcPr/>
          <w:p>
            <w:pPr>
              <w:pStyle w:val="Compact"/>
              <w:jc w:val="left"/>
            </w:pPr>
            <w:r>
              <w:t xml:space="preserve">Live Performance Costs (Venue Fees, Crew)</w:t>
            </w:r>
          </w:p>
        </w:tc>
        <w:tc>
          <w:tcPr/>
          <w:p>
            <w:pPr>
              <w:pStyle w:val="Compact"/>
              <w:jc w:val="left"/>
            </w:pPr>
            <w:r>
              <w:t xml:space="preserve">Rs. 540,000</w:t>
            </w:r>
          </w:p>
        </w:tc>
        <w:tc>
          <w:tcPr/>
          <w:p>
            <w:pPr>
              <w:pStyle w:val="Compact"/>
              <w:jc w:val="left"/>
            </w:pPr>
            <w:r>
              <w:t xml:space="preserve">Ensures consistent presence at key Kathmandu venues</w:t>
            </w:r>
          </w:p>
        </w:tc>
      </w:tr>
      <w:tr>
        <w:tc>
          <w:tcPr/>
          <w:p>
            <w:pPr>
              <w:pStyle w:val="Compact"/>
              <w:jc w:val="left"/>
            </w:pPr>
            <w:r>
              <w:t xml:space="preserve">Cultural Partnerships &amp; Workshops</w:t>
            </w:r>
          </w:p>
        </w:tc>
        <w:tc>
          <w:tcPr/>
          <w:p>
            <w:pPr>
              <w:pStyle w:val="Compact"/>
              <w:jc w:val="left"/>
            </w:pPr>
            <w:r>
              <w:t xml:space="preserve">Rs. 360,000</w:t>
            </w:r>
          </w:p>
        </w:tc>
        <w:tc>
          <w:tcPr/>
          <w:p>
            <w:pPr>
              <w:pStyle w:val="Compact"/>
              <w:jc w:val="left"/>
            </w:pPr>
            <w:r>
              <w:t xml:space="preserve">Builds community trust and institutional credibility in Nepal Kathmandu</w:t>
            </w:r>
          </w:p>
        </w:tc>
      </w:tr>
      <w:tr>
        <w:tc>
          <w:tcPr/>
          <w:p>
            <w:pPr>
              <w:pStyle w:val="Compact"/>
              <w:jc w:val="left"/>
            </w:pPr>
            <w:r>
              <w:t xml:space="preserve">Merchandise Production &amp; Logistics</w:t>
            </w:r>
          </w:p>
        </w:tc>
        <w:tc>
          <w:tcPr/>
          <w:p>
            <w:pPr>
              <w:pStyle w:val="Compact"/>
              <w:jc w:val="left"/>
            </w:pPr>
            <w:r>
              <w:t xml:space="preserve">Rs. 240,000</w:t>
            </w:r>
          </w:p>
        </w:tc>
        <w:tc>
          <w:tcPr/>
          <w:p>
            <w:pPr>
              <w:pStyle w:val="Compact"/>
              <w:jc w:val="left"/>
            </w:pPr>
            <w:r>
              <w:t xml:space="preserve">Leverages local materials (bamboo, organic cotton) for authentic Nepali appeal</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Market immersion – research Kathmandu venues, secure 3 initial partnerships. Launch first "Kathmandu Melodies" video series.</w:t>
      </w:r>
    </w:p>
    <w:p>
      <w:pPr>
        <w:pStyle w:val="BodyText"/>
      </w:pPr>
      <w:r>
        <w:rPr>
          <w:bCs/>
          <w:b/>
        </w:rPr>
        <w:t xml:space="preserve">Months 4-9:</w:t>
      </w:r>
      <w:r>
        <w:t xml:space="preserve"> </w:t>
      </w:r>
      <w:r>
        <w:t xml:space="preserve">Scale live shows to 2x/month across Kathmandu. Begin merchandise production. Partner with Radio Nepal for weekly feature.</w:t>
      </w:r>
    </w:p>
    <w:p>
      <w:pPr>
        <w:pStyle w:val="BodyText"/>
      </w:pPr>
      <w:r>
        <w:rPr>
          <w:bCs/>
          <w:b/>
        </w:rPr>
        <w:t xml:space="preserve">Months 10-18:</w:t>
      </w:r>
      <w:r>
        <w:t xml:space="preserve"> </w:t>
      </w:r>
      <w:r>
        <w:t xml:space="preserve">Expand to regional festivals (Pokhara, Bharatpur). Achieve Rs. 3M revenue target through diversified streams.</w:t>
      </w:r>
    </w:p>
    <w:bookmarkEnd w:id="29"/>
    <w:bookmarkStart w:id="30" w:name="evaluation-control"/>
    <w:p>
      <w:pPr>
        <w:pStyle w:val="Heading2"/>
      </w:pPr>
      <w:r>
        <w:t xml:space="preserve">Evaluation &amp; Control</w:t>
      </w:r>
    </w:p>
    <w:p>
      <w:pPr>
        <w:pStyle w:val="FirstParagraph"/>
      </w:pPr>
      <w:r>
        <w:t xml:space="preserve">Success will be measured via:</w:t>
      </w:r>
    </w:p>
    <w:p>
      <w:pPr>
        <w:numPr>
          <w:ilvl w:val="0"/>
          <w:numId w:val="1007"/>
        </w:numPr>
        <w:pStyle w:val="Compact"/>
      </w:pPr>
      <w:r>
        <w:rPr>
          <w:bCs/>
          <w:b/>
        </w:rPr>
        <w:t xml:space="preserve">Kathmandu-Specific Metrics:</w:t>
      </w:r>
      <w:r>
        <w:t xml:space="preserve"> </w:t>
      </w:r>
      <w:r>
        <w:t xml:space="preserve">Track location-based social engagement (e.g., "Kathmandu" tagged posts), venue occupancy rates, and local radio play counts.</w:t>
      </w:r>
    </w:p>
    <w:p>
      <w:pPr>
        <w:numPr>
          <w:ilvl w:val="0"/>
          <w:numId w:val="1007"/>
        </w:numPr>
        <w:pStyle w:val="Compact"/>
      </w:pPr>
      <w:r>
        <w:rPr>
          <w:bCs/>
          <w:b/>
        </w:rPr>
        <w:t xml:space="preserve">Revenue Accountability:</w:t>
      </w:r>
      <w:r>
        <w:t xml:space="preserve"> </w:t>
      </w:r>
      <w:r>
        <w:t xml:space="preserve">Monthly reconciliation of streaming royalties from Nepal-focused platforms.</w:t>
      </w:r>
    </w:p>
    <w:p>
      <w:pPr>
        <w:numPr>
          <w:ilvl w:val="0"/>
          <w:numId w:val="1007"/>
        </w:numPr>
        <w:pStyle w:val="Compact"/>
      </w:pPr>
      <w:r>
        <w:rPr>
          <w:bCs/>
          <w:b/>
        </w:rPr>
        <w:t xml:space="preserve">Cultural Alignment Check:</w:t>
      </w:r>
      <w:r>
        <w:t xml:space="preserve"> </w:t>
      </w:r>
      <w:r>
        <w:t xml:space="preserve">Quarterly feedback from Kathmandu-based cultural advisors on content authenticity (e.g., avoiding Westernized interpretations of Nepali music).</w:t>
      </w:r>
    </w:p>
    <w:bookmarkEnd w:id="30"/>
    <w:bookmarkStart w:id="31" w:name="conclusion"/>
    <w:p>
      <w:pPr>
        <w:pStyle w:val="Heading2"/>
      </w:pPr>
      <w:r>
        <w:t xml:space="preserve">Conclusion</w:t>
      </w:r>
    </w:p>
    <w:p>
      <w:pPr>
        <w:pStyle w:val="FirstParagraph"/>
      </w:pPr>
      <w:r>
        <w:t xml:space="preserve">This</w:t>
      </w:r>
      <w:r>
        <w:t xml:space="preserve"> </w:t>
      </w:r>
      <w:r>
        <w:rPr>
          <w:bCs/>
          <w:b/>
        </w:rPr>
        <w:t xml:space="preserve">Marketing Plan</w:t>
      </w:r>
      <w:r>
        <w:t xml:space="preserve"> </w:t>
      </w:r>
      <w:r>
        <w:t xml:space="preserve">transforms the journey of an aspiring</w:t>
      </w:r>
      <w:r>
        <w:t xml:space="preserve"> </w:t>
      </w:r>
      <w:r>
        <w:rPr>
          <w:bCs/>
          <w:b/>
        </w:rPr>
        <w:t xml:space="preserve">Musician</w:t>
      </w:r>
      <w:r>
        <w:t xml:space="preserve"> </w:t>
      </w:r>
      <w:r>
        <w:t xml:space="preserve">into a culturally rooted brand within Nepal Kathmandu. By anchoring every strategy in local context – from bamboo merchandise reflecting Nepali craftsmanship to performance scheduling aligned with Tihar festivals – it ensures relevance beyond generic tourism-driven approaches. The plan acknowledges Nepal Kathmandu’s unique market realities while building scalable systems for the artist's long-term growth. With focused execution, this initiative will not only elevate the</w:t>
      </w:r>
      <w:r>
        <w:t xml:space="preserve"> </w:t>
      </w:r>
      <w:r>
        <w:rPr>
          <w:bCs/>
          <w:b/>
        </w:rPr>
        <w:t xml:space="preserve">Musician</w:t>
      </w:r>
      <w:r>
        <w:t xml:space="preserve">'s career but also contribute to Nepal’s creative economy by demonstrating how global music strategies can thrive through cultural specificity.</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Nepal Kathmandu</dc:title>
  <dc:creator/>
  <dc:language>en</dc:language>
  <cp:keywords/>
  <dcterms:created xsi:type="dcterms:W3CDTF">2026-07-24T19:35:27Z</dcterms:created>
  <dcterms:modified xsi:type="dcterms:W3CDTF">2026-07-24T19:35:27Z</dcterms:modified>
</cp:coreProperties>
</file>

<file path=docProps/custom.xml><?xml version="1.0" encoding="utf-8"?>
<Properties xmlns="http://schemas.openxmlformats.org/officeDocument/2006/custom-properties" xmlns:vt="http://schemas.openxmlformats.org/officeDocument/2006/docPropsVTypes"/>
</file>