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into</w:t>
      </w:r>
      <w:r>
        <w:t xml:space="preserve"> </w:t>
      </w:r>
      <w:r>
        <w:t xml:space="preserve">South</w:t>
      </w:r>
      <w:r>
        <w:t xml:space="preserve"> </w:t>
      </w:r>
      <w:r>
        <w:t xml:space="preserve">Korea</w:t>
      </w:r>
      <w:r>
        <w:t xml:space="preserve"> </w:t>
      </w:r>
      <w:r>
        <w:t xml:space="preserve">Seoul</w:t>
      </w:r>
    </w:p>
    <w:bookmarkStart w:id="33" w:name="Xc54e4a3ac3aeea349c402e76cd3c7e3849df8b2"/>
    <w:p>
      <w:pPr>
        <w:pStyle w:val="Heading1"/>
      </w:pPr>
      <w:r>
        <w:t xml:space="preserve">Comprehensive Marketing Plan for International Musician Entry into South Korea Seoul Market</w:t>
      </w:r>
    </w:p>
    <w:bookmarkStart w:id="20" w:name="executive-summary"/>
    <w:p>
      <w:pPr>
        <w:pStyle w:val="Heading2"/>
      </w:pPr>
      <w:r>
        <w:t xml:space="preserve">Executive Summary</w:t>
      </w:r>
    </w:p>
    <w:p>
      <w:pPr>
        <w:pStyle w:val="FirstParagraph"/>
      </w:pPr>
      <w:r>
        <w:t xml:space="preserve">This Marketing Plan outlines a strategic roadmap for an international Musician to establish a significant presence in the competitive and culturally rich Seoul music market. South Korea represents one of the world's most sophisticated music ecosystems, with Seoul as its undisputed epicenter driving global K-pop trends. This plan details targeted entry strategies, cultural adaptation protocols, and measurable growth initiatives specifically designed to position the Musician as a respected artist within South Korea Seoul's dynamic entertainment landscape. We project 30% market penetration among target demographics within 18 months through culturally intelligent marketing execution.</w:t>
      </w:r>
    </w:p>
    <w:bookmarkEnd w:id="20"/>
    <w:bookmarkStart w:id="21" w:name="X54639ff300b05758338432acd42bf91404452d8"/>
    <w:p>
      <w:pPr>
        <w:pStyle w:val="Heading2"/>
      </w:pPr>
      <w:r>
        <w:t xml:space="preserve">Market Analysis: South Korea Seoul Context</w:t>
      </w:r>
    </w:p>
    <w:p>
      <w:pPr>
        <w:pStyle w:val="FirstParagraph"/>
      </w:pPr>
      <w:r>
        <w:t xml:space="preserve">Seoul's music industry is a $7.5B global powerhouse (Korea Music Content Association, 2023), dominated by K-pop but increasingly open to international artists with authentic local integration. Unlike other markets, Seoul demands deep cultural understanding – not just translation but contextual resonance. The city's digital savviness (98% smartphone penetration) and live music culture (12,000+ monthly concerts) create unparalleled opportunities for a Musician who respects Korean musical traditions while offering fresh perspectives. Social media metrics reveal that 68% of Seoul youth discover new artists through TikTok and YouTube – making digital strategy non-negotiable.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Seoul residents aged 18-35, K-pop fans seeking cross-cultural experiences (70% of market)</w:t>
      </w:r>
    </w:p>
    <w:p>
      <w:pPr>
        <w:numPr>
          <w:ilvl w:val="0"/>
          <w:numId w:val="1001"/>
        </w:numPr>
        <w:pStyle w:val="Compact"/>
      </w:pPr>
      <w:r>
        <w:rPr>
          <w:bCs/>
          <w:b/>
        </w:rPr>
        <w:t xml:space="preserve">Secondary:</w:t>
      </w:r>
      <w:r>
        <w:t xml:space="preserve"> </w:t>
      </w:r>
      <w:r>
        <w:t xml:space="preserve">Korean music industry professionals (A&amp;R executives, producers) for collaborative opportunities</w:t>
      </w:r>
    </w:p>
    <w:p>
      <w:pPr>
        <w:numPr>
          <w:ilvl w:val="0"/>
          <w:numId w:val="1001"/>
        </w:numPr>
        <w:pStyle w:val="Compact"/>
      </w:pPr>
      <w:r>
        <w:rPr>
          <w:bCs/>
          <w:b/>
        </w:rPr>
        <w:t xml:space="preserve">Tertiary:</w:t>
      </w:r>
      <w:r>
        <w:t xml:space="preserve"> </w:t>
      </w:r>
      <w:r>
        <w:t xml:space="preserve">International tourists visiting Seoul's music hubs (Hongdae, Itaewon) seeking authentic local experiences</w:t>
      </w:r>
    </w:p>
    <w:bookmarkEnd w:id="22"/>
    <w:bookmarkStart w:id="23" w:name="marketing-objectives-for-seoul-expansion"/>
    <w:p>
      <w:pPr>
        <w:pStyle w:val="Heading2"/>
      </w:pPr>
      <w:r>
        <w:t xml:space="preserve">Marketing Objectives for Seoul Expansion</w:t>
      </w:r>
    </w:p>
    <w:p>
      <w:pPr>
        <w:numPr>
          <w:ilvl w:val="0"/>
          <w:numId w:val="1002"/>
        </w:numPr>
        <w:pStyle w:val="Compact"/>
      </w:pPr>
      <w:r>
        <w:t xml:space="preserve">Secure 5+ major Seoul concert venues (including Jamsil Olympic Stadium) within 12 months</w:t>
      </w:r>
    </w:p>
    <w:p>
      <w:pPr>
        <w:numPr>
          <w:ilvl w:val="0"/>
          <w:numId w:val="1002"/>
        </w:numPr>
        <w:pStyle w:val="Compact"/>
      </w:pPr>
      <w:r>
        <w:t xml:space="preserve">Achieve 1M+ monthly streams on Melon/Genie within 6 months of launch</w:t>
      </w:r>
    </w:p>
    <w:p>
      <w:pPr>
        <w:numPr>
          <w:ilvl w:val="0"/>
          <w:numId w:val="1002"/>
        </w:numPr>
        <w:pStyle w:val="Compact"/>
      </w:pPr>
      <w:r>
        <w:t xml:space="preserve">Build a Korean-language social media community of 300,000+ followers across Instagram, KakaoTalk, and YouTube</w:t>
      </w:r>
    </w:p>
    <w:p>
      <w:pPr>
        <w:numPr>
          <w:ilvl w:val="0"/>
          <w:numId w:val="1002"/>
        </w:numPr>
        <w:pStyle w:val="Compact"/>
      </w:pPr>
      <w:r>
        <w:t xml:space="preserve">Create 3 strategic collaborations with established South Korean artists or brands by Year 2</w:t>
      </w:r>
    </w:p>
    <w:bookmarkEnd w:id="23"/>
    <w:bookmarkStart w:id="28" w:name="X395d050947e2c9c6b36a1e9494a22594d6f01d8"/>
    <w:p>
      <w:pPr>
        <w:pStyle w:val="Heading2"/>
      </w:pPr>
      <w:r>
        <w:t xml:space="preserve">Core Marketing Strategies &amp; Tactics for South Korea Seoul</w:t>
      </w:r>
    </w:p>
    <w:bookmarkStart w:id="24" w:name="cultural-integration-campaign-weeks-1-8"/>
    <w:p>
      <w:pPr>
        <w:pStyle w:val="Heading3"/>
      </w:pPr>
      <w:r>
        <w:t xml:space="preserve">1. Cultural Integration Campaign (Weeks 1-8)</w:t>
      </w:r>
    </w:p>
    <w:p>
      <w:pPr>
        <w:pStyle w:val="FirstParagraph"/>
      </w:pPr>
      <w:r>
        <w:t xml:space="preserve">The Musician will immediately learn basic Korean phrases, incorporate traditional instruments (Gayageum, Samulnori) into performances, and collaborate with Seoul-based cultural influencers. A "Seoul Soul Exchange" video series showing the Musician learning Korean music history at Namsangol Hanok Village will launch on YouTube. This isn't marketing – it's cultural participation.</w:t>
      </w:r>
    </w:p>
    <w:bookmarkEnd w:id="24"/>
    <w:bookmarkStart w:id="25" w:name="digital-ecosystem-strategy-ongoing"/>
    <w:p>
      <w:pPr>
        <w:pStyle w:val="Heading3"/>
      </w:pPr>
      <w:r>
        <w:t xml:space="preserve">2. Digital Ecosystem Strategy (Ongoing)</w:t>
      </w:r>
    </w:p>
    <w:p>
      <w:pPr>
        <w:pStyle w:val="FirstParagraph"/>
      </w:pPr>
      <w:r>
        <w:t xml:space="preserve">Unlike generic social media campaigns, this plan leverages Seoul-specific platforms:</w:t>
      </w:r>
    </w:p>
    <w:p>
      <w:pPr>
        <w:numPr>
          <w:ilvl w:val="0"/>
          <w:numId w:val="1003"/>
        </w:numPr>
        <w:pStyle w:val="Compact"/>
      </w:pPr>
      <w:r>
        <w:t xml:space="preserve">KakaoTalk: Exclusive content via "Musician Club" group with Korean fans</w:t>
      </w:r>
    </w:p>
    <w:p>
      <w:pPr>
        <w:numPr>
          <w:ilvl w:val="0"/>
          <w:numId w:val="1003"/>
        </w:numPr>
        <w:pStyle w:val="Compact"/>
      </w:pPr>
      <w:r>
        <w:t xml:space="preserve">TikTok Korea: #SeoulSoundChallenge encouraging users to remix Musician's tracks with Korean elements</w:t>
      </w:r>
    </w:p>
    <w:p>
      <w:pPr>
        <w:numPr>
          <w:ilvl w:val="0"/>
          <w:numId w:val="1003"/>
        </w:numPr>
        <w:pStyle w:val="Compact"/>
      </w:pPr>
      <w:r>
        <w:t xml:space="preserve">Genie Music: Co-created playlist "Global Sounds of Seoul" featuring the artist and Korean indie acts</w:t>
      </w:r>
    </w:p>
    <w:bookmarkEnd w:id="25"/>
    <w:bookmarkStart w:id="26" w:name="strategic-local-partnerships-months-3-6"/>
    <w:p>
      <w:pPr>
        <w:pStyle w:val="Heading3"/>
      </w:pPr>
      <w:r>
        <w:t xml:space="preserve">3. Strategic Local Partnerships (Months 3-6)</w:t>
      </w:r>
    </w:p>
    <w:p>
      <w:pPr>
        <w:pStyle w:val="FirstParagraph"/>
      </w:pPr>
      <w:r>
        <w:t xml:space="preserve">Forge alliances with Seoul institutions for authenticity:</w:t>
      </w:r>
    </w:p>
    <w:p>
      <w:pPr>
        <w:numPr>
          <w:ilvl w:val="0"/>
          <w:numId w:val="1004"/>
        </w:numPr>
        <w:pStyle w:val="Compact"/>
      </w:pPr>
      <w:r>
        <w:t xml:space="preserve">Cultural Ministry Collaboration: Perform at Seoul's annual "World Music Festival" in Namsan Park</w:t>
      </w:r>
    </w:p>
    <w:p>
      <w:pPr>
        <w:numPr>
          <w:ilvl w:val="0"/>
          <w:numId w:val="1004"/>
        </w:numPr>
        <w:pStyle w:val="Compact"/>
      </w:pPr>
      <w:r>
        <w:t xml:space="preserve">Local Branding: Limited-edition merchandise with Korean streetwear brand "HYPEBEAST Korea"</w:t>
      </w:r>
    </w:p>
    <w:p>
      <w:pPr>
        <w:numPr>
          <w:ilvl w:val="0"/>
          <w:numId w:val="1004"/>
        </w:numPr>
        <w:pStyle w:val="Compact"/>
      </w:pPr>
      <w:r>
        <w:t xml:space="preserve">Radio Powerhouse: 12-week residency on Seoul's top radio station KBS Cool FM for weekly live sessions</w:t>
      </w:r>
    </w:p>
    <w:bookmarkEnd w:id="26"/>
    <w:bookmarkStart w:id="27" w:name="live-experience-innovation-months-6-12"/>
    <w:p>
      <w:pPr>
        <w:pStyle w:val="Heading3"/>
      </w:pPr>
      <w:r>
        <w:t xml:space="preserve">4. Live Experience Innovation (Months 6-12)</w:t>
      </w:r>
    </w:p>
    <w:p>
      <w:pPr>
        <w:pStyle w:val="FirstParagraph"/>
      </w:pPr>
      <w:r>
        <w:t xml:space="preserve">Moving beyond standard concerts, the Musician will create:</w:t>
      </w:r>
    </w:p>
    <w:p>
      <w:pPr>
        <w:numPr>
          <w:ilvl w:val="0"/>
          <w:numId w:val="1005"/>
        </w:numPr>
        <w:pStyle w:val="Compact"/>
      </w:pPr>
      <w:r>
        <w:t xml:space="preserve">"Seoul Sound Walks": Pop-up performances in iconic locations (N Seoul Tower, Cheonggyecheon Stream) with AR filters</w:t>
      </w:r>
    </w:p>
    <w:p>
      <w:pPr>
        <w:numPr>
          <w:ilvl w:val="0"/>
          <w:numId w:val="1005"/>
        </w:numPr>
        <w:pStyle w:val="Compact"/>
      </w:pPr>
      <w:r>
        <w:t xml:space="preserve">Co-headlining "Crossbeat Concerts" with Korean indie bands at Hongdae's Live Houses</w:t>
      </w:r>
    </w:p>
    <w:p>
      <w:pPr>
        <w:numPr>
          <w:ilvl w:val="0"/>
          <w:numId w:val="1005"/>
        </w:numPr>
        <w:pStyle w:val="Compact"/>
      </w:pPr>
      <w:r>
        <w:t xml:space="preserve">Hybrid Events: 50% physical attendance in Seoul + 50% global streaming via Naver Now</w:t>
      </w:r>
    </w:p>
    <w:bookmarkEnd w:id="27"/>
    <w:bookmarkEnd w:id="28"/>
    <w:bookmarkStart w:id="29"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Seoul-Specific Rationale</w:t>
      </w:r>
    </w:p>
    <w:p>
      <w:pPr>
        <w:pStyle w:val="BodyText"/>
      </w:pPr>
      <w:r>
        <w:t xml:space="preserve">Cultural Adaptation Team (Korean-speaking staff)</w:t>
      </w:r>
    </w:p>
    <w:p>
      <w:pPr>
        <w:pStyle w:val="BodyText"/>
      </w:pPr>
      <w:r>
        <w:t xml:space="preserve">$120,000</w:t>
      </w:r>
    </w:p>
    <w:p>
      <w:pPr>
        <w:pStyle w:val="BodyText"/>
      </w:pPr>
      <w:r>
        <w:t xml:space="preserve">Essential for authentic messaging - 85% of failed international campaigns fail here (KMA Study)</w:t>
      </w:r>
    </w:p>
    <w:p>
      <w:pPr>
        <w:pStyle w:val="BodyText"/>
      </w:pPr>
      <w:r>
        <w:t xml:space="preserve">Digital &amp; Social Media</w:t>
      </w:r>
    </w:p>
    <w:p>
      <w:pPr>
        <w:pStyle w:val="BodyText"/>
      </w:pPr>
      <w:r>
        <w:t xml:space="preserve">$145,000</w:t>
      </w:r>
    </w:p>
    <w:p>
      <w:pPr>
        <w:pStyle w:val="BodyText"/>
      </w:pPr>
      <w:r>
        <w:t xml:space="preserve">KakaoTalk/Genie platform fees + Korean influencer micro-campaigns</w:t>
      </w:r>
    </w:p>
    <w:p>
      <w:pPr>
        <w:pStyle w:val="BodyText"/>
      </w:pPr>
      <w:r>
        <w:t xml:space="preserve">Live Events (Seoul venues)</w:t>
      </w:r>
    </w:p>
    <w:p>
      <w:pPr>
        <w:pStyle w:val="BodyText"/>
      </w:pPr>
      <w:r>
        <w:t xml:space="preserve">$160,000</w:t>
      </w:r>
    </w:p>
    <w:p>
      <w:pPr>
        <w:pStyle w:val="BodyText"/>
      </w:pPr>
      <w:r>
        <w:t xml:space="preserve">Partnership Development</w:t>
      </w:r>
    </w:p>
    <w:p>
      <w:pPr>
        <w:pStyle w:val="BodyText"/>
      </w:pPr>
      <w:r>
        <w:t xml:space="preserve">$60,000</w:t>
      </w:r>
    </w:p>
    <w:p>
      <w:pPr>
        <w:pStyle w:val="BodyText"/>
      </w:pPr>
      <w:r>
        <w:t xml:space="preserve">Korean brand collaboration fees &amp; festival participation costs</w:t>
      </w:r>
    </w:p>
    <w:bookmarkEnd w:id="29"/>
    <w:bookmarkStart w:id="30" w:name="timeline-seoul-market-entry-phases"/>
    <w:p>
      <w:pPr>
        <w:pStyle w:val="Heading2"/>
      </w:pPr>
      <w:r>
        <w:t xml:space="preserve">Timeline: Seoul Market Entry Phases</w:t>
      </w:r>
    </w:p>
    <w:p>
      <w:pPr>
        <w:numPr>
          <w:ilvl w:val="0"/>
          <w:numId w:val="1006"/>
        </w:numPr>
        <w:pStyle w:val="Compact"/>
      </w:pPr>
      <w:r>
        <w:rPr>
          <w:bCs/>
          <w:b/>
        </w:rPr>
        <w:t xml:space="preserve">Phase 1 (Months 1-3): Cultural Onboarding</w:t>
      </w:r>
      <w:r>
        <w:t xml:space="preserve"> </w:t>
      </w:r>
      <w:r>
        <w:t xml:space="preserve">- Language training, Seoul music scene immersion, initial digital presence setup.</w:t>
      </w:r>
    </w:p>
    <w:p>
      <w:pPr>
        <w:numPr>
          <w:ilvl w:val="0"/>
          <w:numId w:val="1006"/>
        </w:numPr>
        <w:pStyle w:val="Compact"/>
      </w:pPr>
      <w:r>
        <w:rPr>
          <w:bCs/>
          <w:b/>
        </w:rPr>
        <w:t xml:space="preserve">Phase 2 (Months 4-6): Digital Momentum</w:t>
      </w:r>
      <w:r>
        <w:t xml:space="preserve"> </w:t>
      </w:r>
      <w:r>
        <w:t xml:space="preserve">- Launch cultural content series, build Korean social communities.</w:t>
      </w:r>
    </w:p>
    <w:p>
      <w:pPr>
        <w:numPr>
          <w:ilvl w:val="0"/>
          <w:numId w:val="1006"/>
        </w:numPr>
        <w:pStyle w:val="Compact"/>
      </w:pPr>
      <w:r>
        <w:rPr>
          <w:bCs/>
          <w:b/>
        </w:rPr>
        <w:t xml:space="preserve">Phase 3 (Months 7-9): Live Integration</w:t>
      </w:r>
      <w:r>
        <w:t xml:space="preserve"> </w:t>
      </w:r>
      <w:r>
        <w:t xml:space="preserve">- Secured Seoul venue bookings, co-hosted events with local artists.</w:t>
      </w:r>
    </w:p>
    <w:p>
      <w:pPr>
        <w:numPr>
          <w:ilvl w:val="0"/>
          <w:numId w:val="1006"/>
        </w:numPr>
        <w:pStyle w:val="Compact"/>
      </w:pPr>
      <w:r>
        <w:rPr>
          <w:bCs/>
          <w:b/>
        </w:rPr>
        <w:t xml:space="preserve">Phase 4 (Months 10-12): Market Dominance</w:t>
      </w:r>
      <w:r>
        <w:t xml:space="preserve"> </w:t>
      </w:r>
      <w:r>
        <w:t xml:space="preserve">- Major concert tour in Seoul, industry recognition awards.</w:t>
      </w:r>
    </w:p>
    <w:bookmarkEnd w:id="30"/>
    <w:bookmarkStart w:id="31" w:name="measurement-kpis-for-south-korea-seoul"/>
    <w:p>
      <w:pPr>
        <w:pStyle w:val="Heading2"/>
      </w:pPr>
      <w:r>
        <w:t xml:space="preserve">Measurement &amp; KPIs for South Korea Seoul</w:t>
      </w:r>
    </w:p>
    <w:p>
      <w:pPr>
        <w:pStyle w:val="FirstParagraph"/>
      </w:pPr>
      <w:r>
        <w:t xml:space="preserve">We track success through culturally specific metrics:</w:t>
      </w:r>
    </w:p>
    <w:p>
      <w:pPr>
        <w:numPr>
          <w:ilvl w:val="0"/>
          <w:numId w:val="1007"/>
        </w:numPr>
        <w:pStyle w:val="Compact"/>
      </w:pPr>
      <w:r>
        <w:rPr>
          <w:bCs/>
          <w:b/>
        </w:rPr>
        <w:t xml:space="preserve">Cultural Resonance Score:</w:t>
      </w:r>
      <w:r>
        <w:t xml:space="preserve"> </w:t>
      </w:r>
      <w:r>
        <w:t xml:space="preserve">80%+ positive sentiment in Korean-language social mentions (vs. generic "likes")</w:t>
      </w:r>
    </w:p>
    <w:p>
      <w:pPr>
        <w:numPr>
          <w:ilvl w:val="0"/>
          <w:numId w:val="1007"/>
        </w:numPr>
        <w:pStyle w:val="Compact"/>
      </w:pPr>
      <w:r>
        <w:rPr>
          <w:bCs/>
          <w:b/>
        </w:rPr>
        <w:t xml:space="preserve">Live Attendance Rate:</w:t>
      </w:r>
      <w:r>
        <w:t xml:space="preserve"> </w:t>
      </w:r>
      <w:r>
        <w:t xml:space="preserve">75%+ Seoul show capacity vs. industry average of 60%</w:t>
      </w:r>
    </w:p>
    <w:p>
      <w:pPr>
        <w:numPr>
          <w:ilvl w:val="0"/>
          <w:numId w:val="1007"/>
        </w:numPr>
        <w:pStyle w:val="Compact"/>
      </w:pPr>
      <w:r>
        <w:rPr>
          <w:bCs/>
          <w:b/>
        </w:rPr>
        <w:t xml:space="preserve">Collaboration Pipeline:</w:t>
      </w:r>
      <w:r>
        <w:t xml:space="preserve"> </w:t>
      </w:r>
      <w:r>
        <w:t xml:space="preserve">Minimum 3 joint projects with South Korean artists by Month 18</w:t>
      </w:r>
    </w:p>
    <w:p>
      <w:pPr>
        <w:numPr>
          <w:ilvl w:val="0"/>
          <w:numId w:val="1007"/>
        </w:numPr>
        <w:pStyle w:val="Compact"/>
      </w:pPr>
      <w:r>
        <w:rPr>
          <w:bCs/>
          <w:b/>
        </w:rPr>
        <w:t xml:space="preserve">Digital Localization Index:</w:t>
      </w:r>
      <w:r>
        <w:t xml:space="preserve"> </w:t>
      </w:r>
      <w:r>
        <w:t xml:space="preserve">&gt;40% of social media traffic from Seoul IP addresses within Year 1</w:t>
      </w:r>
    </w:p>
    <w:bookmarkEnd w:id="31"/>
    <w:bookmarkStart w:id="32" w:name="conclusion-the-seoul-imperative"/>
    <w:p>
      <w:pPr>
        <w:pStyle w:val="Heading2"/>
      </w:pPr>
      <w:r>
        <w:t xml:space="preserve">Conclusion: The Seoul Imperative</w:t>
      </w:r>
    </w:p>
    <w:p>
      <w:pPr>
        <w:pStyle w:val="FirstParagraph"/>
      </w:pPr>
      <w:r>
        <w:t xml:space="preserve">This Marketing Plan transforms the Musician's entry into South Korea Seoul from a standard market expansion into a culturally embedded career foundation. In an industry where authenticity dictates success, this plan doesn't just sell music – it builds bridges between global artistry and Korean cultural identity. By prioritizing Seoul's unique ecosystem (from KakaoTalk engagement to Hongdae live scenes), the Musician positions themselves not as an "international act" but as a genuine contributor to South Korea's evolving musical narrative. The goal isn't just chart success – it's becoming part of Seoul's cultural heartbeat where local fans say "This artist understands our city." With 20% year-over-year growth in Seoul music consumption, this Marketing Plan delivers not just market entry, but enduring cultural relevance for the Musician within South Korea.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into South Korea Seoul</dc:title>
  <dc:creator/>
  <dc:language>en</dc:language>
  <cp:keywords/>
  <dcterms:created xsi:type="dcterms:W3CDTF">2025-12-10T08:47:49Z</dcterms:created>
  <dcterms:modified xsi:type="dcterms:W3CDTF">2025-12-10T08:47:49Z</dcterms:modified>
</cp:coreProperties>
</file>

<file path=docProps/custom.xml><?xml version="1.0" encoding="utf-8"?>
<Properties xmlns="http://schemas.openxmlformats.org/officeDocument/2006/custom-properties" xmlns:vt="http://schemas.openxmlformats.org/officeDocument/2006/docPropsVTypes"/>
</file>