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Nursing</w:t>
      </w:r>
      <w:r>
        <w:t xml:space="preserve"> </w:t>
      </w:r>
      <w:r>
        <w:t xml:space="preserve">Workforce</w:t>
      </w:r>
      <w:r>
        <w:t xml:space="preserve"> </w:t>
      </w:r>
      <w:r>
        <w:t xml:space="preserve">Marketing</w:t>
      </w:r>
      <w:r>
        <w:t xml:space="preserve"> </w:t>
      </w:r>
      <w:r>
        <w:t xml:space="preserve">Plan</w:t>
      </w:r>
    </w:p>
    <w:bookmarkStart w:id="28" w:name="X930f0977348bb6bb3d786cc0ecb952748f8f0c7"/>
    <w:p>
      <w:pPr>
        <w:pStyle w:val="Heading1"/>
      </w:pPr>
      <w:r>
        <w:t xml:space="preserve">Canada Toronto Nursing Workforce Marketing Plan: Attracting and Retaining Elite Healthcare Professionals</w:t>
      </w:r>
    </w:p>
    <w:p>
      <w:pPr>
        <w:pStyle w:val="FirstParagraph"/>
      </w:pPr>
      <w:r>
        <w:t xml:space="preserve">This comprehensive Marketing Plan is designed specifically for healthcare organizations operating within Canada's most populous city, Toronto. It addresses the critical need to attract and retain high-caliber Nurses across all specialties in the Ontario capital. As Canada faces a significant nursing shortage—with over 30,000 vacant positions nationwide—Toronto's healthcare system demands an urgent, targeted strategy. This plan positions Toronto as the premier destination for Nurses seeking professional growth, competitive compensation, and a vibrant life in one of the world's most diverse cities.</w:t>
      </w:r>
    </w:p>
    <w:bookmarkStart w:id="20" w:name="executive-summary"/>
    <w:p>
      <w:pPr>
        <w:pStyle w:val="Heading2"/>
      </w:pPr>
      <w:r>
        <w:t xml:space="preserve">Executive Summary</w:t>
      </w:r>
    </w:p>
    <w:p>
      <w:pPr>
        <w:pStyle w:val="FirstParagraph"/>
      </w:pPr>
      <w:r>
        <w:t xml:space="preserve">The Canada Toronto Nursing Marketing Plan is a 12-month strategic initiative to solve acute staffing gaps at Toronto hospitals, clinics, and long-term care facilities. It directly targets Nurses—both internationally educated and Canadian-trained—as the core audience. Leveraging Toronto's status as Canada's healthcare innovation hub and cultural epicenter, this plan creates a compelling value proposition that outperforms competing markets. Our goal is to increase nurse recruitment by 35% within 18 months while improving retention rates by 25% through enhanced employer branding.</w:t>
      </w:r>
    </w:p>
    <w:bookmarkEnd w:id="20"/>
    <w:bookmarkStart w:id="21" w:name="Xd28f9ea0a1745d7b5f2892247426c17d8fea25e"/>
    <w:p>
      <w:pPr>
        <w:pStyle w:val="Heading2"/>
      </w:pPr>
      <w:r>
        <w:t xml:space="preserve">Market Analysis: Toronto's Nursing Landscape</w:t>
      </w:r>
    </w:p>
    <w:p>
      <w:pPr>
        <w:pStyle w:val="FirstParagraph"/>
      </w:pPr>
      <w:r>
        <w:t xml:space="preserve">Canada Toronto faces unique nursing challenges. The Greater Toronto Area (GTA) accounts for nearly 40% of Ontario's population but experiences the highest demand for nurses in Canada. According to the Canadian Nurses Association (CNA), Ontario requires an additional 35,000 RNs by 2028—making Toronto the frontline city for this crisis. Key drivers include: aging population (17% over 65 in Toronto), rising chronic conditions, and pandemic-induced burnout. Critically, international nurses represent a vital talent pipeline; however, Toronto's complex immigration pathways often deter qualified candidates.</w:t>
      </w:r>
    </w:p>
    <w:p>
      <w:pPr>
        <w:pStyle w:val="BodyText"/>
      </w:pPr>
      <w:r>
        <w:t xml:space="preserve">Competitive intelligence reveals that cities like Vancouver and Calgary have more aggressive marketing campaigns. Our plan differentiates by emphasizing Toronto's unparalleled advantages: world-class teaching hospitals (Sunnybrook, UHN), cultural diversity (60% of Torontonians born outside Canada), affordable public transit, and strong provincial support through the Ontario Nurses' Association (ONA). This isn't just a job—it's a life choice within Canada's most dynamic city.</w:t>
      </w:r>
    </w:p>
    <w:bookmarkEnd w:id="21"/>
    <w:bookmarkStart w:id="22" w:name="X982e659e25b39e71dd89b0929344b1404ed21e0"/>
    <w:p>
      <w:pPr>
        <w:pStyle w:val="Heading2"/>
      </w:pPr>
      <w:r>
        <w:t xml:space="preserve">Target Audience: The Modern Canadian Nurse</w:t>
      </w:r>
    </w:p>
    <w:p>
      <w:pPr>
        <w:pStyle w:val="FirstParagraph"/>
      </w:pPr>
      <w:r>
        <w:t xml:space="preserve">This Marketing Plan focuses on three key nurse segments:</w:t>
      </w:r>
    </w:p>
    <w:p>
      <w:pPr>
        <w:numPr>
          <w:ilvl w:val="0"/>
          <w:numId w:val="1001"/>
        </w:numPr>
        <w:pStyle w:val="Compact"/>
      </w:pPr>
      <w:r>
        <w:rPr>
          <w:bCs/>
          <w:b/>
        </w:rPr>
        <w:t xml:space="preserve">International Nurses:</w:t>
      </w:r>
      <w:r>
        <w:t xml:space="preserve"> </w:t>
      </w:r>
      <w:r>
        <w:t xml:space="preserve">Eager to work in Canada with streamlined pathways, seeking cultural integration support and recognition.</w:t>
      </w:r>
    </w:p>
    <w:p>
      <w:pPr>
        <w:numPr>
          <w:ilvl w:val="0"/>
          <w:numId w:val="1001"/>
        </w:numPr>
        <w:pStyle w:val="Compact"/>
      </w:pPr>
      <w:r>
        <w:rPr>
          <w:bCs/>
          <w:b/>
        </w:rPr>
        <w:t xml:space="preserve">New Graduates:</w:t>
      </w:r>
      <w:r>
        <w:t xml:space="preserve"> </w:t>
      </w:r>
      <w:r>
        <w:t xml:space="preserve">Prioritize mentorship programs, career progression, and urban lifestyle in Canada's largest city.</w:t>
      </w:r>
    </w:p>
    <w:p>
      <w:pPr>
        <w:numPr>
          <w:ilvl w:val="0"/>
          <w:numId w:val="1001"/>
        </w:numPr>
        <w:pStyle w:val="Compact"/>
      </w:pPr>
      <w:r>
        <w:rPr>
          <w:bCs/>
          <w:b/>
        </w:rPr>
        <w:t xml:space="preserve">Experienced Nurses:</w:t>
      </w:r>
      <w:r>
        <w:t xml:space="preserve"> </w:t>
      </w:r>
      <w:r>
        <w:t xml:space="preserve">Value professional autonomy, competitive salaries (Toronto averages $98k for RNs), and work-life balance initiatives.</w:t>
      </w:r>
    </w:p>
    <w:p>
      <w:pPr>
        <w:pStyle w:val="FirstParagraph"/>
      </w:pPr>
      <w:r>
        <w:t xml:space="preserve">All audiences share a need for clear communication about Toronto-specific opportunities. The plan avoids generic "Canada" messaging to highlight Toronto's unique ecosystem—like the city's 100+ specialized health centers and multicultural care settings.</w:t>
      </w:r>
    </w:p>
    <w:bookmarkEnd w:id="22"/>
    <w:bookmarkStart w:id="23" w:name="unique-value-proposition"/>
    <w:p>
      <w:pPr>
        <w:pStyle w:val="Heading2"/>
      </w:pPr>
      <w:r>
        <w:t xml:space="preserve">Unique Value Proposition</w:t>
      </w:r>
    </w:p>
    <w:p>
      <w:pPr>
        <w:pStyle w:val="FirstParagraph"/>
      </w:pPr>
      <w:r>
        <w:rPr>
          <w:bCs/>
          <w:b/>
        </w:rPr>
        <w:t xml:space="preserve">"Toronto: Where Your Nursing Career Thrives in Canada’s Most Diverse City."</w:t>
      </w:r>
    </w:p>
    <w:p>
      <w:pPr>
        <w:pStyle w:val="BodyText"/>
      </w:pPr>
      <w:r>
        <w:t xml:space="preserve">This proposition merges professional opportunity with quality-of-life benefits exclusive to Toronto. Unlike other Canadian cities, nurses here gain exposure to global health challenges while living in a city where 180+ languages are spoken—directly enhancing their clinical skills through cultural competency. The plan positions Canada Toronto as the optimal location for nurses seeking not just employment, but meaningful career advancement within Canada's healthcare leadership landscape.</w:t>
      </w:r>
    </w:p>
    <w:bookmarkEnd w:id="23"/>
    <w:bookmarkStart w:id="24" w:name="marketing-strategies"/>
    <w:p>
      <w:pPr>
        <w:pStyle w:val="Heading2"/>
      </w:pPr>
      <w:r>
        <w:t xml:space="preserve">Marketing Strategies</w:t>
      </w:r>
    </w:p>
    <w:p>
      <w:pPr>
        <w:pStyle w:val="FirstParagraph"/>
      </w:pPr>
      <w:r>
        <w:rPr>
          <w:bCs/>
          <w:b/>
        </w:rPr>
        <w:t xml:space="preserve">1. Digital Talent Acquisition Campaign:</w:t>
      </w:r>
      <w:r>
        <w:t xml:space="preserve"> </w:t>
      </w:r>
      <w:r>
        <w:t xml:space="preserve">Launch a dedicated Toronto Nurses Hub (torontonursejobs.ca) with real-time job listings across 40+ Toronto healthcare facilities. Content will showcase nurse testimonials filmed in iconic Toronto locations (e.g., CN Tower, Distillery District), emphasizing "working in Canada's heartbeat." SEO strategies target keywords like "nurse jobs in Toronto," "Canada nursing visa support," and "Toronto healthcare careers."</w:t>
      </w:r>
    </w:p>
    <w:p>
      <w:pPr>
        <w:pStyle w:val="BodyText"/>
      </w:pPr>
      <w:r>
        <w:rPr>
          <w:bCs/>
          <w:b/>
        </w:rPr>
        <w:t xml:space="preserve">2. International Nurse Partnership Program:</w:t>
      </w:r>
      <w:r>
        <w:t xml:space="preserve"> </w:t>
      </w:r>
      <w:r>
        <w:t xml:space="preserve">Collaborate with Canadian immigration experts (e.g., Immigration, Refugees and Citizenship Canada) and global nursing associations to create a streamlined Toronto-specific pathway. This includes pre-arrival housing assistance, Ontario College of Nurses (CNO) exam prep webinars, and "Welcome to Toronto" orientation packages—all branded as exclusive to our Marketing Plan.</w:t>
      </w:r>
    </w:p>
    <w:p>
      <w:pPr>
        <w:pStyle w:val="BodyText"/>
      </w:pPr>
      <w:r>
        <w:rPr>
          <w:bCs/>
          <w:b/>
        </w:rPr>
        <w:t xml:space="preserve">3. Community &amp; Educational Engagement:</w:t>
      </w:r>
      <w:r>
        <w:t xml:space="preserve"> </w:t>
      </w:r>
      <w:r>
        <w:t xml:space="preserve">Host quarterly "Toronto Nursing Summit" events at Ryerson University and George Brown College. These forums connect students with hospital recruiters, featuring panels on thriving as a Nurse in Canada Toronto (e.g., "Balancing a Family Life in Downtown Toronto While Working Shifts").</w:t>
      </w:r>
    </w:p>
    <w:p>
      <w:pPr>
        <w:pStyle w:val="BodyText"/>
      </w:pPr>
      <w:r>
        <w:rPr>
          <w:bCs/>
          <w:b/>
        </w:rPr>
        <w:t xml:space="preserve">4. Retention-Driven Employer Branding:</w:t>
      </w:r>
      <w:r>
        <w:t xml:space="preserve"> </w:t>
      </w:r>
      <w:r>
        <w:t xml:space="preserve">For existing nurses, develop the "Toronto Nurse Champions" program—recognizing top performers with city-wide visibility, professional development stipends ($5k/year), and priority access to Toronto's new healthcare innovation labs.</w:t>
      </w:r>
    </w:p>
    <w:bookmarkEnd w:id="24"/>
    <w:bookmarkStart w:id="25" w:name="measurement-kpis"/>
    <w:p>
      <w:pPr>
        <w:pStyle w:val="Heading2"/>
      </w:pPr>
      <w:r>
        <w:t xml:space="preserve">Measurement &amp; KPIs</w:t>
      </w:r>
    </w:p>
    <w:p>
      <w:pPr>
        <w:pStyle w:val="FirstParagraph"/>
      </w:pPr>
      <w:r>
        <w:t xml:space="preserve">This Marketing Plan tracks success through Toronto-specific metrics:</w:t>
      </w:r>
    </w:p>
    <w:p>
      <w:pPr>
        <w:numPr>
          <w:ilvl w:val="0"/>
          <w:numId w:val="1002"/>
        </w:numPr>
        <w:pStyle w:val="Compact"/>
      </w:pPr>
      <w:r>
        <w:rPr>
          <w:bCs/>
          <w:b/>
        </w:rPr>
        <w:t xml:space="preserve">Recruitment Rate:</w:t>
      </w:r>
      <w:r>
        <w:t xml:space="preserve"> </w:t>
      </w:r>
      <w:r>
        <w:t xml:space="preserve">Increase nurse hires by 35% from current GTA baseline within 18 months.</w:t>
      </w:r>
    </w:p>
    <w:p>
      <w:pPr>
        <w:numPr>
          <w:ilvl w:val="0"/>
          <w:numId w:val="1002"/>
        </w:numPr>
        <w:pStyle w:val="Compact"/>
      </w:pPr>
      <w:r>
        <w:rPr>
          <w:bCs/>
          <w:b/>
        </w:rPr>
        <w:t xml:space="preserve">Time-to-Hire:</w:t>
      </w:r>
      <w:r>
        <w:t xml:space="preserve"> </w:t>
      </w:r>
      <w:r>
        <w:t xml:space="preserve">Reduce average recruitment timeline from 90 to 60 days for Toronto-based roles.</w:t>
      </w:r>
    </w:p>
    <w:p>
      <w:pPr>
        <w:numPr>
          <w:ilvl w:val="0"/>
          <w:numId w:val="1002"/>
        </w:numPr>
        <w:pStyle w:val="Compact"/>
      </w:pPr>
      <w:r>
        <w:rPr>
          <w:bCs/>
          <w:b/>
        </w:rPr>
        <w:t xml:space="preserve">Nurse Satisfaction (Net Promoter Score):</w:t>
      </w:r>
      <w:r>
        <w:t xml:space="preserve"> </w:t>
      </w:r>
      <w:r>
        <w:t xml:space="preserve">Achieve &gt;85% score among Toronto nurses via quarterly surveys.</w:t>
      </w:r>
    </w:p>
    <w:p>
      <w:pPr>
        <w:numPr>
          <w:ilvl w:val="0"/>
          <w:numId w:val="1002"/>
        </w:numPr>
        <w:pStyle w:val="Compact"/>
      </w:pPr>
      <w:r>
        <w:rPr>
          <w:bCs/>
          <w:b/>
        </w:rPr>
        <w:t xml:space="preserve">International Nurse Integration:</w:t>
      </w:r>
      <w:r>
        <w:t xml:space="preserve"> </w:t>
      </w:r>
      <w:r>
        <w:t xml:space="preserve">Secure 200+ new international nurses placed in Toronto facilities annually by Year 2.</w:t>
      </w:r>
    </w:p>
    <w:bookmarkEnd w:id="25"/>
    <w:bookmarkStart w:id="26" w:name="budget-allocation-timeline"/>
    <w:p>
      <w:pPr>
        <w:pStyle w:val="Heading2"/>
      </w:pPr>
      <w:r>
        <w:t xml:space="preserve">Budget Allocation &amp; Timeline</w:t>
      </w:r>
    </w:p>
    <w:p>
      <w:pPr>
        <w:pStyle w:val="FirstParagraph"/>
      </w:pPr>
      <w:r>
        <w:t xml:space="preserve">The $1.8M investment is distributed as follows: 45% digital campaigns (Toronto-specific SEO/content), 30% partnership programs (immigration/colleges), and 25% event execution. Key milestones include launching the Toronto Nurses Hub in Q1, signing international partnerships by Q2, and hosting the inaugural Nursing Summit in Q3—all aligned with Canada's nursing workforce strategy priorities.</w:t>
      </w:r>
    </w:p>
    <w:bookmarkEnd w:id="26"/>
    <w:bookmarkStart w:id="27" w:name="conclusion-the-toronto-advantage"/>
    <w:p>
      <w:pPr>
        <w:pStyle w:val="Heading2"/>
      </w:pPr>
      <w:r>
        <w:t xml:space="preserve">Conclusion: The Toronto Advantage</w:t>
      </w:r>
    </w:p>
    <w:p>
      <w:pPr>
        <w:pStyle w:val="FirstParagraph"/>
      </w:pPr>
      <w:r>
        <w:t xml:space="preserve">This Marketing Plan is not merely about filling positions—it's about cementing Toronto as Canada's undisputed leader for nursing excellence. By relentlessly centering the Nurse experience within the unique context of Canada Toronto, we transform recruitment into a strategic asset that benefits patients, healthcare systems, and nurses' lives. In a city where 1 in 3 residents is an immigrant, we offer Nurses a home where their skills are celebrated as part of Canada's cultural fabric. As Ontario's healthcare system evolves, this plan ensures Toronto remains the destination of choice for Nurses across Canada—and the world.</w:t>
      </w:r>
    </w:p>
    <w:p>
      <w:pPr>
        <w:pStyle w:val="BodyText"/>
      </w:pPr>
      <w:r>
        <w:rPr>
          <w:bCs/>
          <w:b/>
        </w:rPr>
        <w:t xml:space="preserve">Ready to implement this Marketing Plan? Contact our Toronto Healthcare Recruitment Team today to secure your nursing talent pipeline in Canada’s most vibrant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Nursing Workforce Marketing Plan</dc:title>
  <dc:creator/>
  <dc:language>en</dc:language>
  <cp:keywords/>
  <dcterms:created xsi:type="dcterms:W3CDTF">2026-07-21T01:21:43Z</dcterms:created>
  <dcterms:modified xsi:type="dcterms:W3CDTF">2026-07-21T01:21:43Z</dcterms:modified>
</cp:coreProperties>
</file>

<file path=docProps/custom.xml><?xml version="1.0" encoding="utf-8"?>
<Properties xmlns="http://schemas.openxmlformats.org/officeDocument/2006/custom-properties" xmlns:vt="http://schemas.openxmlformats.org/officeDocument/2006/docPropsVTypes"/>
</file>