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Nursing</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71157a5f9b1f92438325572a59fc3b9eba8bb53"/>
    <w:p>
      <w:pPr>
        <w:pStyle w:val="Heading1"/>
      </w:pPr>
      <w:r>
        <w:t xml:space="preserve">Marketing Plan for Nurse Recruitment and Retention Services in New Zealand Wellington</w:t>
      </w:r>
    </w:p>
    <w:bookmarkStart w:id="20" w:name="executive-summary"/>
    <w:p>
      <w:pPr>
        <w:pStyle w:val="Heading2"/>
      </w:pPr>
      <w:r>
        <w:t xml:space="preserve">Executive Summary</w:t>
      </w:r>
    </w:p>
    <w:p>
      <w:pPr>
        <w:pStyle w:val="FirstParagraph"/>
      </w:pPr>
      <w:r>
        <w:t xml:space="preserve">This comprehensive Marketing Plan addresses the critical shortage of skilled Nurses within the New Zealand healthcare landscape, with a specific focus on strengthening nursing workforce sustainability in Wellington. As a pivotal urban center serving over 450,000 residents across the Wellington Region, New Zealand Wellington faces unique challenges in attracting and retaining qualified Nursing professionals. This plan outlines targeted strategies to position our agency as the premier partner for healthcare providers seeking exceptional Nurses, while simultaneously supporting Nurse career advancement within the local community. The core mission is to build a resilient nursing workforce that delivers high-quality patient care across all Wellington healthcare settings – from public hospitals like Wellington Regional Hospital and Hutt Valley District Health Board facilities to community clinics and aged care providers.</w:t>
      </w:r>
    </w:p>
    <w:bookmarkEnd w:id="20"/>
    <w:bookmarkStart w:id="21" w:name="X15c8dbb589cbec5923772eb8a749afd5e0b3e21"/>
    <w:p>
      <w:pPr>
        <w:pStyle w:val="Heading2"/>
      </w:pPr>
      <w:r>
        <w:t xml:space="preserve">Market Analysis: Nursing Demand in New Zealand Wellington</w:t>
      </w:r>
    </w:p>
    <w:p>
      <w:pPr>
        <w:pStyle w:val="FirstParagraph"/>
      </w:pPr>
      <w:r>
        <w:t xml:space="preserve">The demand for Nurses in New Zealand is nationally acute, with Health Workforce New Zealand consistently reporting significant shortfalls. Within the Wellington region, this shortage is amplified by factors including an aging population requiring complex care, increased pressure on emergency services due to urban density, and competition from other major cities like Auckland. Recent data indicates a 15% vacancy rate for registered Nurses in Wellington District Health Board (WDHB) roles over the past year. Furthermore, retention challenges persist due to workload pressures and limited career progression pathways within the local healthcare ecosystem. This creates a compelling opportunity for a specialized Marketing Plan focused on Nurse recruitment and professional development specifically tailored to New Zealand Wellington's context.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Healthcare Employers in New Zealand Wellington:</w:t>
      </w:r>
      <w:r>
        <w:t xml:space="preserve"> </w:t>
      </w:r>
      <w:r>
        <w:t xml:space="preserve">Hospitals, District Health Boards (WDHB), community health organizations, and private clinics seeking qualified Nurses. They require a reliable, efficient recruitment partner who understands the specific cultural and operational nuances of Wellington healthcare.</w:t>
      </w:r>
    </w:p>
    <w:p>
      <w:pPr>
        <w:numPr>
          <w:ilvl w:val="0"/>
          <w:numId w:val="1001"/>
        </w:numPr>
        <w:pStyle w:val="Compact"/>
      </w:pPr>
      <w:r>
        <w:rPr>
          <w:bCs/>
          <w:b/>
        </w:rPr>
        <w:t xml:space="preserve">Nurses Considering Relocation or Career Advancement in Wellington:</w:t>
      </w:r>
      <w:r>
        <w:t xml:space="preserve"> </w:t>
      </w:r>
      <w:r>
        <w:t xml:space="preserve">Registered Nurses (RNs) and Enrolled Nurses (ENs) nationally or internationally looking to establish their careers within New Zealand's vibrant capital city. We emphasize Wellington's unique lifestyle, professional opportunities, and support systems.</w:t>
      </w:r>
    </w:p>
    <w:bookmarkEnd w:id="22"/>
    <w:bookmarkStart w:id="23" w:name="Xc213c49686dada9fb187d34d3fc5dd02474e3e6"/>
    <w:p>
      <w:pPr>
        <w:pStyle w:val="Heading2"/>
      </w:pPr>
      <w:r>
        <w:t xml:space="preserve">Unique Value Proposition for New Zealand Wellington</w:t>
      </w:r>
    </w:p>
    <w:p>
      <w:pPr>
        <w:pStyle w:val="FirstParagraph"/>
      </w:pPr>
      <w:r>
        <w:t xml:space="preserve">We differentiate through our hyper-localized approach. Unlike generic national recruitment services, our Marketing Plan leverages deep knowledge of:</w:t>
      </w:r>
    </w:p>
    <w:p>
      <w:pPr>
        <w:numPr>
          <w:ilvl w:val="0"/>
          <w:numId w:val="1002"/>
        </w:numPr>
        <w:pStyle w:val="Compact"/>
      </w:pPr>
      <w:r>
        <w:rPr>
          <w:bCs/>
          <w:b/>
        </w:rPr>
        <w:t xml:space="preserve">Wellington-Specific Healthcare Needs:</w:t>
      </w:r>
      <w:r>
        <w:t xml:space="preserve"> </w:t>
      </w:r>
      <w:r>
        <w:t xml:space="preserve">Understanding the prevalence of chronic disease management, mental health services demand (particularly post-pandemic), and the unique challenges of serving a diverse urban population including significant Māori and Pacific Island communities through Te Whatu Ora (Health New Zealand) initiatives.</w:t>
      </w:r>
    </w:p>
    <w:p>
      <w:pPr>
        <w:numPr>
          <w:ilvl w:val="0"/>
          <w:numId w:val="1002"/>
        </w:numPr>
        <w:pStyle w:val="Compact"/>
      </w:pPr>
      <w:r>
        <w:rPr>
          <w:bCs/>
          <w:b/>
        </w:rPr>
        <w:t xml:space="preserve">Local Nursing Support Ecosystem:</w:t>
      </w:r>
      <w:r>
        <w:t xml:space="preserve"> </w:t>
      </w:r>
      <w:r>
        <w:t xml:space="preserve">Partnerships with Wellington nursing education providers (e.g., Victoria University, Whitireia), professional bodies (New Zealand Nurses Organisation - NZNO), and community support services to offer seamless integration for new Nurses.</w:t>
      </w:r>
    </w:p>
    <w:p>
      <w:pPr>
        <w:numPr>
          <w:ilvl w:val="0"/>
          <w:numId w:val="1002"/>
        </w:numPr>
        <w:pStyle w:val="Compact"/>
      </w:pPr>
      <w:r>
        <w:rPr>
          <w:bCs/>
          <w:b/>
        </w:rPr>
        <w:t xml:space="preserve">Lifestyle Advantage:</w:t>
      </w:r>
      <w:r>
        <w:t xml:space="preserve"> </w:t>
      </w:r>
      <w:r>
        <w:t xml:space="preserve">Promoting Wellington's exceptional quality of life – world-class arts, outdoor activities (coastal walks, mountain access), cultural vibrancy, and relative affordability compared to Auckland – as key retention factors within the Nursing Marketing Plan.</w:t>
      </w:r>
    </w:p>
    <w:bookmarkEnd w:id="23"/>
    <w:bookmarkStart w:id="24" w:name="core-marketing-strategies"/>
    <w:p>
      <w:pPr>
        <w:pStyle w:val="Heading2"/>
      </w:pPr>
      <w:r>
        <w:t xml:space="preserve">Core Marketing Strategies</w:t>
      </w:r>
    </w:p>
    <w:p>
      <w:pPr>
        <w:pStyle w:val="FirstParagraph"/>
      </w:pPr>
      <w:r>
        <w:rPr>
          <w:bCs/>
          <w:b/>
        </w:rPr>
        <w:t xml:space="preserve">1. Employer-Focused Recruitment &amp; Branding:</w:t>
      </w:r>
      <w:r>
        <w:t xml:space="preserve"> </w:t>
      </w:r>
      <w:r>
        <w:t xml:space="preserve">Develop targeted content highlighting successful placements within Wellington healthcare facilities, emphasizing reduced time-to-hire and improved retention metrics achieved through our localized process. Showcase testimonials from Wellington DHB managers and hospital CEOs on the quality of Nurses sourced.</w:t>
      </w:r>
      <w:r>
        <w:br/>
      </w:r>
      <w:r>
        <w:br/>
      </w:r>
      <w:r>
        <w:rPr>
          <w:bCs/>
          <w:b/>
        </w:rPr>
        <w:t xml:space="preserve">2. Nurse-Centric Career Development:</w:t>
      </w:r>
      <w:r>
        <w:t xml:space="preserve"> </w:t>
      </w:r>
      <w:r>
        <w:t xml:space="preserve">Create a dedicated online hub ("Wellington Nurse Pathways") offering resources specifically for Nurses considering Wellington, including:</w:t>
      </w:r>
      <w:r>
        <w:t xml:space="preserve"> </w:t>
      </w:r>
      <w:r>
        <w:t xml:space="preserve">* Navigating New Zealand Nursing Council (NMC) registration as an international nurse.</w:t>
      </w:r>
      <w:r>
        <w:t xml:space="preserve"> </w:t>
      </w:r>
      <w:r>
        <w:t xml:space="preserve">* Detailed guides on Wellington-based salary expectations and cost of living.</w:t>
      </w:r>
      <w:r>
        <w:t xml:space="preserve"> </w:t>
      </w:r>
      <w:r>
        <w:t xml:space="preserve">* Information on professional development opportunities within the region (e.g., specialist training at Wellington Hospital).</w:t>
      </w:r>
      <w:r>
        <w:br/>
      </w:r>
      <w:r>
        <w:br/>
      </w:r>
      <w:r>
        <w:rPr>
          <w:bCs/>
          <w:b/>
        </w:rPr>
        <w:t xml:space="preserve">3. Strategic Community Engagement in New Zealand Wellington:</w:t>
      </w:r>
      <w:r>
        <w:t xml:space="preserve"> </w:t>
      </w:r>
      <w:r>
        <w:t xml:space="preserve">Sponsor local nursing events, collaborate with NZNO branches in Wellington, and host 'Meet the Nurses' networking forums at community centers across the city. This builds trust and visibility within the very Nursing communities we serve.</w:t>
      </w:r>
    </w:p>
    <w:bookmarkEnd w:id="24"/>
    <w:bookmarkStart w:id="25" w:name="tactical-implementation-channels"/>
    <w:p>
      <w:pPr>
        <w:pStyle w:val="Heading2"/>
      </w:pPr>
      <w:r>
        <w:t xml:space="preserve">Tactical Implementation &amp; Channels</w:t>
      </w:r>
    </w:p>
    <w:p>
      <w:pPr>
        <w:pStyle w:val="FirstParagraph"/>
      </w:pPr>
      <w:r>
        <w:t xml:space="preserve">Our Marketing Plan utilizes a mix of digital and community-based tactics optimized for Wellington:</w:t>
      </w:r>
    </w:p>
    <w:p>
      <w:pPr>
        <w:numPr>
          <w:ilvl w:val="0"/>
          <w:numId w:val="1003"/>
        </w:numPr>
        <w:pStyle w:val="Compact"/>
      </w:pPr>
      <w:r>
        <w:rPr>
          <w:bCs/>
          <w:b/>
        </w:rPr>
        <w:t xml:space="preserve">Digital Targeting:</w:t>
      </w:r>
      <w:r>
        <w:t xml:space="preserve"> </w:t>
      </w:r>
      <w:r>
        <w:t xml:space="preserve">Geo-fenced LinkedIn campaigns targeting healthcare employers in Wellington; Google Ads using keywords like "Nurse recruitment Wellington," "Hiring Nurses New Zealand." SEO-optimized content on our website focusing on "Nurses in Wellington" and "Healthcare Jobs Wellington."</w:t>
      </w:r>
    </w:p>
    <w:p>
      <w:pPr>
        <w:numPr>
          <w:ilvl w:val="0"/>
          <w:numId w:val="1003"/>
        </w:numPr>
        <w:pStyle w:val="Compact"/>
      </w:pPr>
      <w:r>
        <w:rPr>
          <w:bCs/>
          <w:b/>
        </w:rPr>
        <w:t xml:space="preserve">Content Marketing:</w:t>
      </w:r>
      <w:r>
        <w:t xml:space="preserve"> </w:t>
      </w:r>
      <w:r>
        <w:t xml:space="preserve">Publish regular blog posts and case studies: e.g., "Why Wellington is the Smart Choice for Your Nursing Career," "Overcoming Common Relocation Hurdles for Nurses Moving to New Zealand." Share these via email newsletters to our established nurse database.</w:t>
      </w:r>
    </w:p>
    <w:p>
      <w:pPr>
        <w:numPr>
          <w:ilvl w:val="0"/>
          <w:numId w:val="1003"/>
        </w:numPr>
        <w:pStyle w:val="Compact"/>
      </w:pPr>
      <w:r>
        <w:rPr>
          <w:bCs/>
          <w:b/>
        </w:rPr>
        <w:t xml:space="preserve">Local Partnerships:</w:t>
      </w:r>
      <w:r>
        <w:t xml:space="preserve"> </w:t>
      </w:r>
      <w:r>
        <w:t xml:space="preserve">Co-host career fairs with Wellington Hospital and Victoria University's nursing school. Partner with local media (e.g., Wellington Phoenix, RadioLIVE) for sponsored segments on healthcare workforce issues.</w:t>
      </w:r>
    </w:p>
    <w:p>
      <w:pPr>
        <w:numPr>
          <w:ilvl w:val="0"/>
          <w:numId w:val="1003"/>
        </w:numPr>
        <w:pStyle w:val="Compact"/>
      </w:pPr>
      <w:r>
        <w:rPr>
          <w:bCs/>
          <w:b/>
        </w:rPr>
        <w:t xml:space="preserve">Referral Program:</w:t>
      </w:r>
      <w:r>
        <w:t xml:space="preserve"> </w:t>
      </w:r>
      <w:r>
        <w:t xml:space="preserve">Implement a rewards program for existing Nurses in Wellington who refer qualified colleagues, leveraging the strong professional networks within the city's nursing community.</w:t>
      </w:r>
    </w:p>
    <w:bookmarkEnd w:id="25"/>
    <w:bookmarkStart w:id="26" w:name="key-performance-indicators-kpis"/>
    <w:p>
      <w:pPr>
        <w:pStyle w:val="Heading2"/>
      </w:pPr>
      <w:r>
        <w:t xml:space="preserve">Key Performance Indicators (KPIs)</w:t>
      </w:r>
    </w:p>
    <w:p>
      <w:pPr>
        <w:pStyle w:val="FirstParagraph"/>
      </w:pPr>
      <w:r>
        <w:t xml:space="preserve">To measure success of our Marketing Plan for Nurse recruitment in New Zealand Wellington, we track:</w:t>
      </w:r>
    </w:p>
    <w:p>
      <w:pPr>
        <w:numPr>
          <w:ilvl w:val="0"/>
          <w:numId w:val="1004"/>
        </w:numPr>
        <w:pStyle w:val="Compact"/>
      </w:pPr>
      <w:r>
        <w:t xml:space="preserve">Number of Nurses successfully placed within Wellington healthcare facilities (Target: 50+ placements in Year 1).</w:t>
      </w:r>
    </w:p>
    <w:p>
      <w:pPr>
        <w:numPr>
          <w:ilvl w:val="0"/>
          <w:numId w:val="1004"/>
        </w:numPr>
        <w:pStyle w:val="Compact"/>
      </w:pPr>
      <w:r>
        <w:t xml:space="preserve">Reduction in average time-to-hire for employers using our service (Target: 25% reduction vs. industry average).</w:t>
      </w:r>
    </w:p>
    <w:p>
      <w:pPr>
        <w:numPr>
          <w:ilvl w:val="0"/>
          <w:numId w:val="1004"/>
        </w:numPr>
        <w:pStyle w:val="Compact"/>
      </w:pPr>
      <w:r>
        <w:t xml:space="preserve">Engagement metrics on Wellington-focused content (Website traffic from Wellington, email open rates among local nurses).</w:t>
      </w:r>
    </w:p>
    <w:p>
      <w:pPr>
        <w:numPr>
          <w:ilvl w:val="0"/>
          <w:numId w:val="1004"/>
        </w:numPr>
        <w:pStyle w:val="Compact"/>
      </w:pPr>
      <w:r>
        <w:t xml:space="preserve">Employer satisfaction scores related to Nurse quality and retention post-placement.</w:t>
      </w:r>
    </w:p>
    <w:bookmarkEnd w:id="26"/>
    <w:bookmarkStart w:id="27" w:name="Xc224fdc89c879f8c583be1f2e16c26219748269"/>
    <w:p>
      <w:pPr>
        <w:pStyle w:val="Heading2"/>
      </w:pPr>
      <w:r>
        <w:t xml:space="preserve">Conclusion: Building a Sustainable Nursing Future for New Zealand Wellington</w:t>
      </w:r>
    </w:p>
    <w:p>
      <w:pPr>
        <w:pStyle w:val="FirstParagraph"/>
      </w:pPr>
      <w:r>
        <w:t xml:space="preserve">This Marketing Plan is not merely about filling vacancies; it's about strategically investing in the future of healthcare delivery across New Zealand Wellington. By centering our efforts on the unique needs and opportunities within this vibrant city, we create a powerful value proposition for both employers seeking exceptional Nurses and Nurses themselves seeking meaningful careers. Our focused approach ensures every element of the Marketing Plan directly contributes to strengthening the nursing workforce that underpins quality patient care in Wellington. We commit to continuously adapting our strategy based on local feedback and evolving healthcare needs, making this Marketing Plan a dynamic, living document essential for securing Nursing excellence in New Zealand Wellington for years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Nursing Excellence in New Zealand Wellington</dc:title>
  <dc:creator/>
  <dc:language>en</dc:language>
  <cp:keywords/>
  <dcterms:created xsi:type="dcterms:W3CDTF">2026-07-24T11:40:01Z</dcterms:created>
  <dcterms:modified xsi:type="dcterms:W3CDTF">2026-07-24T11:40:01Z</dcterms:modified>
</cp:coreProperties>
</file>

<file path=docProps/custom.xml><?xml version="1.0" encoding="utf-8"?>
<Properties xmlns="http://schemas.openxmlformats.org/officeDocument/2006/custom-properties" xmlns:vt="http://schemas.openxmlformats.org/officeDocument/2006/docPropsVTypes"/>
</file>