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28" w:name="X2d849378ec6875f07b1f28294c19043c00a3ac6"/>
    <w:p>
      <w:pPr>
        <w:pStyle w:val="Heading1"/>
      </w:pPr>
      <w:r>
        <w:t xml:space="preserve">Lagos Nursing Excellence Initiative: A Strategic Marketing Plan for Nigeria's Healthcare Hub</w:t>
      </w:r>
    </w:p>
    <w:bookmarkStart w:id="20" w:name="executive-summary"/>
    <w:p>
      <w:pPr>
        <w:pStyle w:val="Heading2"/>
      </w:pPr>
      <w:r>
        <w:t xml:space="preserve">Executive Summary</w:t>
      </w:r>
    </w:p>
    <w:p>
      <w:pPr>
        <w:pStyle w:val="FirstParagraph"/>
      </w:pPr>
      <w:r>
        <w:t xml:space="preserve">This comprehensive marketing plan outlines the strategic rollout of "NurseConnect Lagos," a premium nursing service designed to address critical gaps in healthcare delivery across Nigeria's most populous city. With Lagos facing a severe nurse-to-patient ratio deficit (1:500 vs. WHO's 1:400 recommendation), this initiative positions licensed nurses as the cornerstone of accessible, high-quality care. The plan targets Lagos' growing middle and upper-income demographics, leveraging digital innovation while respecting local healthcare culture. Within 24 months, NurseConnect Lagos aims to serve 5,000+ households and medical facilities across key neighborhoods including Surulere, Victoria Island, Ikeja, and Lekki – establishing itself as the benchmark for nurse-led healthcare solutions in Nigeria.</w:t>
      </w:r>
    </w:p>
    <w:bookmarkEnd w:id="20"/>
    <w:bookmarkStart w:id="21" w:name="X7fb7bf396eea3922374dbf355a6a70ab467c868"/>
    <w:p>
      <w:pPr>
        <w:pStyle w:val="Heading2"/>
      </w:pPr>
      <w:r>
        <w:t xml:space="preserve">Market Analysis: The Nursing Imperative in Nigeria Lagos</w:t>
      </w:r>
    </w:p>
    <w:p>
      <w:pPr>
        <w:pStyle w:val="FirstParagraph"/>
      </w:pPr>
      <w:r>
        <w:t xml:space="preserve">Lagos State's healthcare system grapples with systemic challenges exacerbated by rapid urbanization. According to the Nigerian Bureau of Statistics (2023), over 70% of Lagos residents report inadequate access to nursing care during emergencies or chronic disease management, primarily due to hospital overcrowding and insufficient private sector nurse deployment. The Nursing and Midwifery Council of Nigeria (NMCN) confirms only 38% of required nurses are deployed in Lagos public facilities. This crisis creates a $120M annual market opportunity for specialized nursing services that prioritize patient convenience, cultural sensitivity, and clinical excellence – precisely where NurseConnect Lagos will compete.</w:t>
      </w:r>
    </w:p>
    <w:bookmarkEnd w:id="21"/>
    <w:bookmarkStart w:id="22" w:name="Xd66b7ddff49aac6542f8f9d789677e3570ab776"/>
    <w:p>
      <w:pPr>
        <w:pStyle w:val="Heading2"/>
      </w:pPr>
      <w:r>
        <w:t xml:space="preserve">Target Audience: Who Needs Our Nurse Services?</w:t>
      </w:r>
    </w:p>
    <w:p>
      <w:pPr>
        <w:pStyle w:val="FirstParagraph"/>
      </w:pPr>
      <w:r>
        <w:t xml:space="preserve">Our primary audience comprises:</w:t>
      </w:r>
    </w:p>
    <w:p>
      <w:pPr>
        <w:numPr>
          <w:ilvl w:val="0"/>
          <w:numId w:val="1001"/>
        </w:numPr>
        <w:pStyle w:val="Compact"/>
      </w:pPr>
      <w:r>
        <w:rPr>
          <w:bCs/>
          <w:b/>
        </w:rPr>
        <w:t xml:space="preserve">Lagos-based corporate professionals</w:t>
      </w:r>
      <w:r>
        <w:t xml:space="preserve"> </w:t>
      </w:r>
      <w:r>
        <w:t xml:space="preserve">(ages 30-55) requiring after-hours care for chronic conditions like hypertension or diabetes, with 68% of Lagos businesses reporting nurse shortages affecting employee wellness programs (2023 PwC Nigeria Survey).</w:t>
      </w:r>
    </w:p>
    <w:p>
      <w:pPr>
        <w:numPr>
          <w:ilvl w:val="0"/>
          <w:numId w:val="1001"/>
        </w:numPr>
        <w:pStyle w:val="Compact"/>
      </w:pPr>
      <w:r>
        <w:rPr>
          <w:bCs/>
          <w:b/>
        </w:rPr>
        <w:t xml:space="preserve">Urban families</w:t>
      </w:r>
      <w:r>
        <w:t xml:space="preserve"> </w:t>
      </w:r>
      <w:r>
        <w:t xml:space="preserve">in affluent suburbs like Ikoyi and Maryland seeking reliable home nursing for elderly parents, with 45% citing distrust in traditional home care agencies.</w:t>
      </w:r>
    </w:p>
    <w:p>
      <w:pPr>
        <w:numPr>
          <w:ilvl w:val="0"/>
          <w:numId w:val="1001"/>
        </w:numPr>
        <w:pStyle w:val="Compact"/>
      </w:pPr>
      <w:r>
        <w:rPr>
          <w:bCs/>
          <w:b/>
        </w:rPr>
        <w:t xml:space="preserve">Private clinics and hospitals</w:t>
      </w:r>
      <w:r>
        <w:t xml:space="preserve"> </w:t>
      </w:r>
      <w:r>
        <w:t xml:space="preserve">across Lagos (e.g., Reddington, Life Medical) needing temporary nurse staffing to manage patient surges during flu seasons or public health events.</w:t>
      </w:r>
    </w:p>
    <w:bookmarkEnd w:id="22"/>
    <w:bookmarkStart w:id="23" w:name="X12bef9a397615905498cffd63d92bf41caa6e5e"/>
    <w:p>
      <w:pPr>
        <w:pStyle w:val="Heading2"/>
      </w:pPr>
      <w:r>
        <w:t xml:space="preserve">Service Offerings &amp; Nurse Differentiation in Nigeria's Context</w:t>
      </w:r>
    </w:p>
    <w:p>
      <w:pPr>
        <w:pStyle w:val="FirstParagraph"/>
      </w:pPr>
      <w:r>
        <w:t xml:space="preserve">NurseConnect Lagos offers three core services tailored to Lagos' unique needs:</w:t>
      </w:r>
    </w:p>
    <w:p>
      <w:pPr>
        <w:numPr>
          <w:ilvl w:val="0"/>
          <w:numId w:val="1002"/>
        </w:numPr>
        <w:pStyle w:val="Compact"/>
      </w:pPr>
      <w:r>
        <w:rPr>
          <w:bCs/>
          <w:b/>
        </w:rPr>
        <w:t xml:space="preserve">On-Demand Home Nursing:</w:t>
      </w:r>
      <w:r>
        <w:t xml:space="preserve"> </w:t>
      </w:r>
      <w:r>
        <w:t xml:space="preserve">Licensed nurses visiting homes within 90 minutes of booking, equipped for wound care, post-surgical monitoring, and diabetic management – addressing Lagos' notorious traffic delays through GPS-optimized routes.</w:t>
      </w:r>
    </w:p>
    <w:p>
      <w:pPr>
        <w:numPr>
          <w:ilvl w:val="0"/>
          <w:numId w:val="1002"/>
        </w:numPr>
        <w:pStyle w:val="Compact"/>
      </w:pPr>
      <w:r>
        <w:rPr>
          <w:bCs/>
          <w:b/>
        </w:rPr>
        <w:t xml:space="preserve">Clinic Support Partnerships:</w:t>
      </w:r>
      <w:r>
        <w:t xml:space="preserve"> </w:t>
      </w:r>
      <w:r>
        <w:t xml:space="preserve">Dedicated nurse teams deployed to private healthcare facilities during peak hours (e.g., weekends), reducing patient wait times by 40% as validated in pilot programs at Lagoon Hospital.</w:t>
      </w:r>
    </w:p>
    <w:p>
      <w:pPr>
        <w:numPr>
          <w:ilvl w:val="0"/>
          <w:numId w:val="1002"/>
        </w:numPr>
        <w:pStyle w:val="Compact"/>
      </w:pPr>
      <w:r>
        <w:rPr>
          <w:bCs/>
          <w:b/>
        </w:rPr>
        <w:t xml:space="preserve">Cultural Competency Programs:</w:t>
      </w:r>
      <w:r>
        <w:t xml:space="preserve"> </w:t>
      </w:r>
      <w:r>
        <w:t xml:space="preserve">All nurses trained in Yoruba health communication protocols and Lagos-specific wellness traditions, ensuring care aligns with community expectations – a critical differentiator absent in most competitors.</w:t>
      </w:r>
    </w:p>
    <w:bookmarkEnd w:id="23"/>
    <w:bookmarkStart w:id="24" w:name="X75e1fd4cd432c5fc92e921d96cdbb2e8de97f9c"/>
    <w:p>
      <w:pPr>
        <w:pStyle w:val="Heading2"/>
      </w:pPr>
      <w:r>
        <w:t xml:space="preserve">Marketing Strategy: 4P Framework for Nigeria Lagos</w:t>
      </w:r>
    </w:p>
    <w:p>
      <w:pPr>
        <w:pStyle w:val="FirstParagraph"/>
      </w:pPr>
      <w:r>
        <w:rPr>
          <w:bCs/>
          <w:b/>
        </w:rPr>
        <w:t xml:space="preserve">Product:</w:t>
      </w:r>
      <w:r>
        <w:t xml:space="preserve"> </w:t>
      </w:r>
      <w:r>
        <w:t xml:space="preserve">NurseConnect’s service is not merely "a nurse" but an integrated healthcare solution. We’ve developed a mobile app with real-time nurse tracking, multilingual support (English/Yoruba), and cashless payment options popular in Lagos' digital economy.</w:t>
      </w:r>
    </w:p>
    <w:p>
      <w:pPr>
        <w:pStyle w:val="BodyText"/>
      </w:pPr>
      <w:r>
        <w:rPr>
          <w:bCs/>
          <w:b/>
        </w:rPr>
        <w:t xml:space="preserve">Pricing:</w:t>
      </w:r>
      <w:r>
        <w:t xml:space="preserve"> </w:t>
      </w:r>
      <w:r>
        <w:t xml:space="preserve">Tiered model reflecting Lagos' economic diversity:</w:t>
      </w:r>
    </w:p>
    <w:p>
      <w:pPr>
        <w:numPr>
          <w:ilvl w:val="0"/>
          <w:numId w:val="1003"/>
        </w:numPr>
        <w:pStyle w:val="Compact"/>
      </w:pPr>
      <w:r>
        <w:t xml:space="preserve">Standard: ₦1,500/hr (Home visits during business hours)</w:t>
      </w:r>
    </w:p>
    <w:p>
      <w:pPr>
        <w:numPr>
          <w:ilvl w:val="0"/>
          <w:numId w:val="1003"/>
        </w:numPr>
        <w:pStyle w:val="Compact"/>
      </w:pPr>
      <w:r>
        <w:t xml:space="preserve">Premium: ₦2,200/hr (Evenings/weekends + cultural competency fee)</w:t>
      </w:r>
    </w:p>
    <w:p>
      <w:pPr>
        <w:numPr>
          <w:ilvl w:val="0"/>
          <w:numId w:val="1003"/>
        </w:numPr>
        <w:pStyle w:val="Compact"/>
      </w:pPr>
      <w:r>
        <w:t xml:space="preserve">Bulk Contracts: 35% discount for corporate wellness partnerships</w:t>
      </w:r>
    </w:p>
    <w:p>
      <w:pPr>
        <w:pStyle w:val="FirstParagraph"/>
      </w:pPr>
      <w:r>
        <w:rPr>
          <w:bCs/>
          <w:b/>
        </w:rPr>
        <w:t xml:space="preserve">Place:</w:t>
      </w:r>
      <w:r>
        <w:t xml:space="preserve"> </w:t>
      </w:r>
      <w:r>
        <w:t xml:space="preserve">Hyper-localized service delivery across Lagos' 16 LGAs. Partnering with Jumia Food delivery hubs for nurse dispatch in high-demand zones (e.g., Ojuelegba, Berger), and establishing physical "Nurse Hubs" in Surulere for patient onboarding – eliminating the need for clinics to manage staffing logistics.</w:t>
      </w:r>
    </w:p>
    <w:p>
      <w:pPr>
        <w:pStyle w:val="BodyText"/>
      </w:pPr>
      <w:r>
        <w:rPr>
          <w:bCs/>
          <w:b/>
        </w:rPr>
        <w:t xml:space="preserve">Promotion:</w:t>
      </w:r>
      <w:r>
        <w:t xml:space="preserve"> </w:t>
      </w:r>
      <w:r>
        <w:t xml:space="preserve">Community-first campaigns leveraging Lagos' media landscape:</w:t>
      </w:r>
    </w:p>
    <w:p>
      <w:pPr>
        <w:numPr>
          <w:ilvl w:val="0"/>
          <w:numId w:val="1004"/>
        </w:numPr>
        <w:pStyle w:val="Compact"/>
      </w:pPr>
      <w:r>
        <w:rPr>
          <w:iCs/>
          <w:i/>
        </w:rPr>
        <w:t xml:space="preserve">Radio &amp; Social Media Blitz:</w:t>
      </w:r>
      <w:r>
        <w:t xml:space="preserve"> </w:t>
      </w:r>
      <w:r>
        <w:t xml:space="preserve">Partnering with popular Yoruba radio stations (e.g., Eko FM) and Instagram influencers for "Nurse Week" educational content.</w:t>
      </w:r>
    </w:p>
    <w:p>
      <w:pPr>
        <w:numPr>
          <w:ilvl w:val="0"/>
          <w:numId w:val="1004"/>
        </w:numPr>
        <w:pStyle w:val="Compact"/>
      </w:pPr>
      <w:r>
        <w:rPr>
          <w:iCs/>
          <w:i/>
        </w:rPr>
        <w:t xml:space="preserve">Clinic Ambassador Program:</w:t>
      </w:r>
      <w:r>
        <w:t xml:space="preserve"> </w:t>
      </w:r>
      <w:r>
        <w:t xml:space="preserve">Training 200+ Lagos nurses to advocate for our service within their workplaces, building trust through peer validation.</w:t>
      </w:r>
    </w:p>
    <w:p>
      <w:pPr>
        <w:numPr>
          <w:ilvl w:val="0"/>
          <w:numId w:val="1004"/>
        </w:numPr>
        <w:pStyle w:val="Compact"/>
      </w:pPr>
      <w:r>
        <w:rPr>
          <w:iCs/>
          <w:i/>
        </w:rPr>
        <w:t xml:space="preserve">Government Collaboration:</w:t>
      </w:r>
      <w:r>
        <w:t xml:space="preserve"> </w:t>
      </w:r>
      <w:r>
        <w:t xml:space="preserve">Co-hosting free "Nursing Literacy Workshops" with Lagos State Ministry of Health at community centers in Ikorodu and Apapa.</w:t>
      </w:r>
    </w:p>
    <w:bookmarkEnd w:id="24"/>
    <w:bookmarkStart w:id="25"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Lagos-Specific Focus</w:t>
            </w:r>
          </w:p>
        </w:tc>
      </w:tr>
      <w:tr>
        <w:tc>
          <w:tcPr/>
          <w:p>
            <w:pPr>
              <w:pStyle w:val="Compact"/>
              <w:jc w:val="left"/>
            </w:pPr>
            <w:r>
              <w:t xml:space="preserve">Q1</w:t>
            </w:r>
          </w:p>
        </w:tc>
        <w:tc>
          <w:tcPr/>
          <w:p>
            <w:pPr>
              <w:pStyle w:val="Compact"/>
              <w:jc w:val="left"/>
            </w:pPr>
            <w:r>
              <w:t xml:space="preserve">Hire &amp; train 30 licensed nurses; Launch app beta test in Surulere/Lekki</w:t>
            </w:r>
          </w:p>
        </w:tc>
        <w:tc>
          <w:tcPr/>
          <w:p>
            <w:pPr>
              <w:pStyle w:val="Compact"/>
              <w:jc w:val="left"/>
            </w:pPr>
            <w:r>
              <w:t xml:space="preserve">Recruitment via NMCN-affiliated institutions (e.g., University of Lagos)</w:t>
            </w:r>
          </w:p>
        </w:tc>
      </w:tr>
      <w:tr>
        <w:tc>
          <w:tcPr/>
          <w:p>
            <w:pPr>
              <w:pStyle w:val="Compact"/>
              <w:jc w:val="left"/>
            </w:pPr>
            <w:r>
              <w:t xml:space="preserve">Q2</w:t>
            </w:r>
          </w:p>
        </w:tc>
        <w:tc>
          <w:tcPr/>
          <w:p>
            <w:pPr>
              <w:pStyle w:val="Compact"/>
              <w:jc w:val="left"/>
            </w:pPr>
            <w:r>
              <w:t xml:space="preserve">Secure 5 clinic partnerships; Run radio campaign targeting Ogun State commuters</w:t>
            </w:r>
          </w:p>
        </w:tc>
        <w:tc>
          <w:tcPr/>
          <w:p>
            <w:pPr>
              <w:pStyle w:val="Compact"/>
              <w:jc w:val="left"/>
            </w:pPr>
            <w:r>
              <w:t xml:space="preserve">Campaigns timed for peak Lagos morning traffic (7-9 AM)</w:t>
            </w:r>
          </w:p>
        </w:tc>
      </w:tr>
      <w:tr>
        <w:tc>
          <w:tcPr/>
          <w:p>
            <w:pPr>
              <w:pStyle w:val="Compact"/>
              <w:jc w:val="left"/>
            </w:pPr>
            <w:r>
              <w:t xml:space="preserve">Q3</w:t>
            </w:r>
          </w:p>
        </w:tc>
        <w:tc>
          <w:tcPr/>
          <w:p>
            <w:pPr>
              <w:pStyle w:val="Compact"/>
              <w:jc w:val="left"/>
            </w:pPr>
            <w:r>
              <w:t xml:space="preserve">Expand to Victoria Island; Launch corporate wellness contracts with 3 major firms</w:t>
            </w:r>
          </w:p>
        </w:tc>
        <w:tc>
          <w:tcPr/>
          <w:p>
            <w:pPr>
              <w:pStyle w:val="Compact"/>
              <w:jc w:val="left"/>
            </w:pPr>
            <w:r>
              <w:t xml:space="preserve">Customized packages for oil/gas sector employees in Eko Atlantic</w:t>
            </w:r>
          </w:p>
        </w:tc>
      </w:tr>
    </w:tbl>
    <w:bookmarkEnd w:id="25"/>
    <w:bookmarkStart w:id="26" w:name="budget-allocation-kpis-year-1"/>
    <w:p>
      <w:pPr>
        <w:pStyle w:val="Heading2"/>
      </w:pPr>
      <w:r>
        <w:t xml:space="preserve">Budget Allocation &amp; KPIs (Year 1)</w:t>
      </w:r>
    </w:p>
    <w:p>
      <w:pPr>
        <w:pStyle w:val="FirstParagraph"/>
      </w:pPr>
      <w:r>
        <w:t xml:space="preserve">Total Budget: ₦45M (≈$36,000) – prioritizing Lagos-specific needs. Key allocations:</w:t>
      </w:r>
    </w:p>
    <w:p>
      <w:pPr>
        <w:numPr>
          <w:ilvl w:val="0"/>
          <w:numId w:val="1005"/>
        </w:numPr>
        <w:pStyle w:val="Compact"/>
      </w:pPr>
      <w:r>
        <w:t xml:space="preserve">70% to nurse recruitment/tech app development (addressing Lagos' talent shortage)</w:t>
      </w:r>
    </w:p>
    <w:p>
      <w:pPr>
        <w:numPr>
          <w:ilvl w:val="0"/>
          <w:numId w:val="1005"/>
        </w:numPr>
        <w:pStyle w:val="Compact"/>
      </w:pPr>
      <w:r>
        <w:t xml:space="preserve">20% to hyperlocal marketing (radio, community events in Ikeja/Lagos Island)</w:t>
      </w:r>
    </w:p>
    <w:p>
      <w:pPr>
        <w:numPr>
          <w:ilvl w:val="0"/>
          <w:numId w:val="1005"/>
        </w:numPr>
        <w:pStyle w:val="Compact"/>
      </w:pPr>
      <w:r>
        <w:t xml:space="preserve">10% contingency for Lagos-specific challenges (e.g., gridlock delays)</w:t>
      </w:r>
    </w:p>
    <w:p>
      <w:pPr>
        <w:pStyle w:val="FirstParagraph"/>
      </w:pPr>
      <w:r>
        <w:t xml:space="preserve">KPIs will measure success through Nigeria Lagos lens:</w:t>
      </w:r>
    </w:p>
    <w:p>
      <w:pPr>
        <w:numPr>
          <w:ilvl w:val="0"/>
          <w:numId w:val="1006"/>
        </w:numPr>
        <w:pStyle w:val="Compact"/>
      </w:pPr>
      <w:r>
        <w:rPr>
          <w:bCs/>
          <w:b/>
        </w:rPr>
        <w:t xml:space="preserve">Service Access:</w:t>
      </w:r>
      <w:r>
        <w:t xml:space="preserve"> </w:t>
      </w:r>
      <w:r>
        <w:t xml:space="preserve">Reduce average wait time from 4.2 to 1.8 hours in target zones (vs. Lagos State Health Ministry benchmark)</w:t>
      </w:r>
    </w:p>
    <w:p>
      <w:pPr>
        <w:numPr>
          <w:ilvl w:val="0"/>
          <w:numId w:val="1006"/>
        </w:numPr>
        <w:pStyle w:val="Compact"/>
      </w:pPr>
      <w:r>
        <w:rPr>
          <w:bCs/>
          <w:b/>
        </w:rPr>
        <w:t xml:space="preserve">Trust Metrics:</w:t>
      </w:r>
      <w:r>
        <w:t xml:space="preserve"> </w:t>
      </w:r>
      <w:r>
        <w:t xml:space="preserve">Achieve 90% patient satisfaction on cultural competency (surpassing national healthcare average of 65%)</w:t>
      </w:r>
    </w:p>
    <w:p>
      <w:pPr>
        <w:numPr>
          <w:ilvl w:val="0"/>
          <w:numId w:val="1006"/>
        </w:numPr>
        <w:pStyle w:val="Compact"/>
      </w:pPr>
      <w:r>
        <w:rPr>
          <w:bCs/>
          <w:b/>
        </w:rPr>
        <w:t xml:space="preserve">Market Penetration:</w:t>
      </w:r>
      <w:r>
        <w:t xml:space="preserve"> </w:t>
      </w:r>
      <w:r>
        <w:t xml:space="preserve">Capture 12% share of Lagos' premium home nursing market by Month 12</w:t>
      </w:r>
    </w:p>
    <w:bookmarkEnd w:id="26"/>
    <w:bookmarkStart w:id="27" w:name="X2a55ba63bfad54ace36ff5c6f3ef49a0e79525a"/>
    <w:p>
      <w:pPr>
        <w:pStyle w:val="Heading2"/>
      </w:pPr>
      <w:r>
        <w:t xml:space="preserve">Conclusion: Building Nurse-Centric Healthcare in Nigeria's Epicenter</w:t>
      </w:r>
    </w:p>
    <w:p>
      <w:pPr>
        <w:pStyle w:val="FirstParagraph"/>
      </w:pPr>
      <w:r>
        <w:t xml:space="preserve">NurseConnect Lagos transcends conventional healthcare marketing by embedding nurses as the strategic solution to Nigeria's most urgent urban health challenges. This plan doesn't just sell "a nurse" – it delivers culturally attuned, technologically enabled care that aligns with Lagos' vibrant reality and Nigeria's national healthcare priorities. By positioning licensed nurses as accessible, trusted partners rather than merely service providers, we create sustainable value across households, clinics, and Lagos’ broader health ecosystem. With 80% of our marketing focused on community trust-building – a non-negotiable in Nigeria's social context – NurseConnect Lagos will become synonymous with reliable nursing excellence in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Nursing Excellence Marketing Plan</dc:title>
  <dc:creator/>
  <dc:language>en</dc:language>
  <cp:keywords/>
  <dcterms:created xsi:type="dcterms:W3CDTF">2025-12-16T08:43:49Z</dcterms:created>
  <dcterms:modified xsi:type="dcterms:W3CDTF">2025-12-16T08:43:49Z</dcterms:modified>
</cp:coreProperties>
</file>

<file path=docProps/custom.xml><?xml version="1.0" encoding="utf-8"?>
<Properties xmlns="http://schemas.openxmlformats.org/officeDocument/2006/custom-properties" xmlns:vt="http://schemas.openxmlformats.org/officeDocument/2006/docPropsVTypes"/>
</file>