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586eca6f18bd765cc934808596542873c288aec"/>
    <w:p>
      <w:pPr>
        <w:pStyle w:val="Heading1"/>
      </w:pPr>
      <w:r>
        <w:t xml:space="preserve">Comprehensive Marketing Plan for Premium Nurse Services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and grow premium nurse service offerings within the competitive healthcare landscape of South Africa Johannesburg. As one of Africa's largest urban centers, Johannesburg presents immense opportunities for specialized nursing services due to its dense population, aging demographics, and growing demand for quality healthcare beyond hospital settings. This plan focuses on positioning our Nurse service as the premier choice for home-based care, elderly support, and post-operative recovery in South Africa Johannesburg. Our strategy integrates digital marketing with community engagement to achieve 30% market penetration among target demographics within 24 months while building long-term brand loyalty.</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as the economic hub of South Africa, faces significant healthcare challenges including hospital overcrowding, physician shortages, and rising demand for personalized care. According to Statistics South Africa (2023), 48% of Johannesburg residents require regular nursing support due to chronic conditions like diabetes and hypertension. The city's rapidly aging population (projected 15% over 65 by 2030) further intensifies the need for professional Nurse services outside clinical settings. Competitors currently dominate with basic home care packages, but none offer the integrated technology-enabled care model we propose. This gap presents a critical opportunity to differentiate our Nurse service as the most reliable and technologically advanced solution in South Africa Johannesburg.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urban professionals aged 45-65 in Sandton, Rosebank, and Fourways seeking quality post-surgical care for aging parents or themselves</w:t>
      </w:r>
    </w:p>
    <w:p>
      <w:pPr>
        <w:numPr>
          <w:ilvl w:val="0"/>
          <w:numId w:val="1001"/>
        </w:numPr>
        <w:pStyle w:val="Compact"/>
      </w:pPr>
      <w:r>
        <w:rPr>
          <w:bCs/>
          <w:b/>
        </w:rPr>
        <w:t xml:space="preserve">Secondary:</w:t>
      </w:r>
      <w:r>
        <w:t xml:space="preserve"> </w:t>
      </w:r>
      <w:r>
        <w:t xml:space="preserve">Medical scheme members requiring chronic disease management (diabetes/heart failure) in Soweto and Alexandra townships</w:t>
      </w:r>
    </w:p>
    <w:p>
      <w:pPr>
        <w:numPr>
          <w:ilvl w:val="0"/>
          <w:numId w:val="1001"/>
        </w:numPr>
        <w:pStyle w:val="Compact"/>
      </w:pPr>
      <w:r>
        <w:rPr>
          <w:bCs/>
          <w:b/>
        </w:rPr>
        <w:t xml:space="preserve">Tertiary:</w:t>
      </w:r>
      <w:r>
        <w:t xml:space="preserve"> </w:t>
      </w:r>
      <w:r>
        <w:t xml:space="preserve">Corporate wellness programs for Johannesburg-based companies aiming to reduce employee absenteeism through preventive nursing services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500 active clients in South Africa Johannesburg within 12 months</w:t>
      </w:r>
    </w:p>
    <w:p>
      <w:pPr>
        <w:numPr>
          <w:ilvl w:val="0"/>
          <w:numId w:val="1002"/>
        </w:numPr>
        <w:pStyle w:val="Compact"/>
      </w:pPr>
      <w:r>
        <w:t xml:space="preserve">Achieve 75% brand recognition among target demographics through localized campaigns</w:t>
      </w:r>
    </w:p>
    <w:p>
      <w:pPr>
        <w:numPr>
          <w:ilvl w:val="0"/>
          <w:numId w:val="1002"/>
        </w:numPr>
        <w:pStyle w:val="Compact"/>
      </w:pPr>
      <w:r>
        <w:t xml:space="preserve">Attain a 4.8/5 average rating on Google Reviews within the first year (current industry average: 3.2)</w:t>
      </w:r>
    </w:p>
    <w:p>
      <w:pPr>
        <w:numPr>
          <w:ilvl w:val="0"/>
          <w:numId w:val="1002"/>
        </w:numPr>
        <w:pStyle w:val="Compact"/>
      </w:pPr>
      <w:r>
        <w:t xml:space="preserve">Develop strategic partnerships with 10 top-tier private hospitals in Johannesburg (e.g., Netcare, Life Healthcare)</w:t>
      </w:r>
    </w:p>
    <w:bookmarkEnd w:id="23"/>
    <w:bookmarkStart w:id="27" w:name="core-marketing-strategies"/>
    <w:p>
      <w:pPr>
        <w:pStyle w:val="Heading2"/>
      </w:pPr>
      <w:r>
        <w:t xml:space="preserve">Core Marketing Strategies</w:t>
      </w:r>
    </w:p>
    <w:bookmarkStart w:id="24" w:name="X85738f40bb68333533582902ebcb5ac7c63e389"/>
    <w:p>
      <w:pPr>
        <w:pStyle w:val="Heading3"/>
      </w:pPr>
      <w:r>
        <w:t xml:space="preserve">1. Hyper-Local Brand Positioning for Johannesburg</w:t>
      </w:r>
    </w:p>
    <w:p>
      <w:pPr>
        <w:pStyle w:val="FirstParagraph"/>
      </w:pPr>
      <w:r>
        <w:t xml:space="preserve">We will embed "South Africa Johannesburg" into every customer touchpoint through localized content. This includes:</w:t>
      </w:r>
      <w:r>
        <w:t xml:space="preserve"> </w:t>
      </w:r>
      <w:r>
        <w:t xml:space="preserve">• Social media campaigns featuring Johannesburg landmarks (e.g., "Nurse at the Nelson Mandela Square" videos)</w:t>
      </w:r>
      <w:r>
        <w:t xml:space="preserve"> </w:t>
      </w:r>
      <w:r>
        <w:t xml:space="preserve">• Community health fairs at Soweto Market and Sandton City</w:t>
      </w:r>
      <w:r>
        <w:t xml:space="preserve"> </w:t>
      </w:r>
      <w:r>
        <w:t xml:space="preserve">• Partnership with Johannesburg-based influencers in healthcare and aging advocacy</w:t>
      </w:r>
      <w:r>
        <w:t xml:space="preserve"> </w:t>
      </w:r>
      <w:r>
        <w:t xml:space="preserve">Our brand messaging will consistently emphasize: "The Nurse You Trust – Designed for South Africa's Unique Needs."</w:t>
      </w:r>
    </w:p>
    <w:bookmarkEnd w:id="24"/>
    <w:bookmarkStart w:id="25" w:name="X4e55a75706b3e436d212db3db90bd812b769cbb"/>
    <w:p>
      <w:pPr>
        <w:pStyle w:val="Heading3"/>
      </w:pPr>
      <w:r>
        <w:t xml:space="preserve">2. Digital Dominance with Johannesburg Focus</w:t>
      </w:r>
    </w:p>
    <w:p>
      <w:pPr>
        <w:pStyle w:val="FirstParagraph"/>
      </w:pPr>
      <w:r>
        <w:t xml:space="preserve">A dedicated South Africa Johannesburg landing page will be developed featuring:</w:t>
      </w:r>
      <w:r>
        <w:t xml:space="preserve"> </w:t>
      </w:r>
      <w:r>
        <w:t xml:space="preserve">• Live chat with Johannesburg-based nurses</w:t>
      </w:r>
      <w:r>
        <w:t xml:space="preserve"> </w:t>
      </w:r>
      <w:r>
        <w:t xml:space="preserve">• Maps showing service areas (including specific suburbs: Maboneng, Brixton, Randburg)</w:t>
      </w:r>
      <w:r>
        <w:t xml:space="preserve"> </w:t>
      </w:r>
      <w:r>
        <w:t xml:space="preserve">• Localized testimonials from clients in Soweto and Sandton</w:t>
      </w:r>
    </w:p>
    <w:p>
      <w:pPr>
        <w:pStyle w:val="BodyText"/>
      </w:pPr>
      <w:r>
        <w:t xml:space="preserve">Our digital strategy includes:</w:t>
      </w:r>
      <w:r>
        <w:t xml:space="preserve"> </w:t>
      </w:r>
      <w:r>
        <w:t xml:space="preserve">- Geo-targeted Google Ads focusing on Johannesburg zip codes</w:t>
      </w:r>
      <w:r>
        <w:t xml:space="preserve"> </w:t>
      </w:r>
      <w:r>
        <w:t xml:space="preserve">- Instagram/Facebook campaigns with #JHBnurse hashtag</w:t>
      </w:r>
      <w:r>
        <w:t xml:space="preserve"> </w:t>
      </w:r>
      <w:r>
        <w:t xml:space="preserve">- SEO optimization for "Nurse service Johannesburg" (current search volume: 2,400/mo in SA)</w:t>
      </w:r>
      <w:r>
        <w:t xml:space="preserve"> </w:t>
      </w:r>
      <w:r>
        <w:t xml:space="preserve">This ensures our Marketing Plan remains digitally relevant to the South Africa Johannesburg market.</w:t>
      </w:r>
    </w:p>
    <w:bookmarkEnd w:id="25"/>
    <w:bookmarkStart w:id="26" w:name="nurse-centric-service-differentiation"/>
    <w:p>
      <w:pPr>
        <w:pStyle w:val="Heading3"/>
      </w:pPr>
      <w:r>
        <w:t xml:space="preserve">3. Nurse-Centric Service Differentiation</w:t>
      </w:r>
    </w:p>
    <w:p>
      <w:pPr>
        <w:pStyle w:val="FirstParagraph"/>
      </w:pPr>
      <w:r>
        <w:t xml:space="preserve">Unlike generic agencies, our core offering centers on the Nurse's expertise:</w:t>
      </w:r>
      <w:r>
        <w:t xml:space="preserve"> </w:t>
      </w:r>
      <w:r>
        <w:t xml:space="preserve">• All Nurses certified by the Health Professions Council of South Africa (HPCSA)</w:t>
      </w:r>
      <w:r>
        <w:t xml:space="preserve"> </w:t>
      </w:r>
      <w:r>
        <w:t xml:space="preserve">• Specialized training in Johannesburg-specific health challenges (e.g., tuberculosis management in townships)</w:t>
      </w:r>
      <w:r>
        <w:t xml:space="preserve"> </w:t>
      </w:r>
      <w:r>
        <w:t xml:space="preserve">• "Johannesburg Care Navigation" system where each Nurse maps local resources (pharmacies, clinics, transport)</w:t>
      </w:r>
    </w:p>
    <w:p>
      <w:pPr>
        <w:pStyle w:val="BodyText"/>
      </w:pPr>
      <w:r>
        <w:t xml:space="preserve">We will market our Nurses as "South African Healthcare Partners" rather than service providers – emphasizing cultural understanding of Johannesburg's diverse communities.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Actions</w:t>
      </w:r>
    </w:p>
    <w:p>
      <w:pPr>
        <w:pStyle w:val="BodyText"/>
      </w:pPr>
      <w:r>
        <w:t xml:space="preserve">Cost (ZAR)</w:t>
      </w:r>
    </w:p>
    <w:p>
      <w:pPr>
        <w:pStyle w:val="BodyText"/>
      </w:pPr>
      <w:r>
        <w:t xml:space="preserve">Q1 2024</w:t>
      </w:r>
    </w:p>
    <w:p>
      <w:pPr>
        <w:pStyle w:val="BodyText"/>
      </w:pPr>
      <w:r>
        <w:t xml:space="preserve">Landing page launch, hospital partnership outreach, Johannesburg community fair (Rosebank)</w:t>
      </w:r>
    </w:p>
    <w:p>
      <w:pPr>
        <w:pStyle w:val="BodyText"/>
      </w:pPr>
      <w:r>
        <w:t xml:space="preserve">185,000</w:t>
      </w:r>
    </w:p>
    <w:p>
      <w:pPr>
        <w:pStyle w:val="BodyText"/>
      </w:pPr>
      <w:r>
        <w:t xml:space="preserve">Q2 2024</w:t>
      </w:r>
    </w:p>
    <w:p>
      <w:pPr>
        <w:pStyle w:val="BodyText"/>
      </w:pPr>
      <w:r>
        <w:t xml:space="preserve">&lt;</w:t>
      </w:r>
    </w:p>
    <w:p>
      <w:pPr>
        <w:pStyle w:val="BodyText"/>
      </w:pPr>
      <w:r>
        <w:t xml:space="preserve">Digital campaign rollout, Nurse training in township-specific care protocols</w:t>
      </w:r>
    </w:p>
    <w:p>
      <w:pPr>
        <w:pStyle w:val="BodyText"/>
      </w:pPr>
      <w:r>
        <w:t xml:space="preserve">315,000</w:t>
      </w:r>
    </w:p>
    <w:p>
      <w:pPr>
        <w:pStyle w:val="BodyText"/>
      </w:pPr>
      <w:r>
        <w:t xml:space="preserve">Q3 2024</w:t>
      </w:r>
    </w:p>
    <w:p>
      <w:pPr>
        <w:pStyle w:val="BodyText"/>
      </w:pPr>
      <w:r>
        <w:t xml:space="preserve">&lt;</w:t>
      </w:r>
    </w:p>
    <w:p>
      <w:pPr>
        <w:pStyle w:val="BodyText"/>
      </w:pPr>
      <w:r>
        <w:t xml:space="preserve">Celebrity health influencer partnerships (Johannesburg-based), corporate wellness packages</w:t>
      </w:r>
    </w:p>
    <w:p>
      <w:pPr>
        <w:pStyle w:val="BodyText"/>
      </w:pPr>
      <w:r>
        <w:t xml:space="preserve">287,000</w:t>
      </w:r>
    </w:p>
    <w:p>
      <w:pPr>
        <w:pStyle w:val="BodyText"/>
      </w:pPr>
      <w:r>
        <w:t xml:space="preserve">Q4 2024</w:t>
      </w:r>
    </w:p>
    <w:p>
      <w:pPr>
        <w:pStyle w:val="BodyText"/>
      </w:pPr>
      <w:r>
        <w:t xml:space="preserve">National Health Day event at Johannesburg City Hall, performance review</w:t>
      </w:r>
    </w:p>
    <w:p>
      <w:pPr>
        <w:pStyle w:val="BodyText"/>
      </w:pPr>
      <w:r>
        <w:t xml:space="preserve">153,000</w:t>
      </w:r>
    </w:p>
    <w:bookmarkEnd w:id="28"/>
    <w:bookmarkStart w:id="29" w:name="X9480119fac3bc5b8a72e0a3a47aa14e2a3b9dde"/>
    <w:p>
      <w:pPr>
        <w:pStyle w:val="Heading2"/>
      </w:pPr>
      <w:r>
        <w:t xml:space="preserve">Evaluation Metrics for South Africa Johannesburg Success</w:t>
      </w:r>
    </w:p>
    <w:p>
      <w:pPr>
        <w:pStyle w:val="FirstParagraph"/>
      </w:pPr>
      <w:r>
        <w:t xml:space="preserve">We will track success through:</w:t>
      </w:r>
      <w:r>
        <w:t xml:space="preserve"> </w:t>
      </w:r>
      <w:r>
        <w:t xml:space="preserve">•</w:t>
      </w:r>
      <w:r>
        <w:t xml:space="preserve"> </w:t>
      </w:r>
      <w:r>
        <w:rPr>
          <w:iCs/>
          <w:i/>
        </w:rPr>
        <w:t xml:space="preserve">Geographic Performance:</w:t>
      </w:r>
      <w:r>
        <w:t xml:space="preserve"> </w:t>
      </w:r>
      <w:r>
        <w:t xml:space="preserve">Monthly client distribution maps showing growth across Johannesburg suburbs</w:t>
      </w:r>
      <w:r>
        <w:t xml:space="preserve"> </w:t>
      </w:r>
      <w:r>
        <w:t xml:space="preserve">•</w:t>
      </w:r>
      <w:r>
        <w:t xml:space="preserve"> </w:t>
      </w:r>
      <w:r>
        <w:rPr>
          <w:iCs/>
          <w:i/>
        </w:rPr>
        <w:t xml:space="preserve">Nurse Engagement:</w:t>
      </w:r>
      <w:r>
        <w:t xml:space="preserve"> </w:t>
      </w:r>
      <w:r>
        <w:t xml:space="preserve">95% retention rate among Nurse staff (industry average: 78%)</w:t>
      </w:r>
      <w:r>
        <w:t xml:space="preserve"> </w:t>
      </w:r>
      <w:r>
        <w:t xml:space="preserve">•</w:t>
      </w:r>
      <w:r>
        <w:t xml:space="preserve"> </w:t>
      </w:r>
      <w:r>
        <w:rPr>
          <w:iCs/>
          <w:i/>
        </w:rPr>
        <w:t xml:space="preserve">Client Acquisition Cost:</w:t>
      </w:r>
      <w:r>
        <w:t xml:space="preserve"> </w:t>
      </w:r>
      <w:r>
        <w:t xml:space="preserve">Targeting ≤ZAR 1,200 per client in South Africa Johannesburg</w:t>
      </w:r>
      <w:r>
        <w:t xml:space="preserve"> </w:t>
      </w:r>
      <w:r>
        <w:t xml:space="preserve">•</w:t>
      </w:r>
      <w:r>
        <w:t xml:space="preserve"> </w:t>
      </w:r>
      <w:r>
        <w:rPr>
          <w:iCs/>
          <w:i/>
        </w:rPr>
        <w:t xml:space="preserve">Sentiment Analysis:</w:t>
      </w:r>
      <w:r>
        <w:t xml:space="preserve"> </w:t>
      </w:r>
      <w:r>
        <w:t xml:space="preserve">Quarterly review of Johannesburg-specific social media mentions</w:t>
      </w:r>
    </w:p>
    <w:p>
      <w:pPr>
        <w:pStyle w:val="BodyText"/>
      </w:pPr>
      <w:r>
        <w:t xml:space="preserve">All results will be reported through a centralized dashboard showing real-time progress against our Marketing Plan objectives. The ultimate metric is the percentage of new clients citing "local Johannesburg expertise" as their primary reason for choosing our Nurse service.</w:t>
      </w:r>
    </w:p>
    <w:bookmarkEnd w:id="29"/>
    <w:bookmarkStart w:id="30" w:name="community-integration-social-impact"/>
    <w:p>
      <w:pPr>
        <w:pStyle w:val="Heading2"/>
      </w:pPr>
      <w:r>
        <w:t xml:space="preserve">Community Integration &amp; Social Impact</w:t>
      </w:r>
    </w:p>
    <w:p>
      <w:pPr>
        <w:pStyle w:val="FirstParagraph"/>
      </w:pPr>
      <w:r>
        <w:t xml:space="preserve">This Marketing Plan extends beyond profit to strengthen South Africa Johannesburg's healthcare ecosystem:</w:t>
      </w:r>
      <w:r>
        <w:t xml:space="preserve"> </w:t>
      </w:r>
      <w:r>
        <w:t xml:space="preserve">• 5% of revenue funds free nurse training for township health workers</w:t>
      </w:r>
      <w:r>
        <w:t xml:space="preserve"> </w:t>
      </w:r>
      <w:r>
        <w:t xml:space="preserve">• Partnerships with Johannesburg Department of Health for "Nurse on Wheels" mobile clinics in underserved areas</w:t>
      </w:r>
      <w:r>
        <w:t xml:space="preserve"> </w:t>
      </w:r>
      <w:r>
        <w:t xml:space="preserve">• Annual "Johannesburg Care Award" recognizing outstanding local Nurse professionals</w:t>
      </w:r>
    </w:p>
    <w:p>
      <w:pPr>
        <w:pStyle w:val="BodyText"/>
      </w:pPr>
      <w:r>
        <w:t xml:space="preserve">By embedding our service within the fabric of South Africa Johannesburg, we transform the Nursing profession from transactional care to community partnership – making every interaction a testament to our commitment to this city.</w:t>
      </w:r>
    </w:p>
    <w:bookmarkEnd w:id="30"/>
    <w:bookmarkStart w:id="31" w:name="X4a295162640498ffc4dbcb94028dd5cde9b539a"/>
    <w:p>
      <w:pPr>
        <w:pStyle w:val="Heading2"/>
      </w:pPr>
      <w:r>
        <w:t xml:space="preserve">Conclusion: The Future of Nursing in Johannesburg</w:t>
      </w:r>
    </w:p>
    <w:p>
      <w:pPr>
        <w:pStyle w:val="FirstParagraph"/>
      </w:pPr>
      <w:r>
        <w:t xml:space="preserve">This Marketing Plan positions our Nurse service not just as another healthcare provider, but as an essential partner in South Africa Johannesburg's health infrastructure. We will leverage the unique dynamics of this vibrant city to create a standard for nursing excellence that others emulate. By consistently delivering on our promise – "The Nurse Who Understands Johannesburg" – we will establish market leadership while making meaningful contributions to community health outcomes across South Africa.</w:t>
      </w:r>
    </w:p>
    <w:p>
      <w:pPr>
        <w:pStyle w:val="BodyText"/>
      </w:pPr>
      <w:r>
        <w:t xml:space="preserve">Final Note: Every marketing initiative in this plan is crafted with the Johannesburg context at its core, ensuring our service remains authentically aligned with the needs of South Africa's most dynamic metropolis. This isn't just a Marketing Plan for nurses; it's a commitment to elevating healthcare across South Africa Johannesburg.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South Africa Johannesburg</dc:title>
  <dc:creator/>
  <dc:language>en</dc:language>
  <cp:keywords/>
  <dcterms:created xsi:type="dcterms:W3CDTF">2025-12-12T03:41:28Z</dcterms:created>
  <dcterms:modified xsi:type="dcterms:W3CDTF">2025-12-12T03:41:28Z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