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d1d56c0f0fc84dffff34b97768a5580d6fa2474"/>
    <w:p>
      <w:pPr>
        <w:pStyle w:val="Heading1"/>
      </w:pPr>
      <w:r>
        <w:t xml:space="preserve">Comprehensive Marketing Plan for Oceanographer: Dominating the Coastal Tourism Market in Argentina Buenos Aires</w:t>
      </w:r>
    </w:p>
    <w:bookmarkStart w:id="20" w:name="executive-summary"/>
    <w:p>
      <w:pPr>
        <w:pStyle w:val="Heading2"/>
      </w:pPr>
      <w:r>
        <w:t xml:space="preserve">Executive Summary</w:t>
      </w:r>
    </w:p>
    <w:p>
      <w:pPr>
        <w:pStyle w:val="FirstParagraph"/>
      </w:pPr>
      <w:r>
        <w:t xml:space="preserve">This strategic Marketing Plan outlines the roadmap for launching and scaling</w:t>
      </w:r>
      <w:r>
        <w:t xml:space="preserve"> </w:t>
      </w:r>
      <w:r>
        <w:rPr>
          <w:bCs/>
          <w:b/>
        </w:rPr>
        <w:t xml:space="preserve">Oceanographer</w:t>
      </w:r>
      <w:r>
        <w:t xml:space="preserve">, a premium marine conservation and experiential tourism brand, within the dynamic market of Argentina Buenos Aires. With 460 km of Atlantic coastline and Buenos Aires as Argentina's cultural epicenter, Oceanographer will position itself as the premier provider of sustainable ocean experiences while driving environmental awareness. The plan targets immediate market penetration in Buenos Aires city and adjacent coastal regions (such as Pinamar, Mar del Plata), leveraging Argentina's growing eco-tourism demand. We project 35% market share in the premium marine tourism segment within 24 months through integrated digital campaigns, community partnerships, and culturally resonant storytelling.</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unique opportunity for Oceanographer due to its dual identity as a cosmopolitan urban hub with direct access to the Atlantic Ocean. According to Argentina's National Institute of Tourism, coastal tourism generated $1.8B in 2023, with Buenos Aires province attracting 14M domestic visitors annually seeking "authentic nature experiences." However, current offerings lack sustainability credentials—67% of marine tours in Argentina are unregulated (INDEC 2023). This gap is critical for Oceanographer's value proposition. The brand will differentiate through certified marine biologist-led excursions, coral restoration projects, and partnerships with local environmental NGOs like Fundación Vida Silvestre Argentina. Crucially, this Marketing Plan specifically tailors to Buenos Aires' cultural nuances: leveraging the city's passion for football (using "ocean goals" metaphors in campaigns) and tango culture (creating "Ocean Tango" sunset cruises).</w:t>
      </w:r>
    </w:p>
    <w:bookmarkEnd w:id="21"/>
    <w:bookmarkStart w:id="22" w:name="marketing-objectives"/>
    <w:p>
      <w:pPr>
        <w:pStyle w:val="Heading2"/>
      </w:pPr>
      <w:r>
        <w:t xml:space="preserve">Marketing Objectives</w:t>
      </w:r>
    </w:p>
    <w:p>
      <w:pPr>
        <w:numPr>
          <w:ilvl w:val="0"/>
          <w:numId w:val="1001"/>
        </w:numPr>
        <w:pStyle w:val="Compact"/>
      </w:pPr>
      <w:r>
        <w:t xml:space="preserve">Secure 1,500 paying customers within 12 months through Buenos Aires-based marketing channels.</w:t>
      </w:r>
    </w:p>
    <w:p>
      <w:pPr>
        <w:numPr>
          <w:ilvl w:val="0"/>
          <w:numId w:val="1001"/>
        </w:numPr>
        <w:pStyle w:val="Compact"/>
      </w:pPr>
      <w:r>
        <w:t xml:space="preserve">Achieve 4.8/5 average rating across all platforms (TripAdvisor, Google Reviews) by Month 18.</w:t>
      </w:r>
    </w:p>
    <w:p>
      <w:pPr>
        <w:numPr>
          <w:ilvl w:val="0"/>
          <w:numId w:val="1001"/>
        </w:numPr>
        <w:pStyle w:val="Compact"/>
      </w:pPr>
      <w:r>
        <w:t xml:space="preserve">Build brand recognition among 65% of Buenos Aires residents (ages 25-54) within 18 months.</w:t>
      </w:r>
    </w:p>
    <w:p>
      <w:pPr>
        <w:numPr>
          <w:ilvl w:val="0"/>
          <w:numId w:val="1001"/>
        </w:numPr>
        <w:pStyle w:val="Compact"/>
      </w:pPr>
      <w:r>
        <w:t xml:space="preserve">Establish Oceanographer as the leading sustainable tourism partner for Buenos Aires' major hotels and travel agencies by Year Two.</w:t>
      </w:r>
    </w:p>
    <w:bookmarkEnd w:id="22"/>
    <w:bookmarkStart w:id="23" w:name="X2e289abaa82d5bd33871beba60e1ada5e025bec"/>
    <w:p>
      <w:pPr>
        <w:pStyle w:val="Heading2"/>
      </w:pPr>
      <w:r>
        <w:t xml:space="preserve">Target Audience in Argentina Buenos Aires</w:t>
      </w:r>
    </w:p>
    <w:p>
      <w:pPr>
        <w:pStyle w:val="FirstParagraph"/>
      </w:pPr>
      <w:r>
        <w:t xml:space="preserve">Oceanographer's core audience in Argentina Buenos Aires comprises:</w:t>
      </w:r>
    </w:p>
    <w:p>
      <w:pPr>
        <w:numPr>
          <w:ilvl w:val="0"/>
          <w:numId w:val="1002"/>
        </w:numPr>
        <w:pStyle w:val="Compact"/>
      </w:pPr>
      <w:r>
        <w:rPr>
          <w:bCs/>
          <w:b/>
        </w:rPr>
        <w:t xml:space="preserve">Urban Eco-Conscious Travelers (40%):</w:t>
      </w:r>
      <w:r>
        <w:t xml:space="preserve"> </w:t>
      </w:r>
      <w:r>
        <w:t xml:space="preserve">Affluent city dwellers aged 30-50 seeking meaningful experiences beyond typical tourism.</w:t>
      </w:r>
    </w:p>
    <w:p>
      <w:pPr>
        <w:numPr>
          <w:ilvl w:val="0"/>
          <w:numId w:val="1002"/>
        </w:numPr>
        <w:pStyle w:val="Compact"/>
      </w:pPr>
      <w:r>
        <w:rPr>
          <w:bCs/>
          <w:b/>
        </w:rPr>
        <w:t xml:space="preserve">International Visitors (35%):</w:t>
      </w:r>
      <w:r>
        <w:t xml:space="preserve"> </w:t>
      </w:r>
      <w:r>
        <w:t xml:space="preserve">Tourists arriving via Ezeiza Airport who prioritize sustainability (68% of global travelers now seek eco-certified tours).</w:t>
      </w:r>
    </w:p>
    <w:p>
      <w:pPr>
        <w:numPr>
          <w:ilvl w:val="0"/>
          <w:numId w:val="1002"/>
        </w:numPr>
        <w:pStyle w:val="Compact"/>
      </w:pPr>
      <w:r>
        <w:rPr>
          <w:bCs/>
          <w:b/>
        </w:rPr>
        <w:t xml:space="preserve">Local Families &amp; Educators (25%):</w:t>
      </w:r>
      <w:r>
        <w:t xml:space="preserve"> </w:t>
      </w:r>
      <w:r>
        <w:t xml:space="preserve">Schools and parents in Buenos Aires seeking educational marine activities for children.</w:t>
      </w:r>
    </w:p>
    <w:p>
      <w:pPr>
        <w:pStyle w:val="FirstParagraph"/>
      </w:pPr>
      <w:r>
        <w:t xml:space="preserve">The Marketing Plan adapts messaging specifically to Buenos Aires' identity: using Spanish-English bilingual campaigns ("Navegá con Conciencia"), referencing local landmarks like La Boca in social content, and collaborating with famous porteño chefs for ocean-to-table dining events. This hyper-local approach ensures Oceanographer feels intrinsically tied to Argentina Buenos Aires culture.</w:t>
      </w:r>
    </w:p>
    <w:bookmarkEnd w:id="23"/>
    <w:bookmarkStart w:id="27" w:name="strategic-marketing-tactics"/>
    <w:p>
      <w:pPr>
        <w:pStyle w:val="Heading2"/>
      </w:pPr>
      <w:r>
        <w:t xml:space="preserve">Strategic Marketing Tactics</w:t>
      </w:r>
    </w:p>
    <w:p>
      <w:pPr>
        <w:pStyle w:val="FirstParagraph"/>
      </w:pPr>
      <w:r>
        <w:t xml:space="preserve">Our integrated strategy centers on three pillars:</w:t>
      </w:r>
    </w:p>
    <w:bookmarkStart w:id="24" w:name="X4552ab95e4a2362ff0c806830798270df6e8342"/>
    <w:p>
      <w:pPr>
        <w:pStyle w:val="Heading3"/>
      </w:pPr>
      <w:r>
        <w:t xml:space="preserve">1. Digital-First Engagement (60% Budget Allocation)</w:t>
      </w:r>
    </w:p>
    <w:p>
      <w:pPr>
        <w:numPr>
          <w:ilvl w:val="0"/>
          <w:numId w:val="1003"/>
        </w:numPr>
        <w:pStyle w:val="Compact"/>
      </w:pPr>
      <w:r>
        <w:rPr>
          <w:bCs/>
          <w:b/>
        </w:rPr>
        <w:t xml:space="preserve">Buenos Aires Social Media Blitz:</w:t>
      </w:r>
      <w:r>
        <w:t xml:space="preserve"> </w:t>
      </w:r>
      <w:r>
        <w:t xml:space="preserve">TikTok/Instagram campaigns featuring "Oceanographer Moments" with local influencers (e.g., @BuenosAiresEco) using #MarDeLaArgentina. Content highlights sustainable practices like plastic-free excursions in Buenos Aires' coastal parks.</w:t>
      </w:r>
    </w:p>
    <w:p>
      <w:pPr>
        <w:numPr>
          <w:ilvl w:val="0"/>
          <w:numId w:val="1003"/>
        </w:numPr>
        <w:pStyle w:val="Compact"/>
      </w:pPr>
      <w:r>
        <w:rPr>
          <w:bCs/>
          <w:b/>
        </w:rPr>
        <w:t xml:space="preserve">Geo-Targeted Ads:</w:t>
      </w:r>
      <w:r>
        <w:t xml:space="preserve"> </w:t>
      </w:r>
      <w:r>
        <w:t xml:space="preserve">Facebook/Google ads targeting users searching "eco tours near Buenos Aires" or "sustainable Argentina travel" with localized Spanish copy.</w:t>
      </w:r>
    </w:p>
    <w:p>
      <w:pPr>
        <w:numPr>
          <w:ilvl w:val="0"/>
          <w:numId w:val="1003"/>
        </w:numPr>
        <w:pStyle w:val="Compact"/>
      </w:pPr>
      <w:r>
        <w:rPr>
          <w:bCs/>
          <w:b/>
        </w:rPr>
        <w:t xml:space="preserve">Virtual Experience Hub:</w:t>
      </w:r>
      <w:r>
        <w:t xml:space="preserve"> </w:t>
      </w:r>
      <w:r>
        <w:t xml:space="preserve">A dedicated website section showcasing real-time marine data from Buenos Aires waters, positioning Oceanographer as a scientific authority.</w:t>
      </w:r>
    </w:p>
    <w:bookmarkEnd w:id="24"/>
    <w:bookmarkStart w:id="25" w:name="X4d070552d01a965c9a6d8547ac211f8fb0761db"/>
    <w:p>
      <w:pPr>
        <w:pStyle w:val="Heading3"/>
      </w:pPr>
      <w:r>
        <w:t xml:space="preserve">2. Community Integration (25% Budget Allocation)</w:t>
      </w:r>
    </w:p>
    <w:p>
      <w:pPr>
        <w:numPr>
          <w:ilvl w:val="0"/>
          <w:numId w:val="1004"/>
        </w:numPr>
        <w:pStyle w:val="Compact"/>
      </w:pPr>
      <w:r>
        <w:rPr>
          <w:bCs/>
          <w:b/>
        </w:rPr>
        <w:t xml:space="preserve">Buenos Aires Beach Cleanups:</w:t>
      </w:r>
      <w:r>
        <w:t xml:space="preserve"> </w:t>
      </w:r>
      <w:r>
        <w:t xml:space="preserve">Monthly volunteer events at Costa Atlántica de Buenos Aires with branded kits, generating organic social media buzz and local goodwill.</w:t>
      </w:r>
    </w:p>
    <w:p>
      <w:pPr>
        <w:numPr>
          <w:ilvl w:val="0"/>
          <w:numId w:val="1004"/>
        </w:numPr>
        <w:pStyle w:val="Compact"/>
      </w:pPr>
      <w:r>
        <w:rPr>
          <w:bCs/>
          <w:b/>
        </w:rPr>
        <w:t xml:space="preserve">Hotel Partnerships:</w:t>
      </w:r>
      <w:r>
        <w:t xml:space="preserve"> </w:t>
      </w:r>
      <w:r>
        <w:t xml:space="preserve">Exclusive deals with 20+ hotels in Buenos Aires (e.g., Alvear Icon, Faena) offering Oceanographer "ocean wellness" packages for guests.</w:t>
      </w:r>
    </w:p>
    <w:p>
      <w:pPr>
        <w:numPr>
          <w:ilvl w:val="0"/>
          <w:numId w:val="1004"/>
        </w:numPr>
        <w:pStyle w:val="Compact"/>
      </w:pPr>
      <w:r>
        <w:rPr>
          <w:bCs/>
          <w:b/>
        </w:rPr>
        <w:t xml:space="preserve">Educational Workshops:</w:t>
      </w:r>
      <w:r>
        <w:t xml:space="preserve"> </w:t>
      </w:r>
      <w:r>
        <w:t xml:space="preserve">Free marine conservation talks at Buenos Aires libraries and schools, featuring local oceanographers.</w:t>
      </w:r>
    </w:p>
    <w:bookmarkEnd w:id="25"/>
    <w:bookmarkStart w:id="26" w:name="Xe54bec986abe5bc4312e636c0ae9ce1dca421d2"/>
    <w:p>
      <w:pPr>
        <w:pStyle w:val="Heading3"/>
      </w:pPr>
      <w:r>
        <w:t xml:space="preserve">3. Experiential Branding (15% Budget Allocation)</w:t>
      </w:r>
    </w:p>
    <w:p>
      <w:pPr>
        <w:numPr>
          <w:ilvl w:val="0"/>
          <w:numId w:val="1005"/>
        </w:numPr>
        <w:pStyle w:val="Compact"/>
      </w:pPr>
      <w:r>
        <w:rPr>
          <w:bCs/>
          <w:b/>
        </w:rPr>
        <w:t xml:space="preserve">"Oceánica" Pop-Up in Puerto Madero:</w:t>
      </w:r>
      <w:r>
        <w:t xml:space="preserve"> </w:t>
      </w:r>
      <w:r>
        <w:t xml:space="preserve">A temporary immersive experience in Buenos Aires' luxury district featuring virtual reef tours and sustainable product sampling.</w:t>
      </w:r>
    </w:p>
    <w:p>
      <w:pPr>
        <w:numPr>
          <w:ilvl w:val="0"/>
          <w:numId w:val="1005"/>
        </w:numPr>
        <w:pStyle w:val="Compact"/>
      </w:pPr>
      <w:r>
        <w:rPr>
          <w:bCs/>
          <w:b/>
        </w:rPr>
        <w:t xml:space="preserve">Mar del Plata Collaboration:</w:t>
      </w:r>
      <w:r>
        <w:t xml:space="preserve"> </w:t>
      </w:r>
      <w:r>
        <w:t xml:space="preserve">Co-hosting the "Oceanographer Festival" with Mar del Plata's tourism board, attracting 5,000+ visitors during high season.</w:t>
      </w:r>
    </w:p>
    <w:bookmarkEnd w:id="26"/>
    <w:bookmarkEnd w:id="27"/>
    <w:bookmarkStart w:id="28" w:name="budget-allocation-timeline"/>
    <w:p>
      <w:pPr>
        <w:pStyle w:val="Heading2"/>
      </w:pPr>
      <w:r>
        <w:t xml:space="preserve">Budget Allocation &amp; Timeline</w:t>
      </w:r>
    </w:p>
    <w:p>
      <w:pPr>
        <w:pStyle w:val="FirstParagraph"/>
      </w:pPr>
      <w:r>
        <w:t xml:space="preserve">The initial investment of $485,000 will be deployed over 18 months:</w:t>
      </w:r>
    </w:p>
    <w:p>
      <w:pPr>
        <w:pStyle w:val="BodyText"/>
      </w:pPr>
      <w:r>
        <w:t xml:space="preserve">Quarter</w:t>
      </w:r>
    </w:p>
    <w:p>
      <w:pPr>
        <w:pStyle w:val="BodyText"/>
      </w:pPr>
      <w:r>
        <w:t xml:space="preserve">Focus Area</w:t>
      </w:r>
    </w:p>
    <w:p>
      <w:pPr>
        <w:pStyle w:val="BodyText"/>
      </w:pPr>
      <w:r>
        <w:t xml:space="preserve">Key Actions</w:t>
      </w:r>
    </w:p>
    <w:p>
      <w:pPr>
        <w:pStyle w:val="BodyText"/>
      </w:pPr>
      <w:r>
        <w:t xml:space="preserve">Q1-Q2 2024</w:t>
      </w:r>
    </w:p>
    <w:p>
      <w:pPr>
        <w:pStyle w:val="BodyText"/>
      </w:pPr>
      <w:r>
        <w:t xml:space="preserve">Digital Launch &amp; Community Building</w:t>
      </w:r>
    </w:p>
    <w:p>
      <w:pPr>
        <w:pStyle w:val="BodyText"/>
      </w:pPr>
      <w:r>
        <w:t xml:space="preserve">Create social content, secure 5 hotel partnerships, host first beach cleanup in Buenos Aires.</w:t>
      </w:r>
    </w:p>
    <w:p>
      <w:pPr>
        <w:pStyle w:val="BodyText"/>
      </w:pPr>
      <w:r>
        <w:t xml:space="preserve">Q3-Q4 2024</w:t>
      </w:r>
    </w:p>
    <w:p>
      <w:pPr>
        <w:pStyle w:val="BodyText"/>
      </w:pPr>
      <w:r>
        <w:t xml:space="preserve">Experiential Expansion</w:t>
      </w:r>
    </w:p>
    <w:p>
      <w:pPr>
        <w:pStyle w:val="BodyText"/>
      </w:pPr>
      <w:r>
        <w:t xml:space="preserve">&lt;</w:t>
      </w:r>
    </w:p>
    <w:p>
      <w:pPr>
        <w:pStyle w:val="BodyText"/>
      </w:pPr>
      <w:r>
        <w:t xml:space="preserve">Launch Puerto Madero pop-up, debut Mar del Plata festival.</w:t>
      </w:r>
    </w:p>
    <w:p>
      <w:pPr>
        <w:pStyle w:val="BodyText"/>
      </w:pPr>
      <w:r>
        <w:t xml:space="preserve">Q1-Q2 2025</w:t>
      </w:r>
    </w:p>
    <w:p>
      <w:pPr>
        <w:pStyle w:val="BodyText"/>
      </w:pPr>
      <w:r>
        <w:t xml:space="preserve">Sustainability Certification &amp; Growth</w:t>
      </w:r>
    </w:p>
    <w:p>
      <w:pPr>
        <w:pStyle w:val="BodyText"/>
      </w:pPr>
      <w:r>
        <w:t xml:space="preserve">National eco-certification (Argentine Standard NMX-CC-378)</w:t>
      </w:r>
    </w:p>
    <w:bookmarkEnd w:id="28"/>
    <w:bookmarkStart w:id="29" w:name="X36653d50d0360c5bbd798ac7c7141213165952e"/>
    <w:p>
      <w:pPr>
        <w:pStyle w:val="Heading2"/>
      </w:pPr>
      <w:r>
        <w:t xml:space="preserve">Evaluation Metrics for Oceanographer in Argentina Buenos Aires</w:t>
      </w:r>
    </w:p>
    <w:p>
      <w:pPr>
        <w:pStyle w:val="FirstParagraph"/>
      </w:pPr>
      <w:r>
        <w:t xml:space="preserve">Success will be measured through:</w:t>
      </w:r>
    </w:p>
    <w:p>
      <w:pPr>
        <w:numPr>
          <w:ilvl w:val="0"/>
          <w:numId w:val="1006"/>
        </w:numPr>
        <w:pStyle w:val="Compact"/>
      </w:pPr>
      <w:r>
        <w:rPr>
          <w:bCs/>
          <w:b/>
        </w:rPr>
        <w:t xml:space="preserve">Customer Acquisition Cost (CAC):</w:t>
      </w:r>
      <w:r>
        <w:t xml:space="preserve"> </w:t>
      </w:r>
      <w:r>
        <w:t xml:space="preserve">Targeting $150/CAC—below industry average of $195 for Argentine tours.</w:t>
      </w:r>
    </w:p>
    <w:p>
      <w:pPr>
        <w:numPr>
          <w:ilvl w:val="0"/>
          <w:numId w:val="1006"/>
        </w:numPr>
        <w:pStyle w:val="Compact"/>
      </w:pPr>
      <w:r>
        <w:rPr>
          <w:bCs/>
          <w:b/>
        </w:rPr>
        <w:t xml:space="preserve">Social Sentiment Analysis:</w:t>
      </w:r>
      <w:r>
        <w:t xml:space="preserve"> </w:t>
      </w:r>
      <w:r>
        <w:t xml:space="preserve">Tracking positive mentions of "Oceanographer" in Buenos Aires-related content using Brandwatch tools.</w:t>
      </w:r>
    </w:p>
    <w:p>
      <w:pPr>
        <w:numPr>
          <w:ilvl w:val="0"/>
          <w:numId w:val="1006"/>
        </w:numPr>
        <w:pStyle w:val="Compact"/>
      </w:pPr>
      <w:r>
        <w:rPr>
          <w:bCs/>
          <w:b/>
        </w:rPr>
        <w:t xml:space="preserve">Community Impact:</w:t>
      </w:r>
      <w:r>
        <w:t xml:space="preserve"> </w:t>
      </w:r>
      <w:r>
        <w:t xml:space="preserve">Measuring tons of plastic removed from Buenos Aires beaches during Oceanographer cleanups (target: 5 tons by Year One).</w:t>
      </w:r>
    </w:p>
    <w:p>
      <w:pPr>
        <w:numPr>
          <w:ilvl w:val="0"/>
          <w:numId w:val="1006"/>
        </w:numPr>
        <w:pStyle w:val="Compact"/>
      </w:pPr>
      <w:r>
        <w:rPr>
          <w:bCs/>
          <w:b/>
        </w:rPr>
        <w:t xml:space="preserve">Loyalty Rate:</w:t>
      </w:r>
      <w:r>
        <w:t xml:space="preserve"> </w:t>
      </w:r>
      <w:r>
        <w:t xml:space="preserve">Achieving 40% repeat customers within Argentina Buenos Aires market through referral programs.</w:t>
      </w:r>
    </w:p>
    <w:bookmarkEnd w:id="29"/>
    <w:bookmarkStart w:id="30" w:name="Xbbffe3bf6910b65e367fc6224aaacfbbdd463f5"/>
    <w:p>
      <w:pPr>
        <w:pStyle w:val="Heading2"/>
      </w:pPr>
      <w:r>
        <w:t xml:space="preserve">Conclusion: Why This Marketing Plan Works for Argentina Buenos Aires</w:t>
      </w:r>
    </w:p>
    <w:p>
      <w:pPr>
        <w:pStyle w:val="FirstParagraph"/>
      </w:pPr>
      <w:r>
        <w:t xml:space="preserve">This Marketing Plan is not merely a business strategy—it's a cultural alignment. By embedding Oceanographer into the heartbeat of Argentina Buenos Aires, we transform tourism from consumption to conservation. Every campaign leverages Buenos Aires' unique identity: celebrating its coastal pride while addressing environmental challenges through science-based action. This isn't just marketing; it's building a movement where every visitor becomes an ocean advocate in Argentina's most vibrant city. As the leading marine experience brand in Argentina Buenos Aires, Oceanographer will redefine how the world engages with our oceans—proving that sustainability and adventure belong together, starting right here.</w:t>
      </w:r>
    </w:p>
    <w:p>
      <w:pPr>
        <w:pStyle w:val="BodyText"/>
      </w:pPr>
      <w:r>
        <w:rPr>
          <w:bCs/>
          <w:b/>
        </w:rPr>
        <w:t xml:space="preserve">Marketing Plan</w:t>
      </w:r>
      <w:r>
        <w:t xml:space="preserve"> </w:t>
      </w:r>
      <w:r>
        <w:t xml:space="preserve">executed by Oceanographer, transforming</w:t>
      </w:r>
      <w:r>
        <w:t xml:space="preserve"> </w:t>
      </w:r>
      <w:r>
        <w:rPr>
          <w:bCs/>
          <w:b/>
        </w:rPr>
        <w:t xml:space="preserve">Argentina Buenos Aires</w:t>
      </w:r>
      <w:r>
        <w:t xml:space="preserve">'s coast into a global benchmark for responsible ocean tourism.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Argentina Buenos Aires</dc:title>
  <dc:creator/>
  <dc:language>en</dc:language>
  <cp:keywords/>
  <dcterms:created xsi:type="dcterms:W3CDTF">2025-12-15T21:57:19Z</dcterms:created>
  <dcterms:modified xsi:type="dcterms:W3CDTF">2025-12-15T21:57:19Z</dcterms:modified>
</cp:coreProperties>
</file>

<file path=docProps/custom.xml><?xml version="1.0" encoding="utf-8"?>
<Properties xmlns="http://schemas.openxmlformats.org/officeDocument/2006/custom-properties" xmlns:vt="http://schemas.openxmlformats.org/officeDocument/2006/docPropsVTypes"/>
</file>