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Marketing</w:t>
      </w:r>
      <w:r>
        <w:t xml:space="preserve"> </w:t>
      </w:r>
      <w:r>
        <w:t xml:space="preserve">Plan</w:t>
      </w:r>
      <w:r>
        <w:t xml:space="preserve"> </w:t>
      </w:r>
      <w:r>
        <w:t xml:space="preserve">for</w:t>
      </w:r>
      <w:r>
        <w:t xml:space="preserve"> </w:t>
      </w:r>
      <w:r>
        <w:t xml:space="preserve">Morocco</w:t>
      </w:r>
      <w:r>
        <w:t xml:space="preserve"> </w:t>
      </w:r>
      <w:r>
        <w:t xml:space="preserve">Casablanca</w:t>
      </w:r>
    </w:p>
    <w:bookmarkStart w:id="33" w:name="Xef305e8e16fe4bcc459518b48ca45438dcfdc4c"/>
    <w:p>
      <w:pPr>
        <w:pStyle w:val="Heading1"/>
      </w:pPr>
      <w:r>
        <w:t xml:space="preserve">Comprehensive Marketing Plan: Oceanographer in Morocco Casablanca</w:t>
      </w:r>
    </w:p>
    <w:bookmarkStart w:id="20" w:name="executive-summary"/>
    <w:p>
      <w:pPr>
        <w:pStyle w:val="Heading2"/>
      </w:pPr>
      <w:r>
        <w:t xml:space="preserve">Executive Summary</w:t>
      </w:r>
    </w:p>
    <w:p>
      <w:pPr>
        <w:pStyle w:val="FirstParagraph"/>
      </w:pPr>
      <w:r>
        <w:t xml:space="preserve">This Marketing Plan outlines a strategic roadmap for "Oceanographer," a premium marine conservation and eco-tourism initiative, to establish market leadership in Morocco Casablanca. Capitalizing on the city's coastal significance and growing environmental awareness, this plan targets sustainable tourism expansion while positioning Oceanographer as the definitive authority on marine ecosystems in North Africa. With Casablanca's unique blend of urban energy and Atlantic coastline, we will leverage local cultural assets to create an immersive brand experience that drives both visitor engagement and conservation impact.</w:t>
      </w:r>
    </w:p>
    <w:bookmarkEnd w:id="20"/>
    <w:bookmarkStart w:id="21" w:name="X226b8c2ca1328609eb0cd315b927ee54f470c20"/>
    <w:p>
      <w:pPr>
        <w:pStyle w:val="Heading2"/>
      </w:pPr>
      <w:r>
        <w:t xml:space="preserve">Market Analysis: Morocco Casablanca Context</w:t>
      </w:r>
    </w:p>
    <w:p>
      <w:pPr>
        <w:pStyle w:val="FirstParagraph"/>
      </w:pPr>
      <w:r>
        <w:t xml:space="preserve">As Morocco's economic capital and Africa's 10th-largest port city, Casablanca offers unparalleled access to the Atlantic Ocean. The city attracts over 5 million tourists annually, with marine tourism representing a rapidly growing segment (projected 18% CAGR through 2027). However, current offerings lack specialized oceanographic education and sustainable practices. Morocco's National Strategy for Marine Conservation (2030) creates a regulatory tailwind for initiatives like Oceanographer. Our competitive analysis reveals an opportunity to fill the gap between generic beach tourism and scientific marine experiences, particularly among high-value travelers seeking authentic ecological engagement.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international tourists (35-55 years) visiting Casablanca for business or leisure, prioritizing experiential travel and environmental values (e.g., German, French, Scandinavian travelers).</w:t>
      </w:r>
    </w:p>
    <w:p>
      <w:pPr>
        <w:numPr>
          <w:ilvl w:val="0"/>
          <w:numId w:val="1001"/>
        </w:numPr>
        <w:pStyle w:val="Compact"/>
      </w:pPr>
      <w:r>
        <w:rPr>
          <w:bCs/>
          <w:b/>
        </w:rPr>
        <w:t xml:space="preserve">Secondary:</w:t>
      </w:r>
      <w:r>
        <w:t xml:space="preserve"> </w:t>
      </w:r>
      <w:r>
        <w:t xml:space="preserve">Moroccan youth and families seeking educational coastal experiences; local eco-conscious businesses requiring marine sustainability consulting.</w:t>
      </w:r>
    </w:p>
    <w:p>
      <w:pPr>
        <w:numPr>
          <w:ilvl w:val="0"/>
          <w:numId w:val="1001"/>
        </w:numPr>
        <w:pStyle w:val="Compact"/>
      </w:pPr>
      <w:r>
        <w:rPr>
          <w:bCs/>
          <w:b/>
        </w:rPr>
        <w:t xml:space="preserve">Tertiary:</w:t>
      </w:r>
      <w:r>
        <w:t xml:space="preserve"> </w:t>
      </w:r>
      <w:r>
        <w:t xml:space="preserve">International NGOs and research institutions collaborating on ocean conservation projects in the Atlantic.</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30% market share among premium marine tourism operators in Casablanca within 18 months</w:t>
      </w:r>
    </w:p>
    <w:p>
      <w:pPr>
        <w:numPr>
          <w:ilvl w:val="0"/>
          <w:numId w:val="1002"/>
        </w:numPr>
        <w:pStyle w:val="Compact"/>
      </w:pPr>
      <w:r>
        <w:t xml:space="preserve">Achieve 75% brand recognition among target travelers through strategic partnerships with major hotels and tour operators</w:t>
      </w:r>
    </w:p>
    <w:p>
      <w:pPr>
        <w:numPr>
          <w:ilvl w:val="0"/>
          <w:numId w:val="1002"/>
        </w:numPr>
        <w:pStyle w:val="Compact"/>
      </w:pPr>
      <w:r>
        <w:t xml:space="preserve">Generate $450,000 in direct revenue from guided oceanographic tours and educational packages</w:t>
      </w:r>
    </w:p>
    <w:p>
      <w:pPr>
        <w:numPr>
          <w:ilvl w:val="0"/>
          <w:numId w:val="1002"/>
        </w:numPr>
        <w:pStyle w:val="Compact"/>
      </w:pPr>
      <w:r>
        <w:t xml:space="preserve">Establish 15+ collaborative agreements with Moroccan coastal institutions (e.g., National Institute of Oceanography)</w:t>
      </w:r>
    </w:p>
    <w:bookmarkEnd w:id="23"/>
    <w:bookmarkStart w:id="24" w:name="strategic-positioning-value-proposition"/>
    <w:p>
      <w:pPr>
        <w:pStyle w:val="Heading2"/>
      </w:pPr>
      <w:r>
        <w:t xml:space="preserve">Strategic Positioning &amp; Value Proposition</w:t>
      </w:r>
    </w:p>
    <w:p>
      <w:pPr>
        <w:pStyle w:val="FirstParagraph"/>
      </w:pPr>
      <w:r>
        <w:t xml:space="preserve">Oceanographer redefines marine tourism in Morocco Casablanca by merging scientific expertise with immersive local storytelling. We position ourselves as: "The Trusted Ocean Navigator – Where Moroccan Coastal Heritage Meets Global Marine Science." This differentiates us from typical beach tours through:</w:t>
      </w:r>
    </w:p>
    <w:p>
      <w:pPr>
        <w:numPr>
          <w:ilvl w:val="0"/>
          <w:numId w:val="1003"/>
        </w:numPr>
        <w:pStyle w:val="Compact"/>
      </w:pPr>
      <w:r>
        <w:t xml:space="preserve">Authentic scientific collaboration with the University of Hassan II's Marine Sciences Department</w:t>
      </w:r>
    </w:p>
    <w:p>
      <w:pPr>
        <w:numPr>
          <w:ilvl w:val="0"/>
          <w:numId w:val="1003"/>
        </w:numPr>
        <w:pStyle w:val="Compact"/>
      </w:pPr>
      <w:r>
        <w:t xml:space="preserve">Casablanca-exclusive experiences: dolphin tracking in Bouznika Bay, coastal ecosystem restoration projects</w:t>
      </w:r>
    </w:p>
    <w:p>
      <w:pPr>
        <w:numPr>
          <w:ilvl w:val="0"/>
          <w:numId w:val="1003"/>
        </w:numPr>
        <w:pStyle w:val="Compact"/>
      </w:pPr>
      <w:r>
        <w:t xml:space="preserve">Zero-waste tour operations aligned with Morocco's Green Plan 2050</w:t>
      </w:r>
    </w:p>
    <w:bookmarkEnd w:id="24"/>
    <w:bookmarkStart w:id="28" w:name="tactical-implementation-plan"/>
    <w:p>
      <w:pPr>
        <w:pStyle w:val="Heading2"/>
      </w:pPr>
      <w:r>
        <w:t xml:space="preserve">Tactical Implementation Plan</w:t>
      </w:r>
    </w:p>
    <w:bookmarkStart w:id="25" w:name="X3a88e58fd0ce312cd82f223cf7ea8ecf05d1c09"/>
    <w:p>
      <w:pPr>
        <w:pStyle w:val="Heading3"/>
      </w:pPr>
      <w:r>
        <w:t xml:space="preserve">1. Hyper-Local Digital Marketing (Morocco Casablanca Focus)</w:t>
      </w:r>
    </w:p>
    <w:p>
      <w:pPr>
        <w:pStyle w:val="FirstParagraph"/>
      </w:pPr>
      <w:r>
        <w:t xml:space="preserve">Develop a multilingual (Arabic/French/English) digital ecosystem targeting Casablanca's unique tourist journey:</w:t>
      </w:r>
    </w:p>
    <w:p>
      <w:pPr>
        <w:numPr>
          <w:ilvl w:val="0"/>
          <w:numId w:val="1004"/>
        </w:numPr>
        <w:pStyle w:val="Compact"/>
      </w:pPr>
      <w:r>
        <w:rPr>
          <w:bCs/>
          <w:b/>
        </w:rPr>
        <w:t xml:space="preserve">Casablanca-Specific SEO:</w:t>
      </w:r>
      <w:r>
        <w:t xml:space="preserve"> </w:t>
      </w:r>
      <w:r>
        <w:t xml:space="preserve">Optimize for keywords like "sustainable ocean tours Casablanca," "marine conservation Morocco," "Atlantic eco-experiences"</w:t>
      </w:r>
    </w:p>
    <w:p>
      <w:pPr>
        <w:numPr>
          <w:ilvl w:val="0"/>
          <w:numId w:val="1004"/>
        </w:numPr>
        <w:pStyle w:val="Compact"/>
      </w:pPr>
      <w:r>
        <w:rPr>
          <w:bCs/>
          <w:b/>
        </w:rPr>
        <w:t xml:space="preserve">Partnership with Local Platforms:</w:t>
      </w:r>
      <w:r>
        <w:t xml:space="preserve"> </w:t>
      </w:r>
      <w:r>
        <w:t xml:space="preserve">Co-create content with Moroccan travel influencers (e.g., @CasablancaVibes) and embed Oceanographer experiences in booking platforms like Kayak Morocco</w:t>
      </w:r>
    </w:p>
    <w:p>
      <w:pPr>
        <w:numPr>
          <w:ilvl w:val="0"/>
          <w:numId w:val="1004"/>
        </w:numPr>
        <w:pStyle w:val="Compact"/>
      </w:pPr>
      <w:r>
        <w:rPr>
          <w:bCs/>
          <w:b/>
        </w:rPr>
        <w:t xml:space="preserve">Geo-Targeted Social Ads:</w:t>
      </w:r>
      <w:r>
        <w:t xml:space="preserve"> </w:t>
      </w:r>
      <w:r>
        <w:t xml:space="preserve">Instagram/Facebook campaigns featuring Casablanca's coastline at sunset with "Tag a Travel Buddy" mechanics</w:t>
      </w:r>
    </w:p>
    <w:bookmarkEnd w:id="25"/>
    <w:bookmarkStart w:id="26" w:name="X1e45866df658afaa382a9877a19ded7883a855b"/>
    <w:p>
      <w:pPr>
        <w:pStyle w:val="Heading3"/>
      </w:pPr>
      <w:r>
        <w:t xml:space="preserve">2. Strategic Partnerships (Morocco Casablanca Ecosystem)</w:t>
      </w:r>
    </w:p>
    <w:p>
      <w:pPr>
        <w:pStyle w:val="FirstParagraph"/>
      </w:pPr>
      <w:r>
        <w:t xml:space="preserve">Leverage Morocco's business landscape for mutual growth:</w:t>
      </w:r>
    </w:p>
    <w:p>
      <w:pPr>
        <w:numPr>
          <w:ilvl w:val="0"/>
          <w:numId w:val="1005"/>
        </w:numPr>
        <w:pStyle w:val="Compact"/>
      </w:pPr>
      <w:r>
        <w:rPr>
          <w:bCs/>
          <w:b/>
        </w:rPr>
        <w:t xml:space="preserve">Hotel Collaborations:</w:t>
      </w:r>
      <w:r>
        <w:t xml:space="preserve"> </w:t>
      </w:r>
      <w:r>
        <w:t xml:space="preserve">Exclusive Oceanographer packages with Sofitel Casablanca, La Mamounia (leveraging their beachfront locations)</w:t>
      </w:r>
    </w:p>
    <w:p>
      <w:pPr>
        <w:numPr>
          <w:ilvl w:val="0"/>
          <w:numId w:val="1005"/>
        </w:numPr>
        <w:pStyle w:val="Compact"/>
      </w:pPr>
      <w:r>
        <w:rPr>
          <w:bCs/>
          <w:b/>
        </w:rPr>
        <w:t xml:space="preserve">Government Synergy:</w:t>
      </w:r>
      <w:r>
        <w:t xml:space="preserve"> </w:t>
      </w:r>
      <w:r>
        <w:t xml:space="preserve">Become the official marine education partner for Morocco's National Tourism Office (ONMT) casablanca branch</w:t>
      </w:r>
    </w:p>
    <w:p>
      <w:pPr>
        <w:numPr>
          <w:ilvl w:val="0"/>
          <w:numId w:val="1005"/>
        </w:numPr>
        <w:pStyle w:val="Compact"/>
      </w:pPr>
      <w:r>
        <w:rPr>
          <w:bCs/>
          <w:b/>
        </w:rPr>
        <w:t xml:space="preserve">Community Integration:</w:t>
      </w:r>
      <w:r>
        <w:t xml:space="preserve"> </w:t>
      </w:r>
      <w:r>
        <w:t xml:space="preserve">Partner with Casablanca's "Green City" initiative for coastal clean-ups, featuring Oceanographer as lead scientific partner</w:t>
      </w:r>
    </w:p>
    <w:bookmarkEnd w:id="26"/>
    <w:bookmarkStart w:id="27" w:name="X21a3b327879e0665dd33d91c55106f5c95f22fe"/>
    <w:p>
      <w:pPr>
        <w:pStyle w:val="Heading3"/>
      </w:pPr>
      <w:r>
        <w:t xml:space="preserve">3. Immersive Experiences (Designed for Morocco Casablanca)</w:t>
      </w:r>
    </w:p>
    <w:p>
      <w:pPr>
        <w:pStyle w:val="FirstParagraph"/>
      </w:pPr>
      <w:r>
        <w:t xml:space="preserve">Create signature programs rooted in local context:</w:t>
      </w:r>
    </w:p>
    <w:p>
      <w:pPr>
        <w:numPr>
          <w:ilvl w:val="0"/>
          <w:numId w:val="1006"/>
        </w:numPr>
        <w:pStyle w:val="Compact"/>
      </w:pPr>
      <w:r>
        <w:rPr>
          <w:bCs/>
          <w:b/>
        </w:rPr>
        <w:t xml:space="preserve">Atlantis Discovery Tour:</w:t>
      </w:r>
      <w:r>
        <w:t xml:space="preserve"> </w:t>
      </w:r>
      <w:r>
        <w:t xml:space="preserve">4-hour journey from Casablanca's Corniche to Bouznika Bay, including live marine biology demonstrations using Casablanca's historic lighthouse as backdrop</w:t>
      </w:r>
    </w:p>
    <w:p>
      <w:pPr>
        <w:numPr>
          <w:ilvl w:val="0"/>
          <w:numId w:val="1006"/>
        </w:numPr>
        <w:pStyle w:val="Compact"/>
      </w:pPr>
      <w:r>
        <w:rPr>
          <w:bCs/>
          <w:b/>
        </w:rPr>
        <w:t xml:space="preserve">"Ocean Storytelling" Workshops:</w:t>
      </w:r>
      <w:r>
        <w:t xml:space="preserve"> </w:t>
      </w:r>
      <w:r>
        <w:t xml:space="preserve">Interactive sessions at Casa Zoo featuring Moroccan fishermen sharing coastal folklore with scientific context</w:t>
      </w:r>
    </w:p>
    <w:bookmarkEnd w:id="27"/>
    <w:bookmarkEnd w:id="28"/>
    <w:bookmarkStart w:id="29" w:name="budget-allocation-total-210000"/>
    <w:p>
      <w:pPr>
        <w:pStyle w:val="Heading2"/>
      </w:pPr>
      <w:r>
        <w:t xml:space="preserve">Budget Allocation (Total: $210,000)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&amp; SEO (Morocco Casablanca Focus)</w:t>
            </w:r>
          </w:p>
        </w:tc>
        <w:tc>
          <w:tcPr/>
          <w:p>
            <w:pPr>
              <w:pStyle w:val="Compact"/>
              <w:jc w:val="left"/>
            </w:pPr>
            <w:r>
              <w:t xml:space="preserve">$75,000</w:t>
            </w:r>
          </w:p>
        </w:tc>
        <w:tc>
          <w:tcPr/>
          <w:p>
            <w:pPr>
              <w:pStyle w:val="Compact"/>
              <w:jc w:val="left"/>
            </w:pPr>
            <w:r>
              <w:t xml:space="preserve">High ROI for target audience in coastal cities; 65% of travelers research online before booking</w:t>
            </w:r>
          </w:p>
        </w:tc>
      </w:tr>
      <w:tr>
        <w:tc>
          <w:tcPr/>
          <w:p>
            <w:pPr>
              <w:pStyle w:val="Compact"/>
              <w:jc w:val="left"/>
            </w:pPr>
            <w:r>
              <w:t xml:space="preserve">Strategic Partnerships &amp; Collaborations</w:t>
            </w:r>
          </w:p>
        </w:tc>
        <w:tc>
          <w:tcPr/>
          <w:p>
            <w:pPr>
              <w:pStyle w:val="Compact"/>
              <w:jc w:val="left"/>
            </w:pPr>
            <w:r>
              <w:t xml:space="preserve">$65,000</w:t>
            </w:r>
          </w:p>
        </w:tc>
        <w:tc>
          <w:tcPr/>
          <w:p>
            <w:pPr>
              <w:pStyle w:val="Compact"/>
              <w:jc w:val="left"/>
            </w:pPr>
            <w:r>
              <w:t xml:space="preserve">Critical for credibility; 83% of Casablanca tourists trust hotel recommendations (ONMT data)</w:t>
            </w:r>
          </w:p>
        </w:tc>
      </w:tr>
      <w:tr>
        <w:tc>
          <w:tcPr/>
          <w:p>
            <w:pPr>
              <w:pStyle w:val="Compact"/>
              <w:jc w:val="left"/>
            </w:pPr>
            <w:r>
              <w:t xml:space="preserve">Experience Development &amp; Local Sourcing</w:t>
            </w:r>
          </w:p>
        </w:tc>
        <w:tc>
          <w:tcPr/>
          <w:p>
            <w:pPr>
              <w:pStyle w:val="Compact"/>
              <w:jc w:val="left"/>
            </w:pPr>
            <w:r>
              <w:t xml:space="preserve">$45,000</w:t>
            </w:r>
          </w:p>
        </w:tc>
        <w:tc>
          <w:tcPr/>
          <w:p>
            <w:pPr>
              <w:pStyle w:val="Compact"/>
              <w:jc w:val="left"/>
            </w:pPr>
            <w:r>
              <w:t xml:space="preserve">Ensures authenticity with Moroccan communities; creates local jobs in coastal villages</w:t>
            </w:r>
          </w:p>
        </w:tc>
      </w:tr>
      <w:tr>
        <w:tc>
          <w:tcPr/>
          <w:p>
            <w:pPr>
              <w:pStyle w:val="Compact"/>
              <w:jc w:val="left"/>
            </w:pPr>
            <w:r>
              <w:t xml:space="preserve">PR &amp; Event Activation (Casablanca Events)</w:t>
            </w:r>
          </w:p>
        </w:tc>
        <w:tc>
          <w:tcPr/>
          <w:p>
            <w:pPr>
              <w:pStyle w:val="Compact"/>
              <w:jc w:val="left"/>
            </w:pPr>
            <w:r>
              <w:t xml:space="preserve">$25,000</w:t>
            </w:r>
          </w:p>
        </w:tc>
        <w:tc>
          <w:tcPr/>
          <w:p>
            <w:pPr>
              <w:pStyle w:val="Compact"/>
              <w:jc w:val="left"/>
            </w:pPr>
            <w:r>
              <w:t xml:space="preserve">Launch at Casablanca International Tourism Fair; media events at Port of Casablanca</w:t>
            </w:r>
          </w:p>
        </w:tc>
      </w:tr>
    </w:tbl>
    <w:bookmarkEnd w:id="29"/>
    <w:bookmarkStart w:id="30" w:name="evaluation-framework"/>
    <w:p>
      <w:pPr>
        <w:pStyle w:val="Heading2"/>
      </w:pPr>
      <w:r>
        <w:t xml:space="preserve">Evaluation Framework</w:t>
      </w:r>
    </w:p>
    <w:p>
      <w:pPr>
        <w:pStyle w:val="FirstParagraph"/>
      </w:pPr>
      <w:r>
        <w:t xml:space="preserve">We measure success through Morocco-specific KPIs aligned with Casablanca's tourism infrastructure:</w:t>
      </w:r>
    </w:p>
    <w:p>
      <w:pPr>
        <w:numPr>
          <w:ilvl w:val="0"/>
          <w:numId w:val="1007"/>
        </w:numPr>
        <w:pStyle w:val="Compact"/>
      </w:pPr>
      <w:r>
        <w:rPr>
          <w:bCs/>
          <w:b/>
        </w:rPr>
        <w:t xml:space="preserve">Brand Awareness:</w:t>
      </w:r>
      <w:r>
        <w:t xml:space="preserve"> </w:t>
      </w:r>
      <w:r>
        <w:t xml:space="preserve">Track via social sentiment analysis of "Oceanographer Casablanca" mentions (target: +40% MoM)</w:t>
      </w:r>
    </w:p>
    <w:p>
      <w:pPr>
        <w:numPr>
          <w:ilvl w:val="0"/>
          <w:numId w:val="1007"/>
        </w:numPr>
        <w:pStyle w:val="Compact"/>
      </w:pPr>
      <w:r>
        <w:rPr>
          <w:bCs/>
          <w:b/>
        </w:rPr>
        <w:t xml:space="preserve">Conversion Rate:</w:t>
      </w:r>
      <w:r>
        <w:t xml:space="preserve"> </w:t>
      </w:r>
      <w:r>
        <w:t xml:space="preserve">Measure bookings from hotel partner portals (target: 15% above industry average)</w:t>
      </w:r>
    </w:p>
    <w:p>
      <w:pPr>
        <w:numPr>
          <w:ilvl w:val="0"/>
          <w:numId w:val="1007"/>
        </w:numPr>
        <w:pStyle w:val="Compact"/>
      </w:pPr>
      <w:r>
        <w:rPr>
          <w:bCs/>
          <w:b/>
        </w:rPr>
        <w:t xml:space="preserve">Sustainability Impact:</w:t>
      </w:r>
      <w:r>
        <w:t xml:space="preserve"> </w:t>
      </w:r>
      <w:r>
        <w:t xml:space="preserve">Document plastic waste removed during tours (target: 2 tons/month in Casablanca waters)</w:t>
      </w:r>
    </w:p>
    <w:p>
      <w:pPr>
        <w:numPr>
          <w:ilvl w:val="0"/>
          <w:numId w:val="1007"/>
        </w:numPr>
        <w:pStyle w:val="Compact"/>
      </w:pPr>
      <w:r>
        <w:rPr>
          <w:bCs/>
          <w:b/>
        </w:rPr>
        <w:t xml:space="preserve">Community Metrics:</w:t>
      </w:r>
      <w:r>
        <w:t xml:space="preserve"> </w:t>
      </w:r>
      <w:r>
        <w:t xml:space="preserve">Number of Moroccan youth employed in Oceanographer programs (target: 25 local staff by Q3)</w:t>
      </w:r>
    </w:p>
    <w:bookmarkEnd w:id="30"/>
    <w:bookmarkStart w:id="31" w:name="sustainability-community-integration"/>
    <w:p>
      <w:pPr>
        <w:pStyle w:val="Heading2"/>
      </w:pPr>
      <w:r>
        <w:t xml:space="preserve">Sustainability &amp; Community Integration</w:t>
      </w:r>
    </w:p>
    <w:p>
      <w:pPr>
        <w:pStyle w:val="FirstParagraph"/>
      </w:pPr>
      <w:r>
        <w:t xml:space="preserve">Oceanographer's core mission extends beyond tourism to actively steward Morocco Casablanca's marine environment. We will:</w:t>
      </w:r>
    </w:p>
    <w:p>
      <w:pPr>
        <w:numPr>
          <w:ilvl w:val="0"/>
          <w:numId w:val="1008"/>
        </w:numPr>
        <w:pStyle w:val="Compact"/>
      </w:pPr>
      <w:r>
        <w:t xml:space="preserve">Donate 5% of revenue to the Mohammed VI Foundation for Ocean Conservation, directly supporting Casablanca-based projects</w:t>
      </w:r>
    </w:p>
    <w:p>
      <w:pPr>
        <w:numPr>
          <w:ilvl w:val="0"/>
          <w:numId w:val="1008"/>
        </w:numPr>
        <w:pStyle w:val="Compact"/>
      </w:pPr>
      <w:r>
        <w:t xml:space="preserve">Train 20+ Moroccan coastal youth as certified tour guides through partnerships with CASABLANCA CITIES DEVELOPMENT PROGRAM</w:t>
      </w:r>
    </w:p>
    <w:p>
      <w:pPr>
        <w:numPr>
          <w:ilvl w:val="0"/>
          <w:numId w:val="1008"/>
        </w:numPr>
        <w:pStyle w:val="Compact"/>
      </w:pPr>
      <w:r>
        <w:t xml:space="preserve">Publish annual "Casablanca Coastal Health Report" in collaboration with Moroccan environmental agencies</w:t>
      </w:r>
    </w:p>
    <w:bookmarkEnd w:id="31"/>
    <w:bookmarkStart w:id="32" w:name="X47157f9692e6c4e7c239c457e3190d1f7e4c02b"/>
    <w:p>
      <w:pPr>
        <w:pStyle w:val="Heading2"/>
      </w:pPr>
      <w:r>
        <w:t xml:space="preserve">Conclusion: Oceanographer's Unique Value in Morocco Casablanca</w:t>
      </w:r>
    </w:p>
    <w:p>
      <w:pPr>
        <w:pStyle w:val="FirstParagraph"/>
      </w:pPr>
      <w:r>
        <w:t xml:space="preserve">This Marketing Plan transforms Oceanographer from a service into a catalyst for sustainable growth in Morocco Casablanca. By embedding ourselves within the city's cultural fabric—using its Atlantic identity as our core narrative—we create an unassailable position where marine conservation and tourism coexist profitably. The strategic focus on Casablanca's unique geography, partnerships with local institutions, and data-driven community impact ensures Oceanographer becomes synonymous with authentic ocean engagement in Morocco. This plan delivers not just market share, but a lasting legacy of environmental stewardship that elevates Morocco Casablanca as a global model for responsible coastal tourism.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Marketing Plan for Morocco Casablanca</dc:title>
  <dc:creator/>
  <dc:language>en</dc:language>
  <cp:keywords/>
  <dcterms:created xsi:type="dcterms:W3CDTF">2026-07-23T13:23:10Z</dcterms:created>
  <dcterms:modified xsi:type="dcterms:W3CDTF">2026-07-23T13:23:10Z</dcterms:modified>
</cp:coreProperties>
</file>

<file path=docProps/custom.xml><?xml version="1.0" encoding="utf-8"?>
<Properties xmlns="http://schemas.openxmlformats.org/officeDocument/2006/custom-properties" xmlns:vt="http://schemas.openxmlformats.org/officeDocument/2006/docPropsVTypes"/>
</file>