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Kampala,</w:t>
      </w:r>
      <w:r>
        <w:t xml:space="preserve"> </w:t>
      </w:r>
      <w:r>
        <w:t xml:space="preserve">Uganda</w:t>
      </w:r>
    </w:p>
    <w:bookmarkStart w:id="34" w:name="X95c905da69b63e680f91018c82036121b806bbc"/>
    <w:p>
      <w:pPr>
        <w:pStyle w:val="Heading1"/>
      </w:pPr>
      <w:r>
        <w:t xml:space="preserve">Comprehensive Marketing Plan for Oceanographer: Positioning as a Water Conservation Leader in Kampala, Uganda</w:t>
      </w:r>
    </w:p>
    <w:bookmarkStart w:id="20" w:name="executive-summary"/>
    <w:p>
      <w:pPr>
        <w:pStyle w:val="Heading2"/>
      </w:pPr>
      <w:r>
        <w:t xml:space="preserve">Executive Summary</w:t>
      </w:r>
    </w:p>
    <w:p>
      <w:pPr>
        <w:pStyle w:val="FirstParagraph"/>
      </w:pPr>
      <w:r>
        <w:t xml:space="preserve">The "Oceanographer" brand is positioned as Kampala's premier environmental education and sustainable water management initiative, uniquely leveraging Uganda's connection to Lake Victoria despite being landlocked. This 12-month marketing plan targets Ugandan eco-conscious consumers, schools, tourism operators, and corporate clients in Kampala. Our mission is to transform public perception of water conservation by connecting inland ecosystems to global oceanic principles through locally relevant programming. With $150,000 allocated marketing budget, we project 45% market penetration among target demographics within 18 months while establishing Oceanographer as synonymous with innovative water stewardship in Uganda.</w:t>
      </w:r>
    </w:p>
    <w:bookmarkEnd w:id="20"/>
    <w:bookmarkStart w:id="21" w:name="X6c94c93b5353f2224bf14acba0437c6e1a63bf3"/>
    <w:p>
      <w:pPr>
        <w:pStyle w:val="Heading2"/>
      </w:pPr>
      <w:r>
        <w:t xml:space="preserve">Market Analysis: Kampala's Water Ecosystem Opportunity</w:t>
      </w:r>
    </w:p>
    <w:p>
      <w:pPr>
        <w:pStyle w:val="FirstParagraph"/>
      </w:pPr>
      <w:r>
        <w:t xml:space="preserve">Kampala faces acute water challenges including Lake Victoria pollution (35% of Ugandan freshwater resources), urban runoff contamination, and seasonal droughts. Yet 87% of Kampala residents express environmental concern per Uganda Bureau of Statistics 2023 data, creating fertile ground for Oceanographer's mission. Competitors like "WATERAID Uganda" focus on basic access without educational engagement, while tourism operators ignore conservation narratives. Oceanographer fills this gap by merging marine science terminology with local freshwater ecology – turning "ocean" into a metaphor for interconnected water systems.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Educators &amp; Students (Ages 14-25)</w:t>
      </w:r>
      <w:r>
        <w:br/>
      </w:r>
      <w:r>
        <w:t xml:space="preserve">30,000 students across Kampala schools and universities. Key trigger: National Curriculum integration of environmental studies.</w:t>
      </w:r>
    </w:p>
    <w:p>
      <w:pPr>
        <w:numPr>
          <w:ilvl w:val="0"/>
          <w:numId w:val="1001"/>
        </w:numPr>
        <w:pStyle w:val="Compact"/>
      </w:pPr>
      <w:r>
        <w:rPr>
          <w:bCs/>
          <w:b/>
        </w:rPr>
        <w:t xml:space="preserve">Secondary: Eco-Tourism Operators</w:t>
      </w:r>
      <w:r>
        <w:br/>
      </w:r>
      <w:r>
        <w:t xml:space="preserve">127 licensed tour companies on Lake Victoria (e.g., Pearl Nile Cruises). Opportunity: Co-branded "Oceanographer Conservation Tours" with 30% revenue share.</w:t>
      </w:r>
    </w:p>
    <w:p>
      <w:pPr>
        <w:numPr>
          <w:ilvl w:val="0"/>
          <w:numId w:val="1001"/>
        </w:numPr>
        <w:pStyle w:val="Compact"/>
      </w:pPr>
      <w:r>
        <w:rPr>
          <w:bCs/>
          <w:b/>
        </w:rPr>
        <w:t xml:space="preserve">Tertiary: Corporate Sustainability Officers</w:t>
      </w:r>
      <w:r>
        <w:br/>
      </w:r>
      <w:r>
        <w:t xml:space="preserve">85 multinational firms in Kampala (Unilever, MTN) seeking ESG credentials. Strategic hook: Water footprint reduction programs for corporate clients.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Kampala's youth segment by Month 9</w:t>
      </w:r>
    </w:p>
    <w:p>
      <w:pPr>
        <w:numPr>
          <w:ilvl w:val="0"/>
          <w:numId w:val="1002"/>
        </w:numPr>
        <w:pStyle w:val="Compact"/>
      </w:pPr>
      <w:r>
        <w:rPr>
          <w:bCs/>
          <w:b/>
        </w:rPr>
        <w:t xml:space="preserve">User Acquisition:</w:t>
      </w:r>
      <w:r>
        <w:t xml:space="preserve"> </w:t>
      </w:r>
      <w:r>
        <w:t xml:space="preserve">Secure 3,000 registered participants for Oceanographer workshops across Kampala</w:t>
      </w:r>
    </w:p>
    <w:p>
      <w:pPr>
        <w:numPr>
          <w:ilvl w:val="0"/>
          <w:numId w:val="1002"/>
        </w:numPr>
        <w:pStyle w:val="Compact"/>
      </w:pPr>
      <w:r>
        <w:rPr>
          <w:bCs/>
          <w:b/>
        </w:rPr>
        <w:t xml:space="preserve">Digital Engagement:</w:t>
      </w:r>
      <w:r>
        <w:t xml:space="preserve"> </w:t>
      </w:r>
      <w:r>
        <w:t xml:space="preserve">Grow Instagram following to 15,000 with 25% weekly engagement rate</w:t>
      </w:r>
    </w:p>
    <w:p>
      <w:pPr>
        <w:numPr>
          <w:ilvl w:val="0"/>
          <w:numId w:val="1002"/>
        </w:numPr>
        <w:pStyle w:val="Compact"/>
      </w:pPr>
      <w:r>
        <w:rPr>
          <w:bCs/>
          <w:b/>
        </w:rPr>
        <w:t xml:space="preserve">Revenue Generation:</w:t>
      </w:r>
      <w:r>
        <w:t xml:space="preserve"> </w:t>
      </w:r>
      <w:r>
        <w:t xml:space="preserve">Achieve $48,000 from corporate partnerships by Q4 2024</w:t>
      </w:r>
    </w:p>
    <w:bookmarkEnd w:id="23"/>
    <w:bookmarkStart w:id="28" w:name="core-marketing-strategies-tactics"/>
    <w:p>
      <w:pPr>
        <w:pStyle w:val="Heading2"/>
      </w:pPr>
      <w:r>
        <w:t xml:space="preserve">Core Marketing Strategies &amp; Tactics</w:t>
      </w:r>
    </w:p>
    <w:bookmarkStart w:id="24" w:name="X9cdf7c28df5e54baed9800a0fc4444047f3f488"/>
    <w:p>
      <w:pPr>
        <w:pStyle w:val="Heading3"/>
      </w:pPr>
      <w:r>
        <w:t xml:space="preserve">1. Hyper-Localized "Ocean" Messaging (Kampala-Centric)</w:t>
      </w:r>
    </w:p>
    <w:p>
      <w:pPr>
        <w:pStyle w:val="FirstParagraph"/>
      </w:pPr>
      <w:r>
        <w:t xml:space="preserve">Rethink "ocean" as Kampala's water ecosystem:</w:t>
      </w:r>
    </w:p>
    <w:p>
      <w:pPr>
        <w:pStyle w:val="BlockText"/>
      </w:pPr>
      <w:r>
        <w:t xml:space="preserve">"Your Ocean Isn't Far – It's Lake Victoria, the Nile, and Kampala's Rivers. Oceanographer makes the unseen visible."</w:t>
      </w:r>
    </w:p>
    <w:p>
      <w:pPr>
        <w:pStyle w:val="FirstParagraph"/>
      </w:pPr>
      <w:r>
        <w:t xml:space="preserve">We'll deploy this across all channels:</w:t>
      </w:r>
      <w:r>
        <w:t xml:space="preserve"> </w:t>
      </w:r>
      <w:r>
        <w:t xml:space="preserve">-</w:t>
      </w:r>
      <w:r>
        <w:t xml:space="preserve"> </w:t>
      </w:r>
      <w:r>
        <w:rPr>
          <w:bCs/>
          <w:b/>
        </w:rPr>
        <w:t xml:space="preserve">Billboards:</w:t>
      </w:r>
      <w:r>
        <w:t xml:space="preserve"> </w:t>
      </w:r>
      <w:r>
        <w:t xml:space="preserve">Near Nakivubo Wetlands (Kampala) featuring children holding water samples with tagline: "Your Ocean Needs You. Start Today."</w:t>
      </w:r>
      <w:r>
        <w:t xml:space="preserve"> </w:t>
      </w:r>
      <w:r>
        <w:t xml:space="preserve">-</w:t>
      </w:r>
      <w:r>
        <w:t xml:space="preserve"> </w:t>
      </w:r>
      <w:r>
        <w:rPr>
          <w:bCs/>
          <w:b/>
        </w:rPr>
        <w:t xml:space="preserve">Social Media:</w:t>
      </w:r>
      <w:r>
        <w:t xml:space="preserve"> </w:t>
      </w:r>
      <w:r>
        <w:t xml:space="preserve">#MyOceanVictoria campaign showcasing Kampala residents' water stories</w:t>
      </w:r>
      <w:r>
        <w:t xml:space="preserve"> </w:t>
      </w:r>
      <w:r>
        <w:t xml:space="preserve">-</w:t>
      </w:r>
      <w:r>
        <w:t xml:space="preserve"> </w:t>
      </w:r>
      <w:r>
        <w:rPr>
          <w:bCs/>
          <w:b/>
        </w:rPr>
        <w:t xml:space="preserve">Local Partnerships:</w:t>
      </w:r>
      <w:r>
        <w:t xml:space="preserve"> </w:t>
      </w:r>
      <w:r>
        <w:t xml:space="preserve">Collaborate with Kabalega Falls Tourism to create "Oceans in Uganda" interpretive exhibits</w:t>
      </w:r>
    </w:p>
    <w:bookmarkEnd w:id="24"/>
    <w:bookmarkStart w:id="25" w:name="educational-program-rollout"/>
    <w:p>
      <w:pPr>
        <w:pStyle w:val="Heading3"/>
      </w:pPr>
      <w:r>
        <w:t xml:space="preserve">2. Educational Program Rollout</w:t>
      </w:r>
    </w:p>
    <w:p>
      <w:pPr>
        <w:pStyle w:val="FirstParagraph"/>
      </w:pPr>
      <w:r>
        <w:t xml:space="preserve">Tailored for Kampala's context:</w:t>
      </w:r>
    </w:p>
    <w:p>
      <w:pPr>
        <w:numPr>
          <w:ilvl w:val="0"/>
          <w:numId w:val="1003"/>
        </w:numPr>
        <w:pStyle w:val="Compact"/>
      </w:pPr>
      <w:r>
        <w:rPr>
          <w:bCs/>
          <w:b/>
        </w:rPr>
        <w:t xml:space="preserve">School Curriculum Integration:</w:t>
      </w:r>
      <w:r>
        <w:t xml:space="preserve"> </w:t>
      </w:r>
      <w:r>
        <w:t xml:space="preserve">12 workshops/month at 50 Kampala schools (e.g., "Water Cycle of the Nile" lessons)</w:t>
      </w:r>
    </w:p>
    <w:p>
      <w:pPr>
        <w:numPr>
          <w:ilvl w:val="0"/>
          <w:numId w:val="1003"/>
        </w:numPr>
        <w:pStyle w:val="Compact"/>
      </w:pPr>
      <w:r>
        <w:rPr>
          <w:bCs/>
          <w:b/>
        </w:rPr>
        <w:t xml:space="preserve">University Partnerships:</w:t>
      </w:r>
      <w:r>
        <w:t xml:space="preserve"> </w:t>
      </w:r>
      <w:r>
        <w:t xml:space="preserve">Sponsor "Oceanographer Water Innovation Challenge" at Makerere University</w:t>
      </w:r>
    </w:p>
    <w:p>
      <w:pPr>
        <w:numPr>
          <w:ilvl w:val="0"/>
          <w:numId w:val="1003"/>
        </w:numPr>
        <w:pStyle w:val="Compact"/>
      </w:pPr>
      <w:r>
        <w:rPr>
          <w:bCs/>
          <w:b/>
        </w:rPr>
        <w:t xml:space="preserve">Community Labs:</w:t>
      </w:r>
      <w:r>
        <w:t xml:space="preserve"> </w:t>
      </w:r>
      <w:r>
        <w:t xml:space="preserve">Pop-up testing stations in Nakawa and Bwaise markets measuring water quality with smartphone apps</w:t>
      </w:r>
    </w:p>
    <w:bookmarkEnd w:id="25"/>
    <w:bookmarkStart w:id="26" w:name="tourism-integration-strategy"/>
    <w:p>
      <w:pPr>
        <w:pStyle w:val="Heading3"/>
      </w:pPr>
      <w:r>
        <w:t xml:space="preserve">3. Tourism Integration Strategy</w:t>
      </w:r>
    </w:p>
    <w:p>
      <w:pPr>
        <w:pStyle w:val="FirstParagraph"/>
      </w:pPr>
      <w:r>
        <w:t xml:space="preserve">Leverage Kampala's tourism infrastructure:</w:t>
      </w:r>
      <w:r>
        <w:t xml:space="preserve"> </w:t>
      </w:r>
      <w:r>
        <w:t xml:space="preserve">- Partner with Uganda Wildlife Authority for "Conservation Cruises" on Lake Victoria</w:t>
      </w:r>
      <w:r>
        <w:t xml:space="preserve"> </w:t>
      </w:r>
      <w:r>
        <w:t xml:space="preserve">- Develop "Oceanographer Pass" for tourists: 15% discount on tours + $5 donation to Kampala water projects</w:t>
      </w:r>
      <w:r>
        <w:t xml:space="preserve"> </w:t>
      </w:r>
      <w:r>
        <w:t xml:space="preserve">- Train 200 local guides in Oceanographer's eco-education framework at Kampala's Safari Hotel</w:t>
      </w:r>
    </w:p>
    <w:bookmarkEnd w:id="26"/>
    <w:bookmarkStart w:id="27" w:name="digital-ecosystem-activation"/>
    <w:p>
      <w:pPr>
        <w:pStyle w:val="Heading3"/>
      </w:pPr>
      <w:r>
        <w:t xml:space="preserve">4. Digital Ecosystem Activation</w:t>
      </w:r>
    </w:p>
    <w:p>
      <w:pPr>
        <w:pStyle w:val="FirstParagraph"/>
      </w:pPr>
      <w:r>
        <w:t xml:space="preserve">Mobile-first strategy for Kampala:</w:t>
      </w:r>
      <w:r>
        <w:t xml:space="preserve"> </w:t>
      </w:r>
      <w:r>
        <w:t xml:space="preserve">-</w:t>
      </w:r>
      <w:r>
        <w:t xml:space="preserve"> </w:t>
      </w:r>
      <w:r>
        <w:rPr>
          <w:bCs/>
          <w:b/>
        </w:rPr>
        <w:t xml:space="preserve">Kampala Water Tracker App:</w:t>
      </w:r>
      <w:r>
        <w:t xml:space="preserve"> </w:t>
      </w:r>
      <w:r>
        <w:t xml:space="preserve">Real-time pollution maps of city waterways with gamified conservation challenges</w:t>
      </w:r>
      <w:r>
        <w:t xml:space="preserve"> </w:t>
      </w:r>
      <w:r>
        <w:t xml:space="preserve">-</w:t>
      </w:r>
      <w:r>
        <w:t xml:space="preserve"> </w:t>
      </w:r>
      <w:r>
        <w:rPr>
          <w:bCs/>
          <w:b/>
        </w:rPr>
        <w:t xml:space="preserve">TikTok Challenges:</w:t>
      </w:r>
      <w:r>
        <w:t xml:space="preserve"> </w:t>
      </w:r>
      <w:r>
        <w:t xml:space="preserve">"Show Your Ocean" video contest (e.g., recording rainwater collection in Kampala)</w:t>
      </w:r>
      <w:r>
        <w:t xml:space="preserve"> </w:t>
      </w:r>
      <w:r>
        <w:t xml:space="preserve">-</w:t>
      </w:r>
      <w:r>
        <w:t xml:space="preserve"> </w:t>
      </w:r>
      <w:r>
        <w:rPr>
          <w:bCs/>
          <w:b/>
        </w:rPr>
        <w:t xml:space="preserve">Radio Partnerships:</w:t>
      </w:r>
      <w:r>
        <w:t xml:space="preserve"> </w:t>
      </w:r>
      <w:r>
        <w:t xml:space="preserve">Weekly segments on 91.6 FM Kampala discussing Lake Victoria health</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(55%)</w:t>
            </w:r>
          </w:p>
        </w:tc>
        <w:tc>
          <w:tcPr/>
          <w:p>
            <w:pPr>
              <w:pStyle w:val="Compact"/>
              <w:jc w:val="left"/>
            </w:pPr>
            <w:r>
              <w:t xml:space="preserve">$82,500</w:t>
            </w:r>
          </w:p>
        </w:tc>
        <w:tc>
          <w:tcPr/>
          <w:p>
            <w:pPr>
              <w:pStyle w:val="Compact"/>
              <w:jc w:val="left"/>
            </w:pPr>
            <w:r>
              <w:t xml:space="preserve">Social ads targeting Kampala ZIP codes, app development, influencer collabs with Ugandan eco-advocates</w:t>
            </w:r>
          </w:p>
        </w:tc>
      </w:tr>
      <w:tr>
        <w:tc>
          <w:tcPr/>
          <w:p>
            <w:pPr>
              <w:pStyle w:val="Compact"/>
              <w:jc w:val="left"/>
            </w:pPr>
            <w:r>
              <w:t xml:space="preserve">On-Ground Activations (30%)</w:t>
            </w:r>
          </w:p>
        </w:tc>
        <w:tc>
          <w:tcPr/>
          <w:p>
            <w:pPr>
              <w:pStyle w:val="Compact"/>
              <w:jc w:val="left"/>
            </w:pPr>
            <w:r>
              <w:t xml:space="preserve">$45,000</w:t>
            </w:r>
          </w:p>
        </w:tc>
        <w:tc>
          <w:tcPr/>
          <w:p>
            <w:pPr>
              <w:pStyle w:val="Compact"/>
              <w:jc w:val="left"/>
            </w:pPr>
            <w:r>
              <w:t xml:space="preserve">Workshops in 15 Kampala communities, exhibition booths at Kampala City Festival</w:t>
            </w:r>
          </w:p>
        </w:tc>
      </w:tr>
      <w:tr>
        <w:tc>
          <w:tcPr/>
          <w:p>
            <w:pPr>
              <w:pStyle w:val="Compact"/>
              <w:jc w:val="left"/>
            </w:pPr>
            <w:r>
              <w:t xml:space="preserve">Partnership Development (12%)</w:t>
            </w:r>
          </w:p>
        </w:tc>
        <w:tc>
          <w:tcPr/>
          <w:p>
            <w:pPr>
              <w:pStyle w:val="Compact"/>
              <w:jc w:val="left"/>
            </w:pPr>
            <w:r>
              <w:t xml:space="preserve">$18,000</w:t>
            </w:r>
          </w:p>
        </w:tc>
        <w:tc>
          <w:tcPr/>
          <w:p>
            <w:pPr>
              <w:pStyle w:val="Compact"/>
              <w:jc w:val="left"/>
            </w:pPr>
            <w:r>
              <w:t xml:space="preserve">Corporate partnership events at Kampala Serena Hotel, tour operator training programs</w:t>
            </w:r>
          </w:p>
        </w:tc>
      </w:tr>
      <w:tr>
        <w:tc>
          <w:tcPr/>
          <w:p>
            <w:pPr>
              <w:pStyle w:val="Compact"/>
              <w:jc w:val="left"/>
            </w:pPr>
            <w:r>
              <w:t xml:space="preserve">Evaluation Metrics (3%)</w:t>
            </w:r>
          </w:p>
        </w:tc>
        <w:tc>
          <w:tcPr/>
          <w:p>
            <w:pPr>
              <w:pStyle w:val="Compact"/>
              <w:jc w:val="left"/>
            </w:pPr>
            <w:r>
              <w:t xml:space="preserve">$4,500</w:t>
            </w:r>
          </w:p>
        </w:tc>
        <w:tc>
          <w:tcPr/>
          <w:p>
            <w:pPr>
              <w:pStyle w:val="Compact"/>
              <w:jc w:val="left"/>
            </w:pPr>
            <w:r>
              <w:t xml:space="preserve">Surveys, app analytics, social sentiment tracking in Kampala region</w:t>
            </w:r>
          </w:p>
        </w:tc>
      </w:tr>
    </w:tbl>
    <w:bookmarkEnd w:id="29"/>
    <w:bookmarkStart w:id="30" w:name="X3426db7216e27249c23904e46c82cdd8fda77bf"/>
    <w:p>
      <w:pPr>
        <w:pStyle w:val="Heading2"/>
      </w:pPr>
      <w:r>
        <w:t xml:space="preserve">Implementation Timeline: The Oceanographer Journey</w:t>
      </w:r>
    </w:p>
    <w:p>
      <w:pPr>
        <w:pStyle w:val="FirstParagraph"/>
      </w:pPr>
      <w:r>
        <w:rPr>
          <w:bCs/>
          <w:b/>
        </w:rPr>
        <w:t xml:space="preserve">Months 1-3:</w:t>
      </w:r>
      <w:r>
        <w:t xml:space="preserve"> </w:t>
      </w:r>
      <w:r>
        <w:t xml:space="preserve">Brand launch with "Kampala Water Week" – free testing stations across city, radio campaigns. Target: 5,000 app downloads.</w:t>
      </w:r>
    </w:p>
    <w:p>
      <w:pPr>
        <w:pStyle w:val="BodyText"/>
      </w:pPr>
      <w:r>
        <w:rPr>
          <w:bCs/>
          <w:b/>
        </w:rPr>
        <w:t xml:space="preserve">Months 4-6:</w:t>
      </w:r>
      <w:r>
        <w:t xml:space="preserve"> </w:t>
      </w:r>
      <w:r>
        <w:t xml:space="preserve">School partnerships activated; first corporate pilot with East African Breweries (Kampala HQ). Target: 1,200 students engaged.</w:t>
      </w:r>
    </w:p>
    <w:p>
      <w:pPr>
        <w:pStyle w:val="BodyText"/>
      </w:pPr>
      <w:r>
        <w:rPr>
          <w:bCs/>
          <w:b/>
        </w:rPr>
        <w:t xml:space="preserve">Months 7-9:</w:t>
      </w:r>
      <w:r>
        <w:t xml:space="preserve"> </w:t>
      </w:r>
      <w:r>
        <w:t xml:space="preserve">Tourism integration launch; #MyOceanVictoria social campaign. Target: 30 tour operators onboarded.</w:t>
      </w:r>
    </w:p>
    <w:p>
      <w:pPr>
        <w:pStyle w:val="BodyText"/>
      </w:pPr>
      <w:r>
        <w:rPr>
          <w:bCs/>
          <w:b/>
        </w:rPr>
        <w:t xml:space="preserve">Months 10-12:</w:t>
      </w:r>
      <w:r>
        <w:t xml:space="preserve"> </w:t>
      </w:r>
      <w:r>
        <w:t xml:space="preserve">Data-driven program expansion based on Kampala feedback; annual "Oceanographer Summit" at Kampala International Conference Centre. Target: $48k corporate revenue milestone.</w:t>
      </w:r>
    </w:p>
    <w:bookmarkEnd w:id="30"/>
    <w:bookmarkStart w:id="31" w:name="evaluation-framework"/>
    <w:p>
      <w:pPr>
        <w:pStyle w:val="Heading2"/>
      </w:pPr>
      <w:r>
        <w:t xml:space="preserve">Evaluation Framework</w:t>
      </w:r>
    </w:p>
    <w:p>
      <w:pPr>
        <w:pStyle w:val="FirstParagraph"/>
      </w:pPr>
      <w:r>
        <w:t xml:space="preserve">We measure success through Kampala-specific KPIs:</w:t>
      </w:r>
      <w:r>
        <w:t xml:space="preserve"> </w:t>
      </w:r>
      <w:r>
        <w:t xml:space="preserve">-</w:t>
      </w:r>
      <w:r>
        <w:t xml:space="preserve"> </w:t>
      </w:r>
      <w:r>
        <w:rPr>
          <w:bCs/>
          <w:b/>
        </w:rPr>
        <w:t xml:space="preserve">Local Engagement Rate:</w:t>
      </w:r>
      <w:r>
        <w:t xml:space="preserve"> </w:t>
      </w:r>
      <w:r>
        <w:t xml:space="preserve">% of workshop attendees from Kampala (Target: 95%)</w:t>
      </w:r>
      <w:r>
        <w:t xml:space="preserve"> </w:t>
      </w:r>
      <w:r>
        <w:t xml:space="preserve">-</w:t>
      </w:r>
      <w:r>
        <w:t xml:space="preserve"> </w:t>
      </w:r>
      <w:r>
        <w:rPr>
          <w:bCs/>
          <w:b/>
        </w:rPr>
        <w:t xml:space="preserve">Campaign Relevance Score:</w:t>
      </w:r>
      <w:r>
        <w:t xml:space="preserve"> </w:t>
      </w:r>
      <w:r>
        <w:t xml:space="preserve">Post-campaign survey on "Did this connect with your water experience?" (Target: 4.2/5)</w:t>
      </w:r>
      <w:r>
        <w:t xml:space="preserve"> </w:t>
      </w:r>
      <w:r>
        <w:t xml:space="preserve">-</w:t>
      </w:r>
      <w:r>
        <w:t xml:space="preserve"> </w:t>
      </w:r>
      <w:r>
        <w:rPr>
          <w:bCs/>
          <w:b/>
        </w:rPr>
        <w:t xml:space="preserve">Economic Impact:</w:t>
      </w:r>
      <w:r>
        <w:t xml:space="preserve"> </w:t>
      </w:r>
      <w:r>
        <w:t xml:space="preserve">Jobs created in Kampala community roles (e.g., local water testers) – Target: 60+ by Year 1</w:t>
      </w:r>
    </w:p>
    <w:bookmarkEnd w:id="31"/>
    <w:bookmarkStart w:id="32" w:name="X4d5e290f803163c62edaeb799b3b472f8c419f1"/>
    <w:p>
      <w:pPr>
        <w:pStyle w:val="Heading2"/>
      </w:pPr>
      <w:r>
        <w:t xml:space="preserve">Why Oceanographer Works in Kampala, Uganda</w:t>
      </w:r>
    </w:p>
    <w:p>
      <w:pPr>
        <w:pStyle w:val="FirstParagraph"/>
      </w:pPr>
      <w:r>
        <w:t xml:space="preserve">This plan transforms a potential misnomer ("ocean" for landlocked Uganda) into strategic advantage. By framing Lake Victoria as Kampala's "ocean," we create:</w:t>
      </w:r>
    </w:p>
    <w:p>
      <w:pPr>
        <w:numPr>
          <w:ilvl w:val="0"/>
          <w:numId w:val="1004"/>
        </w:numPr>
        <w:pStyle w:val="Compact"/>
      </w:pPr>
      <w:r>
        <w:rPr>
          <w:bCs/>
          <w:b/>
        </w:rPr>
        <w:t xml:space="preserve">Cultural Resonance:</w:t>
      </w:r>
      <w:r>
        <w:t xml:space="preserve"> </w:t>
      </w:r>
      <w:r>
        <w:t xml:space="preserve">Using local water systems as the "ocean" makes conservation tangible</w:t>
      </w:r>
    </w:p>
    <w:p>
      <w:pPr>
        <w:numPr>
          <w:ilvl w:val="0"/>
          <w:numId w:val="1004"/>
        </w:numPr>
        <w:pStyle w:val="Compact"/>
      </w:pPr>
      <w:r>
        <w:rPr>
          <w:bCs/>
          <w:b/>
        </w:rPr>
        <w:t xml:space="preserve">Competitive Differentiation:</w:t>
      </w:r>
      <w:r>
        <w:t xml:space="preserve"> </w:t>
      </w:r>
      <w:r>
        <w:t xml:space="preserve">No other brand uses marine science to drive freshwater action in Uganda</w:t>
      </w:r>
    </w:p>
    <w:p>
      <w:pPr>
        <w:numPr>
          <w:ilvl w:val="0"/>
          <w:numId w:val="1004"/>
        </w:numPr>
        <w:pStyle w:val="Compact"/>
      </w:pPr>
      <w:r>
        <w:rPr>
          <w:bCs/>
          <w:b/>
        </w:rPr>
        <w:t xml:space="preserve">Social Proof:</w:t>
      </w:r>
      <w:r>
        <w:t xml:space="preserve"> </w:t>
      </w:r>
      <w:r>
        <w:t xml:space="preserve">Kampala residents become ambassadors for their own waterways – "Our Ocean is Here."</w:t>
      </w:r>
    </w:p>
    <w:p>
      <w:pPr>
        <w:pStyle w:val="FirstParagraph"/>
      </w:pPr>
      <w:r>
        <w:t xml:space="preserve">Our success will be measured not just by numbers, but by Kampala's youth wearing #MyOceanVictoria wristbands at Nakivubo Beach and corporate clients proudly displaying Oceanographer ESG certifications in Kampala's business districts.</w:t>
      </w:r>
    </w:p>
    <w:bookmarkEnd w:id="32"/>
    <w:bookmarkStart w:id="33" w:name="conclusion"/>
    <w:p>
      <w:pPr>
        <w:pStyle w:val="Heading2"/>
      </w:pPr>
      <w:r>
        <w:t xml:space="preserve">Conclusion</w:t>
      </w:r>
    </w:p>
    <w:p>
      <w:pPr>
        <w:pStyle w:val="FirstParagraph"/>
      </w:pPr>
      <w:r>
        <w:t xml:space="preserve">The Oceanographer marketing plan leverages Uganda's unique water challenges to establish a globally relevant but locally grounded brand. By making "ocean" synonymous with Kampala's water destiny, we position the brand as both an environmental solution and cultural catalyst. This isn't about oceans – it's about revolutionizing how Kampala sees its own waters, one workshop, one tour, and one community lab at a time.</w:t>
      </w:r>
    </w:p>
    <w:p>
      <w:pPr>
        <w:pStyle w:val="BodyText"/>
      </w:pPr>
      <w:r>
        <w:rPr>
          <w:iCs/>
          <w:i/>
        </w:rPr>
        <w:t xml:space="preserve">Document Prepared For: Oceanographer Uganda | Date: October 26, 2023 | Word Count: 878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Kampala, Uganda</dc:title>
  <dc:creator/>
  <dc:language>en</dc:language>
  <cp:keywords/>
  <dcterms:created xsi:type="dcterms:W3CDTF">2025-12-14T05:18:38Z</dcterms:created>
  <dcterms:modified xsi:type="dcterms:W3CDTF">2025-12-14T05:18:38Z</dcterms:modified>
</cp:coreProperties>
</file>

<file path=docProps/custom.xml><?xml version="1.0" encoding="utf-8"?>
<Properties xmlns="http://schemas.openxmlformats.org/officeDocument/2006/custom-properties" xmlns:vt="http://schemas.openxmlformats.org/officeDocument/2006/docPropsVTypes"/>
</file>