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4e62edb9596b758dd52205ab0ceb57976dedc58"/>
    <w:p>
      <w:pPr>
        <w:pStyle w:val="Heading1"/>
      </w:pPr>
      <w:r>
        <w:t xml:space="preserve">Comprehensive Marketing Plan: Oceanographer's Strategic Entry into United States New York City</w:t>
      </w:r>
    </w:p>
    <w:bookmarkStart w:id="20" w:name="executive-summary"/>
    <w:p>
      <w:pPr>
        <w:pStyle w:val="Heading2"/>
      </w:pPr>
      <w:r>
        <w:t xml:space="preserve">Executive Summary</w:t>
      </w:r>
    </w:p>
    <w:p>
      <w:pPr>
        <w:pStyle w:val="FirstParagraph"/>
      </w:pPr>
      <w:r>
        <w:t xml:space="preserve">This Marketing Plan outlines the strategic approach for Oceanographer, a cutting-edge ocean conservation technology company, to establish market leadership in United States New York City. As urban coastal challenges intensify with climate change, Oceanographer positions itself as the indispensable partner for NYC's environmental resilience. Our plan targets municipal agencies, corporate sustainability departments, and educational institutions across the five boroughs with a $1.2M investment over 18 months. By integrating advanced ocean monitoring systems with hyperlocal community engagement, this initiative will transform Oceanographer from a nascent brand into the recognized standard-bearer for coastal urban ecology in United States New York City.</w:t>
      </w:r>
    </w:p>
    <w:bookmarkEnd w:id="20"/>
    <w:bookmarkStart w:id="21" w:name="situation-analysis-why-oceanographer-now"/>
    <w:p>
      <w:pPr>
        <w:pStyle w:val="Heading2"/>
      </w:pPr>
      <w:r>
        <w:t xml:space="preserve">Situation Analysis: Why Oceanographer Now?</w:t>
      </w:r>
    </w:p>
    <w:p>
      <w:pPr>
        <w:pStyle w:val="FirstParagraph"/>
      </w:pPr>
      <w:r>
        <w:t xml:space="preserve">New York City faces unprecedented marine environmental pressures including rising sea levels (projected 1.5-3 feet by 2050), microplastic contamination in Hudson River estuaries, and coral reef degradation impacting coastal ecosystems. The United States Environmental Protection Agency reports NYC beaches exceed safe pollution levels 34% of summer days. Oceanographer's patented AI-driven ocean health platform – which delivers real-time water quality data, predictive pollution modeling, and community action alerts – directly addresses these critical gaps. A SWOT analysis confirms our competitive advantage:</w:t>
      </w:r>
      <w:r>
        <w:t xml:space="preserve"> </w:t>
      </w:r>
      <w:r>
        <w:rPr>
          <w:bCs/>
          <w:b/>
        </w:rPr>
        <w:t xml:space="preserve">Strengths</w:t>
      </w:r>
      <w:r>
        <w:t xml:space="preserve"> </w:t>
      </w:r>
      <w:r>
        <w:t xml:space="preserve">(proprietary sensor technology),</w:t>
      </w:r>
      <w:r>
        <w:t xml:space="preserve"> </w:t>
      </w:r>
      <w:r>
        <w:rPr>
          <w:bCs/>
          <w:b/>
        </w:rPr>
        <w:t xml:space="preserve">Weaknesses</w:t>
      </w:r>
      <w:r>
        <w:t xml:space="preserve"> </w:t>
      </w:r>
      <w:r>
        <w:t xml:space="preserve">(limited NYC brand recognition),</w:t>
      </w:r>
      <w:r>
        <w:t xml:space="preserve"> </w:t>
      </w:r>
      <w:r>
        <w:rPr>
          <w:bCs/>
          <w:b/>
        </w:rPr>
        <w:t xml:space="preserve">Opportunities</w:t>
      </w:r>
      <w:r>
        <w:t xml:space="preserve"> </w:t>
      </w:r>
      <w:r>
        <w:t xml:space="preserve">(NYC's $10B climate resilience budget), and</w:t>
      </w:r>
      <w:r>
        <w:t xml:space="preserve"> </w:t>
      </w:r>
      <w:r>
        <w:rPr>
          <w:bCs/>
          <w:b/>
        </w:rPr>
        <w:t xml:space="preserve">Threats</w:t>
      </w:r>
      <w:r>
        <w:t xml:space="preserve"> </w:t>
      </w:r>
      <w:r>
        <w:t xml:space="preserve">(competitor data platforms from Boston-based firms).</w:t>
      </w:r>
    </w:p>
    <w:bookmarkEnd w:id="21"/>
    <w:bookmarkStart w:id="22" w:name="X42299a0f31a157e77e3b6873d500b271f815464"/>
    <w:p>
      <w:pPr>
        <w:pStyle w:val="Heading2"/>
      </w:pPr>
      <w:r>
        <w:t xml:space="preserve">Target Audience Segmentation for United States New York City</w:t>
      </w:r>
    </w:p>
    <w:p>
      <w:pPr>
        <w:pStyle w:val="FirstParagraph"/>
      </w:pPr>
      <w:r>
        <w:t xml:space="preserve">We’ve identified three high-value segments within New York City:</w:t>
      </w:r>
    </w:p>
    <w:p>
      <w:pPr>
        <w:numPr>
          <w:ilvl w:val="0"/>
          <w:numId w:val="1001"/>
        </w:numPr>
        <w:pStyle w:val="Compact"/>
      </w:pPr>
      <w:r>
        <w:rPr>
          <w:bCs/>
          <w:b/>
        </w:rPr>
        <w:t xml:space="preserve">Municipal Decision Makers:</w:t>
      </w:r>
      <w:r>
        <w:t xml:space="preserve"> </w:t>
      </w:r>
      <w:r>
        <w:t xml:space="preserve">NYC Department of Environmental Protection, Mayor's Office of Climate Policy (35% of budget allocation)</w:t>
      </w:r>
    </w:p>
    <w:p>
      <w:pPr>
        <w:numPr>
          <w:ilvl w:val="0"/>
          <w:numId w:val="1001"/>
        </w:numPr>
        <w:pStyle w:val="Compact"/>
      </w:pPr>
      <w:r>
        <w:rPr>
          <w:bCs/>
          <w:b/>
        </w:rPr>
        <w:t xml:space="preserve">Corporate Sustainability Leaders:</w:t>
      </w:r>
      <w:r>
        <w:t xml:space="preserve"> </w:t>
      </w:r>
      <w:r>
        <w:t xml:space="preserve">Major financial institutions (Goldman Sachs, JPMorgan), port operators (Port Authority), and hospitality chains with waterfront properties</w:t>
      </w:r>
    </w:p>
    <w:p>
      <w:pPr>
        <w:numPr>
          <w:ilvl w:val="0"/>
          <w:numId w:val="1001"/>
        </w:numPr>
        <w:pStyle w:val="Compact"/>
      </w:pPr>
      <w:r>
        <w:rPr>
          <w:bCs/>
          <w:b/>
        </w:rPr>
        <w:t xml:space="preserve">Community &amp; Educational Stakeholders:</w:t>
      </w:r>
      <w:r>
        <w:t xml:space="preserve"> </w:t>
      </w:r>
      <w:r>
        <w:t xml:space="preserve">NYC Department of Education schools near waterways, environmental NGOs (Riverkeeper, NYC Parks)</w:t>
      </w:r>
    </w:p>
    <w:p>
      <w:pPr>
        <w:pStyle w:val="FirstParagraph"/>
      </w:pPr>
      <w:r>
        <w:t xml:space="preserve">This segmentation reflects Oceanographer's mission to deliver solutions that serve both institutional needs and community well-being across United States New York City.</w:t>
      </w:r>
    </w:p>
    <w:bookmarkEnd w:id="22"/>
    <w:bookmarkStart w:id="23" w:name="X16823c9e46273c395f350a7108654d27f0daadd"/>
    <w:p>
      <w:pPr>
        <w:pStyle w:val="Heading2"/>
      </w:pPr>
      <w:r>
        <w:t xml:space="preserve">Marketing Objectives: Year 1 in New York City</w:t>
      </w:r>
    </w:p>
    <w:p>
      <w:pPr>
        <w:numPr>
          <w:ilvl w:val="0"/>
          <w:numId w:val="1002"/>
        </w:numPr>
        <w:pStyle w:val="Compact"/>
      </w:pPr>
      <w:r>
        <w:rPr>
          <w:bCs/>
          <w:b/>
        </w:rPr>
        <w:t xml:space="preserve">Brand Authority:</w:t>
      </w:r>
      <w:r>
        <w:t xml:space="preserve"> </w:t>
      </w:r>
      <w:r>
        <w:t xml:space="preserve">Achieve 75% recognition as "NYC's ocean health partner" among target audiences by Q4 2025.</w:t>
      </w:r>
    </w:p>
    <w:p>
      <w:pPr>
        <w:numPr>
          <w:ilvl w:val="0"/>
          <w:numId w:val="1002"/>
        </w:numPr>
        <w:pStyle w:val="Compact"/>
      </w:pPr>
      <w:r>
        <w:rPr>
          <w:bCs/>
          <w:b/>
        </w:rPr>
        <w:t xml:space="preserve">Market Penetration:</w:t>
      </w:r>
      <w:r>
        <w:t xml:space="preserve"> </w:t>
      </w:r>
      <w:r>
        <w:t xml:space="preserve">Secure 12 municipal contracts (including NYC DEP) and 8 corporate partnerships by end of Year 1.</w:t>
      </w:r>
    </w:p>
    <w:p>
      <w:pPr>
        <w:numPr>
          <w:ilvl w:val="0"/>
          <w:numId w:val="1002"/>
        </w:numPr>
        <w:pStyle w:val="Compact"/>
      </w:pPr>
      <w:r>
        <w:rPr>
          <w:bCs/>
          <w:b/>
        </w:rPr>
        <w:t xml:space="preserve">Community Impact:</w:t>
      </w:r>
      <w:r>
        <w:t xml:space="preserve"> </w:t>
      </w:r>
      <w:r>
        <w:t xml:space="preserve">Engage 50,000+ New Yorkers through free community water quality workshops across all five boroughs.</w:t>
      </w:r>
    </w:p>
    <w:bookmarkEnd w:id="23"/>
    <w:bookmarkStart w:id="24" w:name="Xc10fec95cd1f04805825e3beeaecc90e31f19da"/>
    <w:p>
      <w:pPr>
        <w:pStyle w:val="Heading2"/>
      </w:pPr>
      <w:r>
        <w:t xml:space="preserve">Core Marketing Strategies for United States New York City</w:t>
      </w:r>
    </w:p>
    <w:p>
      <w:pPr>
        <w:pStyle w:val="FirstParagraph"/>
      </w:pPr>
      <w:r>
        <w:rPr>
          <w:iCs/>
          <w:i/>
        </w:rPr>
        <w:t xml:space="preserve">Strategy 1: Hyperlocal Partnership Integration</w:t>
      </w:r>
    </w:p>
    <w:p>
      <w:pPr>
        <w:pStyle w:val="BodyText"/>
      </w:pPr>
      <w:r>
        <w:t xml:space="preserve">Oceanographer will embed itself within NYC's existing environmental infrastructure. We’ll partner with the Billion Oyster Project at Brooklyn Bridge Park to co-develop real-time water quality displays visible to park visitors. This transforms passive data into community education – a signature move for Oceanographer in New York City where public engagement is paramount.</w:t>
      </w:r>
    </w:p>
    <w:p>
      <w:pPr>
        <w:pStyle w:val="BodyText"/>
      </w:pPr>
      <w:r>
        <w:rPr>
          <w:iCs/>
          <w:i/>
        </w:rPr>
        <w:t xml:space="preserve">Strategy 2: Data-Driven Value Proposition</w:t>
      </w:r>
    </w:p>
    <w:p>
      <w:pPr>
        <w:pStyle w:val="BodyText"/>
      </w:pPr>
      <w:r>
        <w:t xml:space="preserve">We’ll demonstrate ROI through NYC-specific case studies. For example, our platform could reduce a hotel chain's beach cleanup costs by 40% by predicting pollution surges. All metrics will be presented in "NYC Impact Reports" – quarterly visualizations showing how Oceanographer’s data directly supports citywide goals like the</w:t>
      </w:r>
      <w:r>
        <w:t xml:space="preserve"> </w:t>
      </w:r>
      <w:r>
        <w:rPr>
          <w:iCs/>
          <w:i/>
        </w:rPr>
        <w:t xml:space="preserve">Climate Mobilization Plan</w:t>
      </w:r>
      <w:r>
        <w:t xml:space="preserve">.</w:t>
      </w:r>
    </w:p>
    <w:p>
      <w:pPr>
        <w:pStyle w:val="BodyText"/>
      </w:pPr>
      <w:r>
        <w:rPr>
          <w:iCs/>
          <w:i/>
        </w:rPr>
        <w:t xml:space="preserve">Strategy 3: Community-Led Activation</w:t>
      </w:r>
    </w:p>
    <w:p>
      <w:pPr>
        <w:pStyle w:val="BodyText"/>
      </w:pPr>
      <w:r>
        <w:t xml:space="preserve">Launching "Ocean Ambassador Corps" in NYC neighborhoods with high coastal vulnerability (e.g., Rockaways, Red Hook). Local residents trained to deploy low-cost water testing kits – generating crowd-sourced data while building Oceanographer's grassroots presence. This strategy directly aligns with the United States New York City government's emphasis on community-driven climate action.</w:t>
      </w:r>
    </w:p>
    <w:bookmarkEnd w:id="24"/>
    <w:bookmarkStart w:id="25" w:name="tactical-execution-timeline"/>
    <w:p>
      <w:pPr>
        <w:pStyle w:val="Heading2"/>
      </w:pPr>
      <w:r>
        <w:t xml:space="preserve">Tactical Execution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 Foundation Building</w:t>
            </w:r>
          </w:p>
        </w:tc>
        <w:tc>
          <w:tcPr/>
          <w:p>
            <w:pPr>
              <w:pStyle w:val="Compact"/>
              <w:jc w:val="left"/>
            </w:pPr>
            <w:r>
              <w:t xml:space="preserve">- Secure NYC DEP pilot program at Jamaica Bay</w:t>
            </w:r>
            <w:r>
              <w:br/>
            </w:r>
            <w:r>
              <w:t xml:space="preserve">- Launch "Oceanographer NYC" social media hub with borough-specific content</w:t>
            </w:r>
            <w:r>
              <w:br/>
            </w:r>
            <w:r>
              <w:t xml:space="preserve">- Host inaugural Mayor's Climate Tech Summit at Brooklyn Bridge</w:t>
            </w:r>
          </w:p>
        </w:tc>
      </w:tr>
      <w:tr>
        <w:tc>
          <w:tcPr/>
          <w:p>
            <w:pPr>
              <w:pStyle w:val="Compact"/>
              <w:jc w:val="left"/>
            </w:pPr>
            <w:r>
              <w:t xml:space="preserve">Q2 2024: Community Integration</w:t>
            </w:r>
          </w:p>
        </w:tc>
        <w:tc>
          <w:tcPr/>
          <w:p>
            <w:pPr>
              <w:pStyle w:val="Compact"/>
              <w:jc w:val="left"/>
            </w:pPr>
            <w:r>
              <w:t xml:space="preserve">- Deploy Ocean Ambassador Corps in 3 high-impact neighborhoods</w:t>
            </w:r>
            <w:r>
              <w:br/>
            </w:r>
            <w:r>
              <w:t xml:space="preserve">- Partner with NYC Ferry for real-time water quality displays on vessels</w:t>
            </w:r>
            <w:r>
              <w:br/>
            </w:r>
            <w:r>
              <w:t xml:space="preserve">- Release "NYC Ocean Health Index" dashboard</w:t>
            </w:r>
          </w:p>
        </w:tc>
      </w:tr>
      <w:tr>
        <w:tc>
          <w:tcPr/>
          <w:p>
            <w:pPr>
              <w:pStyle w:val="Compact"/>
              <w:jc w:val="left"/>
            </w:pPr>
            <w:r>
              <w:t xml:space="preserve">Q3 2024: Corporate Expansion</w:t>
            </w:r>
          </w:p>
        </w:tc>
        <w:tc>
          <w:tcPr/>
          <w:p>
            <w:pPr>
              <w:pStyle w:val="Compact"/>
              <w:jc w:val="left"/>
            </w:pPr>
            <w:r>
              <w:t xml:space="preserve">- Pitch sustainability leaders at Wall Street firms with NYC-specific ROI models</w:t>
            </w:r>
            <w:r>
              <w:br/>
            </w:r>
            <w:r>
              <w:t xml:space="preserve">- Co-develop "Resilient Waterfront" certification for corporate clients</w:t>
            </w:r>
            <w:r>
              <w:br/>
            </w:r>
            <w:r>
              <w:t xml:space="preserve">- Host exclusive data workshops at Hudson Yards</w:t>
            </w:r>
          </w:p>
        </w:tc>
      </w:tr>
      <w:tr>
        <w:tc>
          <w:tcPr/>
          <w:p>
            <w:pPr>
              <w:pStyle w:val="Compact"/>
              <w:jc w:val="left"/>
            </w:pPr>
            <w:r>
              <w:t xml:space="preserve">Q4 2024: Recognition &amp; Scale</w:t>
            </w:r>
          </w:p>
        </w:tc>
        <w:tc>
          <w:tcPr/>
          <w:p>
            <w:pPr>
              <w:pStyle w:val="Compact"/>
              <w:jc w:val="left"/>
            </w:pPr>
            <w:r>
              <w:t xml:space="preserve">- Publish Year 1 Impact Report with NYC Mayor's Office endorsement</w:t>
            </w:r>
            <w:r>
              <w:br/>
            </w:r>
            <w:r>
              <w:t xml:space="preserve">- Launch "Oceanographer Day" community festival at Coney Island</w:t>
            </w:r>
            <w:r>
              <w:br/>
            </w:r>
            <w:r>
              <w:t xml:space="preserve">- Secure first full-year municipal contract</w:t>
            </w:r>
          </w:p>
        </w:tc>
      </w:tr>
    </w:tbl>
    <w:bookmarkEnd w:id="25"/>
    <w:bookmarkStart w:id="26" w:name="Xb00549f1325e75a266f8f97ec1a8b2c698af895"/>
    <w:p>
      <w:pPr>
        <w:pStyle w:val="Heading2"/>
      </w:pPr>
      <w:r>
        <w:t xml:space="preserve">Budget Allocation: Focused for Maximum NYC Impact</w:t>
      </w:r>
    </w:p>
    <w:p>
      <w:pPr>
        <w:pStyle w:val="FirstParagraph"/>
      </w:pPr>
      <w:r>
        <w:t xml:space="preserve">Total Marketing Plan Budget: $1,205,000 (allocated specifically for United States New York City)</w:t>
      </w:r>
    </w:p>
    <w:p>
      <w:pPr>
        <w:numPr>
          <w:ilvl w:val="0"/>
          <w:numId w:val="1003"/>
        </w:numPr>
        <w:pStyle w:val="Compact"/>
      </w:pPr>
      <w:r>
        <w:t xml:space="preserve">65% Technology Deployment &amp; Data Analytics (Customizing systems for NYC's unique hydrology)</w:t>
      </w:r>
    </w:p>
    <w:p>
      <w:pPr>
        <w:numPr>
          <w:ilvl w:val="0"/>
          <w:numId w:val="1003"/>
        </w:numPr>
        <w:pStyle w:val="Compact"/>
      </w:pPr>
      <w:r>
        <w:t xml:space="preserve">20% Community Engagement &amp; Events (Ambassador Corps training, neighborhood workshops)</w:t>
      </w:r>
    </w:p>
    <w:p>
      <w:pPr>
        <w:numPr>
          <w:ilvl w:val="0"/>
          <w:numId w:val="1003"/>
        </w:numPr>
        <w:pStyle w:val="Compact"/>
      </w:pPr>
      <w:r>
        <w:t xml:space="preserve">10% Strategic Partnerships (NYC DEP, Billion Oyster Project integration costs)</w:t>
      </w:r>
    </w:p>
    <w:p>
      <w:pPr>
        <w:numPr>
          <w:ilvl w:val="0"/>
          <w:numId w:val="1003"/>
        </w:numPr>
        <w:pStyle w:val="Compact"/>
      </w:pPr>
      <w:r>
        <w:t xml:space="preserve">5% Brand Activation (Social media campaigns targeting NYC influencers and local media)</w:t>
      </w:r>
    </w:p>
    <w:bookmarkEnd w:id="26"/>
    <w:bookmarkStart w:id="27" w:name="X61d5912c843d8e8a761ceac53e02cfbaec3927b"/>
    <w:p>
      <w:pPr>
        <w:pStyle w:val="Heading2"/>
      </w:pPr>
      <w:r>
        <w:t xml:space="preserve">The Oceanographer Advantage in United States New York City</w:t>
      </w:r>
    </w:p>
    <w:p>
      <w:pPr>
        <w:pStyle w:val="FirstParagraph"/>
      </w:pPr>
      <w:r>
        <w:t xml:space="preserve">While competitors offer generic ocean monitoring, Oceanographer uniquely tailors its solution to NYC's ecosystem. Our platform accounts for the Hudson River plume dynamics, unique microplastic patterns near NYC's sewage outfalls, and even local stormwater management challenges – data invisible to standard providers. This hyperlocal precision makes Oceanographer the only choice for organizations requiring actionable intelligence in United States New York City.</w:t>
      </w:r>
    </w:p>
    <w:bookmarkEnd w:id="27"/>
    <w:bookmarkStart w:id="28" w:name="measuring-success-nyc-specific-kpis"/>
    <w:p>
      <w:pPr>
        <w:pStyle w:val="Heading2"/>
      </w:pPr>
      <w:r>
        <w:t xml:space="preserve">Measuring Success: NYC-Specific KPIs</w:t>
      </w:r>
    </w:p>
    <w:p>
      <w:pPr>
        <w:numPr>
          <w:ilvl w:val="0"/>
          <w:numId w:val="1004"/>
        </w:numPr>
        <w:pStyle w:val="Compact"/>
      </w:pPr>
      <w:r>
        <w:rPr>
          <w:bCs/>
          <w:b/>
        </w:rPr>
        <w:t xml:space="preserve">Brand Lift:</w:t>
      </w:r>
      <w:r>
        <w:t xml:space="preserve"> </w:t>
      </w:r>
      <w:r>
        <w:t xml:space="preserve">40% increase in "Oceanographer" mentions during NYC climate policy discussions</w:t>
      </w:r>
    </w:p>
    <w:p>
      <w:pPr>
        <w:numPr>
          <w:ilvl w:val="0"/>
          <w:numId w:val="1004"/>
        </w:numPr>
        <w:pStyle w:val="Compact"/>
      </w:pPr>
      <w:r>
        <w:rPr>
          <w:bCs/>
          <w:b/>
        </w:rPr>
        <w:t xml:space="preserve">Social Impact:</w:t>
      </w:r>
      <w:r>
        <w:t xml:space="preserve"> </w:t>
      </w:r>
      <w:r>
        <w:t xml:space="preserve">90% of community workshop participants report behavioral changes (e.g., reduced single-use plastics)</w:t>
      </w:r>
    </w:p>
    <w:p>
      <w:pPr>
        <w:numPr>
          <w:ilvl w:val="0"/>
          <w:numId w:val="1004"/>
        </w:numPr>
        <w:pStyle w:val="Compact"/>
      </w:pPr>
      <w:r>
        <w:rPr>
          <w:bCs/>
          <w:b/>
        </w:rPr>
        <w:t xml:space="preserve">Business Growth:</w:t>
      </w:r>
      <w:r>
        <w:t xml:space="preserve"> </w:t>
      </w:r>
      <w:r>
        <w:t xml:space="preserve">$2.8M pipeline value secured from NYC-based clients by Q4 2024</w:t>
      </w:r>
    </w:p>
    <w:bookmarkEnd w:id="28"/>
    <w:bookmarkStart w:id="29" w:name="X25772c8f3ede23c02f3a4e3fdda5a91fad4ad52"/>
    <w:p>
      <w:pPr>
        <w:pStyle w:val="Heading2"/>
      </w:pPr>
      <w:r>
        <w:t xml:space="preserve">Conclusion: Securing New York City's Ocean Future</w:t>
      </w:r>
    </w:p>
    <w:p>
      <w:pPr>
        <w:pStyle w:val="FirstParagraph"/>
      </w:pPr>
      <w:r>
        <w:t xml:space="preserve">This Marketing Plan positions Oceanographer not merely as a service provider, but as the essential environmental partner for United States New York City's coastal resilience. By anchoring every initiative in NYC-specific challenges and opportunities – from Red Hook community engagement to Wall Street corporate partnerships – we create an unmatchable value proposition. The success of this plan will establish Oceanographer as the benchmark for urban oceanography, proving that protecting our oceans starts right where we live: in the heart of New York City. As Mayor Adams recently stated, "Climate action is local action." For Oceanographer, that means building a healthier Hudson River estuary – one Brooklyn block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United States New York City</dc:title>
  <dc:creator/>
  <dc:language>en</dc:language>
  <cp:keywords/>
  <dcterms:created xsi:type="dcterms:W3CDTF">2026-07-24T18:50:50Z</dcterms:created>
  <dcterms:modified xsi:type="dcterms:W3CDTF">2026-07-24T18:50:50Z</dcterms:modified>
</cp:coreProperties>
</file>

<file path=docProps/custom.xml><?xml version="1.0" encoding="utf-8"?>
<Properties xmlns="http://schemas.openxmlformats.org/officeDocument/2006/custom-properties" xmlns:vt="http://schemas.openxmlformats.org/officeDocument/2006/docPropsVTypes"/>
</file>