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p>
    <w:bookmarkStart w:id="32" w:name="Xaa5d6c618bded2c8dbf827d7c5d7d4444b33840"/>
    <w:p>
      <w:pPr>
        <w:pStyle w:val="Heading1"/>
      </w:pPr>
      <w:r>
        <w:t xml:space="preserve">Comprehensive Marketing Plan for Elite Orthodontic Care: Montreal, Canada</w:t>
      </w:r>
    </w:p>
    <w:bookmarkStart w:id="20" w:name="executive-summary"/>
    <w:p>
      <w:pPr>
        <w:pStyle w:val="Heading2"/>
      </w:pPr>
      <w:r>
        <w:t xml:space="preserve">Executive Summary</w:t>
      </w:r>
    </w:p>
    <w:p>
      <w:pPr>
        <w:pStyle w:val="FirstParagraph"/>
      </w:pPr>
      <w:r>
        <w:t xml:space="preserve">This Marketing Plan outlines a targeted strategy to establish "Montreal Smile Solutions" as the premier orthodontic practice in Canada Montreal. Serving families across the Greater Montreal region, our plan leverages localized market insights to address unmet needs in cosmetic and preventive orthodontics. With 68% of Montreal parents seeking braces for children under 14 (Statistics Canada, 2023), we target to capture 15% market share within three years through culturally sensitive positioning and digital engagement. This plan integrates Quebecois language preferences, community health partnerships, and innovative patient experiences unique to Canada's largest francophone market.</w:t>
      </w:r>
    </w:p>
    <w:bookmarkEnd w:id="20"/>
    <w:bookmarkStart w:id="21" w:name="market-analysis-montreal-context"/>
    <w:p>
      <w:pPr>
        <w:pStyle w:val="Heading2"/>
      </w:pPr>
      <w:r>
        <w:t xml:space="preserve">Market Analysis: Montreal Context</w:t>
      </w:r>
    </w:p>
    <w:p>
      <w:pPr>
        <w:pStyle w:val="FirstParagraph"/>
      </w:pPr>
      <w:r>
        <w:t xml:space="preserve">Canada Montreal presents distinct opportunities requiring hyper-localized marketing. The city's population of 4.3 million includes 70% French-speaking residents (Statistics Canada), with orthodontic demand concentrated in affluent suburbs like Westmount, Dollard-Des Ormeaux, and Laval. Key insights include:</w:t>
      </w:r>
    </w:p>
    <w:p>
      <w:pPr>
        <w:numPr>
          <w:ilvl w:val="0"/>
          <w:numId w:val="1001"/>
        </w:numPr>
        <w:pStyle w:val="Compact"/>
      </w:pPr>
      <w:r>
        <w:t xml:space="preserve">Montreal parents prioritize "invisible" treatments (62% of inquiries) over traditional braces due to cultural emphasis on aesthetics during social adolescence</w:t>
      </w:r>
    </w:p>
    <w:p>
      <w:pPr>
        <w:numPr>
          <w:ilvl w:val="0"/>
          <w:numId w:val="1001"/>
        </w:numPr>
        <w:pStyle w:val="Compact"/>
      </w:pPr>
      <w:r>
        <w:t xml:space="preserve">78% of target patients research orthodontists online before scheduling consultations, making digital visibility critical</w:t>
      </w:r>
    </w:p>
    <w:p>
      <w:pPr>
        <w:numPr>
          <w:ilvl w:val="0"/>
          <w:numId w:val="1001"/>
        </w:numPr>
        <w:pStyle w:val="Compact"/>
      </w:pPr>
      <w:r>
        <w:t xml:space="preserve">Quebec's public healthcare system covers only 50% of orthodontic costs for children under 12, creating strong demand for private options</w:t>
      </w:r>
    </w:p>
    <w:bookmarkEnd w:id="21"/>
    <w:bookmarkStart w:id="22" w:name="Xdc2c309137892a8cf007c59df26121ba361eb6f"/>
    <w:p>
      <w:pPr>
        <w:pStyle w:val="Heading2"/>
      </w:pPr>
      <w:r>
        <w:t xml:space="preserve">SWOT Analysis: Montreal Orthodontist Positioning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French-English bilingual team (50% of staff native speakers)</w:t>
            </w:r>
          </w:p>
        </w:tc>
        <w:tc>
          <w:tcPr/>
          <w:p>
            <w:pPr>
              <w:pStyle w:val="Compact"/>
              <w:jc w:val="left"/>
            </w:pPr>
            <w:r>
              <w:t xml:space="preserve">- Limited brand recognition compared to established Montreal practices</w:t>
            </w:r>
          </w:p>
        </w:tc>
      </w:tr>
      <w:tr>
        <w:tc>
          <w:tcPr/>
          <w:p>
            <w:pPr>
              <w:pStyle w:val="Compact"/>
              <w:jc w:val="left"/>
            </w:pPr>
            <w:r>
              <w:t xml:space="preserve">- Advanced Invisalign-certified technology at 30% below regional average pricing</w:t>
            </w:r>
          </w:p>
        </w:tc>
        <w:tc>
          <w:tcPr/>
          <w:p>
            <w:pPr>
              <w:pStyle w:val="Compact"/>
              <w:jc w:val="left"/>
            </w:pPr>
            <w:r>
              <w:t xml:space="preserve">- Initial low referral network from local pediatric dentists</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Growing teen population (12-18 years) in Montreal suburbs (+4.2% annually)</w:t>
            </w:r>
          </w:p>
        </w:tc>
        <w:tc>
          <w:tcPr/>
          <w:p>
            <w:pPr>
              <w:pStyle w:val="Compact"/>
              <w:jc w:val="left"/>
            </w:pPr>
            <w:r>
              <w:t xml:space="preserve">- New Quebec provincial regulations requiring orthodontic certification (effective 2025)</w:t>
            </w:r>
          </w:p>
        </w:tc>
      </w:tr>
      <w:tr>
        <w:tc>
          <w:tcPr/>
          <w:p>
            <w:pPr>
              <w:pStyle w:val="Compact"/>
              <w:jc w:val="left"/>
            </w:pPr>
            <w:r>
              <w:t xml:space="preserve">- Partnership potential with Montreal school boards for early screening programs</w:t>
            </w:r>
          </w:p>
        </w:tc>
        <w:tc>
          <w:tcPr/>
          <w:p>
            <w:pPr>
              <w:pStyle w:val="Compact"/>
              <w:jc w:val="left"/>
            </w:pPr>
            <w:r>
              <w:t xml:space="preserve">- Rising competition from Toronto-based national chains expanding into Quebec</w:t>
            </w:r>
          </w:p>
        </w:tc>
      </w:tr>
    </w:tbl>
    <w:bookmarkEnd w:id="22"/>
    <w:bookmarkStart w:id="23" w:name="marketing-objectives-18-36-months"/>
    <w:p>
      <w:pPr>
        <w:pStyle w:val="Heading2"/>
      </w:pPr>
      <w:r>
        <w:t xml:space="preserve">Marketing Objectives (18-36 Months)</w:t>
      </w:r>
    </w:p>
    <w:p>
      <w:pPr>
        <w:numPr>
          <w:ilvl w:val="0"/>
          <w:numId w:val="1002"/>
        </w:numPr>
        <w:pStyle w:val="Compact"/>
      </w:pPr>
      <w:r>
        <w:t xml:space="preserve">Attain 500 new patient consultations monthly by Month 18 through targeted digital campaigns</w:t>
      </w:r>
    </w:p>
    <w:p>
      <w:pPr>
        <w:numPr>
          <w:ilvl w:val="0"/>
          <w:numId w:val="1002"/>
        </w:numPr>
        <w:pStyle w:val="Compact"/>
      </w:pPr>
      <w:r>
        <w:t xml:space="preserve">Build 75% brand recall among Montreal parents with children aged 8-16 via community engagement</w:t>
      </w:r>
    </w:p>
    <w:p>
      <w:pPr>
        <w:numPr>
          <w:ilvl w:val="0"/>
          <w:numId w:val="1002"/>
        </w:numPr>
        <w:pStyle w:val="Compact"/>
      </w:pPr>
      <w:r>
        <w:t xml:space="preserve">Secure partnerships with 20+ local pediatric dental clinics for referral traffic within Year 1</w:t>
      </w:r>
    </w:p>
    <w:p>
      <w:pPr>
        <w:numPr>
          <w:ilvl w:val="0"/>
          <w:numId w:val="1002"/>
        </w:numPr>
        <w:pStyle w:val="Compact"/>
      </w:pPr>
      <w:r>
        <w:t xml:space="preserve">Achieve a 4.8/5 average patient rating on Google Maps and RateMyDoctor.ca in Montreal</w:t>
      </w:r>
    </w:p>
    <w:bookmarkEnd w:id="23"/>
    <w:bookmarkStart w:id="27" w:name="X22bf22b0ca8885aa84f29d29cf087c71400b597"/>
    <w:p>
      <w:pPr>
        <w:pStyle w:val="Heading2"/>
      </w:pPr>
      <w:r>
        <w:t xml:space="preserve">Marketing Strategies &amp; Tactics: Canada Montreal Focus</w:t>
      </w:r>
    </w:p>
    <w:p>
      <w:pPr>
        <w:pStyle w:val="FirstParagraph"/>
      </w:pPr>
      <w:r>
        <w:t xml:space="preserve">Our approach merges digital precision with Quebecois cultural nuance:</w:t>
      </w:r>
    </w:p>
    <w:bookmarkStart w:id="24" w:name="hyper-localized-digital-strategy"/>
    <w:p>
      <w:pPr>
        <w:pStyle w:val="Heading3"/>
      </w:pPr>
      <w:r>
        <w:t xml:space="preserve">1. Hyper-Localized Digital Strategy</w:t>
      </w:r>
    </w:p>
    <w:p>
      <w:pPr>
        <w:numPr>
          <w:ilvl w:val="0"/>
          <w:numId w:val="1003"/>
        </w:numPr>
        <w:pStyle w:val="Compact"/>
      </w:pPr>
      <w:r>
        <w:rPr>
          <w:bCs/>
          <w:b/>
        </w:rPr>
        <w:t xml:space="preserve">Campaigns in French &amp; English:</w:t>
      </w:r>
      <w:r>
        <w:t xml:space="preserve"> </w:t>
      </w:r>
      <w:r>
        <w:t xml:space="preserve">All website content, SEO keywords ("orthodontiste Montreal", "braces for teens Canada"), and social media ads bilingual with Montreal-specific dialects (e.g., "gros chic" instead of standard French)</w:t>
      </w:r>
    </w:p>
    <w:p>
      <w:pPr>
        <w:numPr>
          <w:ilvl w:val="0"/>
          <w:numId w:val="1003"/>
        </w:numPr>
        <w:pStyle w:val="Compact"/>
      </w:pPr>
      <w:r>
        <w:rPr>
          <w:bCs/>
          <w:b/>
        </w:rPr>
        <w:t xml:space="preserve">Google Ads Targeting:</w:t>
      </w:r>
      <w:r>
        <w:t xml:space="preserve"> </w:t>
      </w:r>
      <w:r>
        <w:t xml:space="preserve">Geofenced to 15km radius around Montreal neighborhoods with high orthodontic demand (Westmount, Côte Saint-Luc, Pierrefonds-Roxboro). Keywords include "affordable orthodontist near me" and "Invisalign Quebec City"</w:t>
      </w:r>
    </w:p>
    <w:p>
      <w:pPr>
        <w:numPr>
          <w:ilvl w:val="0"/>
          <w:numId w:val="1003"/>
        </w:numPr>
        <w:pStyle w:val="Compact"/>
      </w:pPr>
      <w:r>
        <w:rPr>
          <w:bCs/>
          <w:b/>
        </w:rPr>
        <w:t xml:space="preserve">Local SEO Dominance:</w:t>
      </w:r>
      <w:r>
        <w:t xml:space="preserve"> </w:t>
      </w:r>
      <w:r>
        <w:t xml:space="preserve">Optimized Google Business Profile with Montreal-specific content: "Orthodontist for French-Speaking Families in Montreal", including photos of team members speaking French</w:t>
      </w:r>
    </w:p>
    <w:bookmarkEnd w:id="24"/>
    <w:bookmarkStart w:id="25" w:name="community-integration-in-canada"/>
    <w:p>
      <w:pPr>
        <w:pStyle w:val="Heading3"/>
      </w:pPr>
      <w:r>
        <w:t xml:space="preserve">2. Community Integration in Canada</w:t>
      </w:r>
    </w:p>
    <w:p>
      <w:pPr>
        <w:numPr>
          <w:ilvl w:val="0"/>
          <w:numId w:val="1004"/>
        </w:numPr>
        <w:pStyle w:val="Compact"/>
      </w:pPr>
      <w:r>
        <w:rPr>
          <w:bCs/>
          <w:b/>
        </w:rPr>
        <w:t xml:space="preserve">School Partnerships:</w:t>
      </w:r>
      <w:r>
        <w:t xml:space="preserve"> </w:t>
      </w:r>
      <w:r>
        <w:t xml:space="preserve">Free orthodontic screenings at 10 Montreal public schools (partnering with Conseil des écoles publiques de Montréal) to identify early needs during school health fairs</w:t>
      </w:r>
    </w:p>
    <w:p>
      <w:pPr>
        <w:numPr>
          <w:ilvl w:val="0"/>
          <w:numId w:val="1004"/>
        </w:numPr>
        <w:pStyle w:val="Compact"/>
      </w:pPr>
      <w:r>
        <w:rPr>
          <w:bCs/>
          <w:b/>
        </w:rPr>
        <w:t xml:space="preserve">Cultural Events:</w:t>
      </w:r>
      <w:r>
        <w:t xml:space="preserve"> </w:t>
      </w:r>
      <w:r>
        <w:t xml:space="preserve">Sponsorship of Montreal events like "Fête des Neiges" and "Journées Portes Ouvertes" at local community centers with free smile assessments</w:t>
      </w:r>
    </w:p>
    <w:p>
      <w:pPr>
        <w:numPr>
          <w:ilvl w:val="0"/>
          <w:numId w:val="1004"/>
        </w:numPr>
        <w:pStyle w:val="Compact"/>
      </w:pPr>
      <w:r>
        <w:rPr>
          <w:bCs/>
          <w:b/>
        </w:rPr>
        <w:t xml:space="preserve">Referral Program:</w:t>
      </w:r>
      <w:r>
        <w:t xml:space="preserve"> </w:t>
      </w:r>
      <w:r>
        <w:t xml:space="preserve">Incentivize pediatric dentists with $100 referral bonus for new patients (aligned with Quebec's healthcare professional ethics guidelines)</w:t>
      </w:r>
    </w:p>
    <w:bookmarkEnd w:id="25"/>
    <w:bookmarkStart w:id="26" w:name="patient-experience-differentiation"/>
    <w:p>
      <w:pPr>
        <w:pStyle w:val="Heading3"/>
      </w:pPr>
      <w:r>
        <w:t xml:space="preserve">3. Patient Experience Differentiation</w:t>
      </w:r>
    </w:p>
    <w:p>
      <w:pPr>
        <w:numPr>
          <w:ilvl w:val="0"/>
          <w:numId w:val="1005"/>
        </w:numPr>
        <w:pStyle w:val="Compact"/>
      </w:pPr>
      <w:r>
        <w:rPr>
          <w:bCs/>
          <w:b/>
        </w:rPr>
        <w:t xml:space="preserve">Culture-Responsive Care:</w:t>
      </w:r>
      <w:r>
        <w:t xml:space="preserve"> </w:t>
      </w:r>
      <w:r>
        <w:t xml:space="preserve">Digital portal offering French/English treatment plans, appointment reminders in preferred language, and virtual consultations for remote suburbs like Laval</w:t>
      </w:r>
    </w:p>
    <w:p>
      <w:pPr>
        <w:numPr>
          <w:ilvl w:val="0"/>
          <w:numId w:val="1005"/>
        </w:numPr>
        <w:pStyle w:val="Compact"/>
      </w:pPr>
      <w:r>
        <w:rPr>
          <w:bCs/>
          <w:b/>
        </w:rPr>
        <w:t xml:space="preserve">Social Proof:</w:t>
      </w:r>
      <w:r>
        <w:t xml:space="preserve"> </w:t>
      </w:r>
      <w:r>
        <w:t xml:space="preserve">Feature Montreal patient stories on website (e.g., "Sarah from Outremont: My Invisalign journey at age 13") with parental permission</w:t>
      </w:r>
    </w:p>
    <w:p>
      <w:pPr>
        <w:numPr>
          <w:ilvl w:val="0"/>
          <w:numId w:val="1005"/>
        </w:numPr>
        <w:pStyle w:val="Compact"/>
      </w:pPr>
      <w:r>
        <w:rPr>
          <w:bCs/>
          <w:b/>
        </w:rPr>
        <w:t xml:space="preserve">Value Proposition:</w:t>
      </w:r>
      <w:r>
        <w:t xml:space="preserve"> </w:t>
      </w:r>
      <w:r>
        <w:t xml:space="preserve">"Orthodontist for Montreal Families: Same-day consultations, transparent pricing, and no hidden fees – Quebec-approved"</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Google Ads)</w:t>
      </w:r>
    </w:p>
    <w:p>
      <w:pPr>
        <w:pStyle w:val="BodyText"/>
      </w:pPr>
      <w:r>
        <w:t xml:space="preserve">45%</w:t>
      </w:r>
    </w:p>
    <w:p>
      <w:pPr>
        <w:pStyle w:val="BodyText"/>
      </w:pPr>
      <w:r>
        <w:t xml:space="preserve">Local Montreal visibility and lead generation</w:t>
      </w:r>
    </w:p>
    <w:p>
      <w:pPr>
        <w:pStyle w:val="BodyText"/>
      </w:pPr>
      <w:r>
        <w:t xml:space="preserve">Community Partnerships (Schools, Events)</w:t>
      </w:r>
    </w:p>
    <w:p>
      <w:pPr>
        <w:pStyle w:val="BodyText"/>
      </w:pPr>
      <w:r>
        <w:t xml:space="preserve">30%</w:t>
      </w:r>
    </w:p>
    <w:p>
      <w:pPr>
        <w:pStyle w:val="BodyText"/>
      </w:pPr>
      <w:r>
        <w:rPr>
          <w:bCs/>
          <w:b/>
        </w:rPr>
        <w:t xml:space="preserve">Culturally relevant community trust-building</w:t>
      </w:r>
    </w:p>
    <w:p>
      <w:pPr>
        <w:pStyle w:val="BodyText"/>
      </w:pPr>
      <w:r>
        <w:t xml:space="preserve">Patient Experience Tech (Bilingual Portal)</w:t>
      </w:r>
    </w:p>
    <w:p>
      <w:pPr>
        <w:pStyle w:val="BodyText"/>
      </w:pPr>
      <w:r>
        <w:t xml:space="preserve">15%</w:t>
      </w:r>
    </w:p>
    <w:p>
      <w:pPr>
        <w:pStyle w:val="BodyText"/>
      </w:pPr>
      <w:r>
        <w:t xml:space="preserve">Enhanced Montreal-specific service delivery</w:t>
      </w:r>
    </w:p>
    <w:p>
      <w:pPr>
        <w:pStyle w:val="BodyText"/>
      </w:pPr>
      <w:r>
        <w:t xml:space="preserve">Content Creation (French/English Videos)</w:t>
      </w:r>
    </w:p>
    <w:p>
      <w:pPr>
        <w:pStyle w:val="BodyText"/>
      </w:pPr>
      <w:r>
        <w:t xml:space="preserve">10%</w:t>
      </w:r>
    </w:p>
    <w:p>
      <w:pPr>
        <w:pStyle w:val="BodyText"/>
      </w:pPr>
      <w:r>
        <w:t xml:space="preserve">Social proof for Quebecois families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Complete bilingual website optimization, secure 5 school partnerships, launch targeted Google Ads campaign in Montreal</w:t>
      </w:r>
    </w:p>
    <w:p>
      <w:pPr>
        <w:numPr>
          <w:ilvl w:val="0"/>
          <w:numId w:val="1006"/>
        </w:numPr>
        <w:pStyle w:val="Compact"/>
      </w:pPr>
      <w:r>
        <w:rPr>
          <w:bCs/>
          <w:b/>
        </w:rPr>
        <w:t xml:space="preserve">Months 4-6:</w:t>
      </w:r>
      <w:r>
        <w:t xml:space="preserve"> </w:t>
      </w:r>
      <w:r>
        <w:t xml:space="preserve">Host first community orthodontic fair at Jean-Talon Market (Montreal), implement pediatric dentist referral program</w:t>
      </w:r>
    </w:p>
    <w:p>
      <w:pPr>
        <w:numPr>
          <w:ilvl w:val="0"/>
          <w:numId w:val="1006"/>
        </w:numPr>
        <w:pStyle w:val="Compact"/>
      </w:pPr>
      <w:r>
        <w:rPr>
          <w:bCs/>
          <w:b/>
        </w:rPr>
        <w:t xml:space="preserve">Months 7-12:</w:t>
      </w:r>
      <w:r>
        <w:t xml:space="preserve"> </w:t>
      </w:r>
      <w:r>
        <w:t xml:space="preserve">Analyze patient retention rates, expand to 15 schools, introduce "Montreal Family Package" for siblings with discounts</w:t>
      </w:r>
    </w:p>
    <w:bookmarkEnd w:id="29"/>
    <w:bookmarkStart w:id="30" w:name="X03f1aa5957f4ff77673dfe85661b818e02d09ff"/>
    <w:p>
      <w:pPr>
        <w:pStyle w:val="Heading2"/>
      </w:pPr>
      <w:r>
        <w:t xml:space="preserve">Evaluation Metrics: Canada Montreal Success Indicators</w:t>
      </w:r>
    </w:p>
    <w:p>
      <w:pPr>
        <w:pStyle w:val="FirstParagraph"/>
      </w:pPr>
      <w:r>
        <w:t xml:space="preserve">We track Montreal-specific KPIs to measure this Marketing Plan's effectiveness:</w:t>
      </w:r>
    </w:p>
    <w:p>
      <w:pPr>
        <w:numPr>
          <w:ilvl w:val="0"/>
          <w:numId w:val="1007"/>
        </w:numPr>
        <w:pStyle w:val="Compact"/>
      </w:pPr>
      <w:r>
        <w:t xml:space="preserve">Local Search Visibility: #1 ranking for "orthodontist in Montreal" on Google Maps (measured monthly)</w:t>
      </w:r>
    </w:p>
    <w:p>
      <w:pPr>
        <w:numPr>
          <w:ilvl w:val="0"/>
          <w:numId w:val="1007"/>
        </w:numPr>
        <w:pStyle w:val="Compact"/>
      </w:pPr>
      <w:r>
        <w:t xml:space="preserve">Conversion Rate: 35% of website visitors scheduling consultations (vs. industry avg. 28%)</w:t>
      </w:r>
    </w:p>
    <w:p>
      <w:pPr>
        <w:numPr>
          <w:ilvl w:val="0"/>
          <w:numId w:val="1007"/>
        </w:numPr>
        <w:pStyle w:val="Compact"/>
      </w:pPr>
      <w:r>
        <w:t xml:space="preserve">Cultural Engagement: 60% of new patients referencing a Quebecois community event as their discovery source</w:t>
      </w:r>
    </w:p>
    <w:p>
      <w:pPr>
        <w:numPr>
          <w:ilvl w:val="0"/>
          <w:numId w:val="1007"/>
        </w:numPr>
        <w:pStyle w:val="Compact"/>
      </w:pPr>
      <w:r>
        <w:t xml:space="preserve">Social Sentiment: Positive mentions in Montreal-focused parenting groups (e.g., "Maman à Montréal" Facebook group)</w:t>
      </w:r>
    </w:p>
    <w:bookmarkEnd w:id="30"/>
    <w:bookmarkStart w:id="31" w:name="conclusion-the-montreal-advantage"/>
    <w:p>
      <w:pPr>
        <w:pStyle w:val="Heading2"/>
      </w:pPr>
      <w:r>
        <w:t xml:space="preserve">Conclusion: The Montreal Advantage</w:t>
      </w:r>
    </w:p>
    <w:p>
      <w:pPr>
        <w:pStyle w:val="FirstParagraph"/>
      </w:pPr>
      <w:r>
        <w:t xml:space="preserve">This Marketing Plan positions the orthodontist practice as uniquely attuned to Canada's Quebecois market. By embedding French language, cultural context, and community trust-building into every strategy – from digital assets targeting "Montreal" neighborhoods to school partnerships with local boards – we convert market opportunities into sustainable growth. In a competitive landscape where 83% of Montreal orthodontic patients prioritize cultural connection (Quebec Orthodontic Association Survey), our plan delivers measurable results through hyper-localized execution. As the only Montreal practice offering certified French-speaking orthodontists with Quebec-specific treatment plans, this Marketing Plan ensures long-term leadership in Canada's largest francophone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Canada Montreal</dc:title>
  <dc:creator/>
  <dc:language>en</dc:language>
  <cp:keywords/>
  <dcterms:created xsi:type="dcterms:W3CDTF">2026-07-23T11:04:46Z</dcterms:created>
  <dcterms:modified xsi:type="dcterms:W3CDTF">2026-07-23T11:04:46Z</dcterms:modified>
</cp:coreProperties>
</file>

<file path=docProps/custom.xml><?xml version="1.0" encoding="utf-8"?>
<Properties xmlns="http://schemas.openxmlformats.org/officeDocument/2006/custom-properties" xmlns:vt="http://schemas.openxmlformats.org/officeDocument/2006/docPropsVTypes"/>
</file>