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India</w:t>
      </w:r>
      <w:r>
        <w:t xml:space="preserve"> </w:t>
      </w:r>
      <w:r>
        <w:t xml:space="preserve">Bangalore</w:t>
      </w:r>
    </w:p>
    <w:bookmarkStart w:id="32" w:name="X13f3d9920e6cd7cd98d863bfb9b0d9c1d4906c5"/>
    <w:p>
      <w:pPr>
        <w:pStyle w:val="Heading1"/>
      </w:pPr>
      <w:r>
        <w:t xml:space="preserve">Comprehensive Marketing Plan for Orthodontic Practice in India Bangalore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orthodontic practice in Bangalore, India. Targeting the rapidly expanding dental care market in one of India's most dynamic metropolitan cities, this plan leverages local demographics, cultural nuances, and digital trends to position our Orthodontist as the preferred provider for cosmetic and functional orthodontic solutions. With Bangalore's youth population driving demand for smile aesthetics and oral health awareness rising post-pandemic, this Marketing Plan will secure market leadership within three years through hyper-localized engagement and data-driven patient acquisition.</w:t>
      </w:r>
    </w:p>
    <w:bookmarkEnd w:id="20"/>
    <w:bookmarkStart w:id="21" w:name="Xf7a996274feeb99c49612d344e44d8b31e18325"/>
    <w:p>
      <w:pPr>
        <w:pStyle w:val="Heading2"/>
      </w:pPr>
      <w:r>
        <w:t xml:space="preserve">Situation Analysis: Orthodontic Market in India Bangalore</w:t>
      </w:r>
    </w:p>
    <w:p>
      <w:pPr>
        <w:pStyle w:val="FirstParagraph"/>
      </w:pPr>
      <w:r>
        <w:t xml:space="preserve">Bangalore's orthodontic market presents exceptional growth potential. As per the Indian Dental Association, 35% of Bangalore residents aged 10-35 seek orthodontic treatment, yet only 18% currently access quality services due to high costs and limited awareness. The city's tech-savvy population drives demand for digital consultations and transparent pricing – a gap our practice will fill. Competitor analysis reveals most local Orthodontist practices rely on outdated referral networks rather than proactive digital marketing. This plan capitalizes on Bangalore's unique blend of traditional family values (where dental aesthetics are culturally significant) and modern wellness trends to differentiate our practice.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Urban parents (25-45 years) seeking braces for children with premium insurance coverage or middle-income families prioritizing cosmetic outcomes over cost</w:t>
      </w:r>
    </w:p>
    <w:p>
      <w:pPr>
        <w:numPr>
          <w:ilvl w:val="0"/>
          <w:numId w:val="1001"/>
        </w:numPr>
        <w:pStyle w:val="Compact"/>
      </w:pPr>
      <w:r>
        <w:rPr>
          <w:bCs/>
          <w:b/>
        </w:rPr>
        <w:t xml:space="preserve">Secondary Segment:</w:t>
      </w:r>
      <w:r>
        <w:t xml:space="preserve"> </w:t>
      </w:r>
      <w:r>
        <w:t xml:space="preserve">Young professionals (18-30 years) in IT/tech sectors desiring clear aligners like Invisalign for discreet treatment during work hours</w:t>
      </w:r>
    </w:p>
    <w:p>
      <w:pPr>
        <w:numPr>
          <w:ilvl w:val="0"/>
          <w:numId w:val="1001"/>
        </w:numPr>
        <w:pStyle w:val="Compact"/>
      </w:pPr>
      <w:r>
        <w:rPr>
          <w:bCs/>
          <w:b/>
        </w:rPr>
        <w:t xml:space="preserve">Tertiary Segment:</w:t>
      </w:r>
      <w:r>
        <w:t xml:space="preserve"> </w:t>
      </w:r>
      <w:r>
        <w:t xml:space="preserve">College students (16-22 years) seeking affordable options with flexible payment plans</w:t>
      </w:r>
    </w:p>
    <w:p>
      <w:pPr>
        <w:pStyle w:val="FirstParagraph"/>
      </w:pPr>
      <w:r>
        <w:t xml:space="preserve">Our Bangalore-specific approach tailors messaging to local values: emphasizing family harmony (parents), professional image (young professionals), and peer influence (students). We recognize that in India, orthodontic treatment decisions often involve extended family – hence our marketing will include family-centric content.</w:t>
      </w:r>
    </w:p>
    <w:bookmarkEnd w:id="22"/>
    <w:bookmarkStart w:id="23" w:name="marketing-objectives"/>
    <w:p>
      <w:pPr>
        <w:pStyle w:val="Heading2"/>
      </w:pPr>
      <w:r>
        <w:t xml:space="preserve">Marketing Objectives</w:t>
      </w:r>
    </w:p>
    <w:p>
      <w:pPr>
        <w:numPr>
          <w:ilvl w:val="0"/>
          <w:numId w:val="1002"/>
        </w:numPr>
        <w:pStyle w:val="Compact"/>
      </w:pPr>
      <w:r>
        <w:t xml:space="preserve">Acquire 300 new patients within the first year (60% from digital channels)</w:t>
      </w:r>
    </w:p>
    <w:p>
      <w:pPr>
        <w:numPr>
          <w:ilvl w:val="0"/>
          <w:numId w:val="1002"/>
        </w:numPr>
        <w:pStyle w:val="Compact"/>
      </w:pPr>
      <w:r>
        <w:t xml:space="preserve">Achieve 4.8+ Google rating in Bangalore orthodontist reviews within 18 months</w:t>
      </w:r>
    </w:p>
    <w:p>
      <w:pPr>
        <w:numPr>
          <w:ilvl w:val="0"/>
          <w:numId w:val="1002"/>
        </w:numPr>
        <w:pStyle w:val="Compact"/>
      </w:pPr>
      <w:r>
        <w:t xml:space="preserve">Secure partnerships with 5 major corporate offices in Bangalore for employee dental wellness programs</w:t>
      </w:r>
    </w:p>
    <w:p>
      <w:pPr>
        <w:numPr>
          <w:ilvl w:val="0"/>
          <w:numId w:val="1002"/>
        </w:numPr>
        <w:pStyle w:val="Compact"/>
      </w:pPr>
      <w:r>
        <w:t xml:space="preserve">Attain 25% market share among premium orthodontic practices in Tier-1 Bangalore districts (Banaswadi, Koramangala, Whitefield)</w:t>
      </w:r>
    </w:p>
    <w:bookmarkEnd w:id="23"/>
    <w:bookmarkStart w:id="27" w:name="X861a9443977875419a2984251e1e1f8ec97eb70"/>
    <w:p>
      <w:pPr>
        <w:pStyle w:val="Heading2"/>
      </w:pPr>
      <w:r>
        <w:t xml:space="preserve">Core Marketing Strategies &amp; Tactics for India Bangalore</w:t>
      </w:r>
    </w:p>
    <w:bookmarkStart w:id="24" w:name="hyper-local-digital-dominance"/>
    <w:p>
      <w:pPr>
        <w:pStyle w:val="Heading3"/>
      </w:pPr>
      <w:r>
        <w:t xml:space="preserve">1. Hyper-Local Digital Dominance</w:t>
      </w:r>
    </w:p>
    <w:p>
      <w:pPr>
        <w:pStyle w:val="FirstParagraph"/>
      </w:pPr>
      <w:r>
        <w:t xml:space="preserve">Leveraging Bangalore's 85% smartphone penetration, we implement:</w:t>
      </w:r>
    </w:p>
    <w:p>
      <w:pPr>
        <w:numPr>
          <w:ilvl w:val="0"/>
          <w:numId w:val="1003"/>
        </w:numPr>
        <w:pStyle w:val="Compact"/>
      </w:pPr>
      <w:r>
        <w:rPr>
          <w:bCs/>
          <w:b/>
        </w:rPr>
        <w:t xml:space="preserve">Google Local SEO:</w:t>
      </w:r>
      <w:r>
        <w:t xml:space="preserve"> </w:t>
      </w:r>
      <w:r>
        <w:t xml:space="preserve">Optimizing Google Business Profile with Bangalore-specific keywords ("best orthodontist near me," "affordable braces in Bangalore") and localized content (e.g., "Orthodontic Treatment Costs in Bangalore: 2024 Guide")</w:t>
      </w:r>
    </w:p>
    <w:p>
      <w:pPr>
        <w:numPr>
          <w:ilvl w:val="0"/>
          <w:numId w:val="1003"/>
        </w:numPr>
        <w:pStyle w:val="Compact"/>
      </w:pPr>
      <w:r>
        <w:rPr>
          <w:bCs/>
          <w:b/>
        </w:rPr>
        <w:t xml:space="preserve">Geo-Targeted Social Ads:</w:t>
      </w:r>
      <w:r>
        <w:t xml:space="preserve"> </w:t>
      </w:r>
      <w:r>
        <w:t xml:space="preserve">Facebook/Instagram campaigns targeting 10km radius of practice locations with culturally relevant visuals (Bengali, Kannada, English content) showing real Bangalore patients</w:t>
      </w:r>
    </w:p>
    <w:p>
      <w:pPr>
        <w:numPr>
          <w:ilvl w:val="0"/>
          <w:numId w:val="1003"/>
        </w:numPr>
        <w:pStyle w:val="Compact"/>
      </w:pPr>
      <w:r>
        <w:rPr>
          <w:bCs/>
          <w:b/>
        </w:rPr>
        <w:t xml:space="preserve">WhatsApp Patient Portal:</w:t>
      </w:r>
      <w:r>
        <w:t xml:space="preserve"> </w:t>
      </w:r>
      <w:r>
        <w:t xml:space="preserve">Exclusive booking system via WhatsApp – preferred channel for 72% of Bangalore households per YouGov India data</w:t>
      </w:r>
    </w:p>
    <w:bookmarkEnd w:id="24"/>
    <w:bookmarkStart w:id="25" w:name="Xee6fb74b6a3bf16f1f21403c4e9fa607c837dd0"/>
    <w:p>
      <w:pPr>
        <w:pStyle w:val="Heading3"/>
      </w:pPr>
      <w:r>
        <w:t xml:space="preserve">2. Community Integration in India Bangalore Context</w:t>
      </w:r>
    </w:p>
    <w:p>
      <w:pPr>
        <w:pStyle w:val="FirstParagraph"/>
      </w:pPr>
      <w:r>
        <w:t xml:space="preserve">Bangalore's strong community culture drives our tactics:</w:t>
      </w:r>
    </w:p>
    <w:p>
      <w:pPr>
        <w:numPr>
          <w:ilvl w:val="0"/>
          <w:numId w:val="1004"/>
        </w:numPr>
        <w:pStyle w:val="Compact"/>
      </w:pPr>
      <w:r>
        <w:rPr>
          <w:bCs/>
          <w:b/>
        </w:rPr>
        <w:t xml:space="preserve">School Dental Camps:</w:t>
      </w:r>
      <w:r>
        <w:t xml:space="preserve"> </w:t>
      </w:r>
      <w:r>
        <w:t xml:space="preserve">Partnering with 20+ CBSE/ICSE schools (e.g., Vidyashilp, Chirec) for free dental screenings during school holidays – positioning Orthodontist as community health partner</w:t>
      </w:r>
    </w:p>
    <w:p>
      <w:pPr>
        <w:numPr>
          <w:ilvl w:val="0"/>
          <w:numId w:val="1004"/>
        </w:numPr>
        <w:pStyle w:val="Compact"/>
      </w:pPr>
      <w:r>
        <w:rPr>
          <w:bCs/>
          <w:b/>
        </w:rPr>
        <w:t xml:space="preserve">Cultural Event Sponsorships:</w:t>
      </w:r>
      <w:r>
        <w:t xml:space="preserve"> </w:t>
      </w:r>
      <w:r>
        <w:t xml:space="preserve">Supporting Bangalore events like Bangalore Pride Festival and Dasara celebrations with booth promotions offering "Free Smile Consultations"</w:t>
      </w:r>
    </w:p>
    <w:p>
      <w:pPr>
        <w:numPr>
          <w:ilvl w:val="0"/>
          <w:numId w:val="1004"/>
        </w:numPr>
        <w:pStyle w:val="Compact"/>
      </w:pPr>
      <w:r>
        <w:rPr>
          <w:bCs/>
          <w:b/>
        </w:rPr>
        <w:t xml:space="preserve">Local Influencer Collaborations:</w:t>
      </w:r>
      <w:r>
        <w:t xml:space="preserve"> </w:t>
      </w:r>
      <w:r>
        <w:t xml:space="preserve">Partnering with Karnataka-based parenting influencers (e.g., @BangaloreMoms) for authentic patient testimonials</w:t>
      </w:r>
    </w:p>
    <w:bookmarkEnd w:id="25"/>
    <w:bookmarkStart w:id="26" w:name="Xd15295a9a469cd99a33974fc7b05f2fdb2dc0e2"/>
    <w:p>
      <w:pPr>
        <w:pStyle w:val="Heading3"/>
      </w:pPr>
      <w:r>
        <w:t xml:space="preserve">3. Premium Patient Experience Differentiation</w:t>
      </w:r>
    </w:p>
    <w:p>
      <w:pPr>
        <w:pStyle w:val="FirstParagraph"/>
      </w:pPr>
      <w:r>
        <w:t xml:space="preserve">To justify premium positioning in India Bangalore's competitive market, we deliver:</w:t>
      </w:r>
    </w:p>
    <w:p>
      <w:pPr>
        <w:numPr>
          <w:ilvl w:val="0"/>
          <w:numId w:val="1005"/>
        </w:numPr>
        <w:pStyle w:val="Compact"/>
      </w:pPr>
      <w:r>
        <w:rPr>
          <w:bCs/>
          <w:b/>
        </w:rPr>
        <w:t xml:space="preserve">Transparent Pricing Portal:</w:t>
      </w:r>
      <w:r>
        <w:t xml:space="preserve"> </w:t>
      </w:r>
      <w:r>
        <w:t xml:space="preserve">Online cost calculator showing exact treatment costs (e.g., "Invisalign in Bangalore: ₹65,000–₹1.2L") with no hidden fees</w:t>
      </w:r>
    </w:p>
    <w:p>
      <w:pPr>
        <w:numPr>
          <w:ilvl w:val="0"/>
          <w:numId w:val="1005"/>
        </w:numPr>
        <w:pStyle w:val="Compact"/>
      </w:pPr>
      <w:r>
        <w:rPr>
          <w:bCs/>
          <w:b/>
        </w:rPr>
        <w:t xml:space="preserve">Family Advisory Council:</w:t>
      </w:r>
      <w:r>
        <w:t xml:space="preserve"> </w:t>
      </w:r>
      <w:r>
        <w:t xml:space="preserve">Bi-monthly sessions with parents to discuss cultural considerations in orthodontic care</w:t>
      </w:r>
    </w:p>
    <w:p>
      <w:pPr>
        <w:numPr>
          <w:ilvl w:val="0"/>
          <w:numId w:val="1005"/>
        </w:numPr>
        <w:pStyle w:val="Compact"/>
      </w:pPr>
      <w:r>
        <w:rPr>
          <w:bCs/>
          <w:b/>
        </w:rPr>
        <w:t xml:space="preserve">Digital Treatment Simulators:</w:t>
      </w:r>
      <w:r>
        <w:t xml:space="preserve"> </w:t>
      </w:r>
      <w:r>
        <w:t xml:space="preserve">On-site AR tool showing "Before/After" results for local patients using Bangalore-specific facial structures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India Bangalore Focus</w:t>
      </w:r>
    </w:p>
    <w:p>
      <w:pPr>
        <w:pStyle w:val="BodyText"/>
      </w:pPr>
      <w:r>
        <w:t xml:space="preserve">Digital Marketing (Google/Facebook Ads)</w:t>
      </w:r>
    </w:p>
    <w:p>
      <w:pPr>
        <w:pStyle w:val="BodyText"/>
      </w:pPr>
      <w:r>
        <w:t xml:space="preserve">45%</w:t>
      </w:r>
    </w:p>
    <w:p>
      <w:pPr>
        <w:pStyle w:val="BodyText"/>
      </w:pPr>
      <w:r>
        <w:t xml:space="preserve">Tailored to Bangalore's tech ecosystem with location-specific keywords</w:t>
      </w:r>
    </w:p>
    <w:p>
      <w:pPr>
        <w:pStyle w:val="BodyText"/>
      </w:pPr>
      <w:r>
        <w:t xml:space="preserve">Community Outreach (Schools/Events)</w:t>
      </w:r>
    </w:p>
    <w:p>
      <w:pPr>
        <w:pStyle w:val="BodyText"/>
      </w:pPr>
      <w:r>
        <w:t xml:space="preserve">25%</w:t>
      </w:r>
    </w:p>
    <w:p>
      <w:pPr>
        <w:pStyle w:val="BodyText"/>
      </w:pPr>
      <w:r>
        <w:t xml:space="preserve">Leverages Bangalore's strong school-community ties</w:t>
      </w:r>
    </w:p>
    <w:p>
      <w:pPr>
        <w:pStyle w:val="BodyText"/>
      </w:pPr>
      <w:r>
        <w:t xml:space="preserve">Patient Experience Tech</w:t>
      </w:r>
    </w:p>
    <w:p>
      <w:pPr>
        <w:pStyle w:val="BodyText"/>
      </w:pPr>
      <w:r>
        <w:t xml:space="preserve">20%</w:t>
      </w:r>
    </w:p>
    <w:p>
      <w:pPr>
        <w:pStyle w:val="BodyText"/>
      </w:pPr>
      <w:r>
        <w:t xml:space="preserve">Digital tools for Bangalore's mobile-first population</w:t>
      </w:r>
    </w:p>
    <w:p>
      <w:pPr>
        <w:pStyle w:val="BodyText"/>
      </w:pPr>
      <w:r>
        <w:t xml:space="preserve">Local PR &amp; Influencers</w:t>
      </w:r>
    </w:p>
    <w:p>
      <w:pPr>
        <w:pStyle w:val="BodyText"/>
      </w:pPr>
      <w:r>
        <w:t xml:space="preserve">10%</w:t>
      </w:r>
    </w:p>
    <w:p>
      <w:pPr>
        <w:pStyle w:val="BodyText"/>
      </w:pPr>
      <w:r>
        <w:t xml:space="preserve">Collaboration with Bangalore media (The Hindu, Deccan Herald)</w:t>
      </w:r>
    </w:p>
    <w:bookmarkEnd w:id="28"/>
    <w:bookmarkStart w:id="29" w:name="Xcf1dff904df9a912c98894c62b752a4df95a43d"/>
    <w:p>
      <w:pPr>
        <w:pStyle w:val="Heading2"/>
      </w:pPr>
      <w:r>
        <w:t xml:space="preserve">Implementation Timeline for Bangalore Market Entry</w:t>
      </w:r>
    </w:p>
    <w:p>
      <w:pPr>
        <w:numPr>
          <w:ilvl w:val="0"/>
          <w:numId w:val="1006"/>
        </w:numPr>
        <w:pStyle w:val="Compact"/>
      </w:pPr>
      <w:r>
        <w:rPr>
          <w:bCs/>
          <w:b/>
        </w:rPr>
        <w:t xml:space="preserve">Months 1-3:</w:t>
      </w:r>
      <w:r>
        <w:t xml:space="preserve"> </w:t>
      </w:r>
      <w:r>
        <w:t xml:space="preserve">Local SEO setup, school partnership outreach, and WhatsApp portal launch in Bangalore</w:t>
      </w:r>
    </w:p>
    <w:p>
      <w:pPr>
        <w:numPr>
          <w:ilvl w:val="0"/>
          <w:numId w:val="1006"/>
        </w:numPr>
        <w:pStyle w:val="Compact"/>
      </w:pPr>
      <w:r>
        <w:rPr>
          <w:bCs/>
          <w:b/>
        </w:rPr>
        <w:t xml:space="preserve">Months 4-6:</w:t>
      </w:r>
      <w:r>
        <w:t xml:space="preserve"> </w:t>
      </w:r>
      <w:r>
        <w:t xml:space="preserve">Inaugural "Smile Drive" at Whitefield Mall with free screenings; influencer campaign debut</w:t>
      </w:r>
    </w:p>
    <w:bookmarkEnd w:id="29"/>
    <w:bookmarkStart w:id="30" w:name="performance-measurement-kpis"/>
    <w:p>
      <w:pPr>
        <w:pStyle w:val="Heading2"/>
      </w:pPr>
      <w:r>
        <w:t xml:space="preserve">Performance Measurement &amp; KPIs</w:t>
      </w:r>
    </w:p>
    <w:p>
      <w:pPr>
        <w:pStyle w:val="FirstParagraph"/>
      </w:pPr>
      <w:r>
        <w:t xml:space="preserve">We track metrics specific to India Bangalore's market dynamics:</w:t>
      </w:r>
    </w:p>
    <w:p>
      <w:pPr>
        <w:numPr>
          <w:ilvl w:val="0"/>
          <w:numId w:val="1007"/>
        </w:numPr>
        <w:pStyle w:val="Compact"/>
      </w:pPr>
      <w:r>
        <w:rPr>
          <w:bCs/>
          <w:b/>
        </w:rPr>
        <w:t xml:space="preserve">Local Search Visibility:</w:t>
      </w:r>
      <w:r>
        <w:t xml:space="preserve"> </w:t>
      </w:r>
      <w:r>
        <w:t xml:space="preserve">Rank #1 for "orthodontist in Bangalore" on Google (current: 40% of competitors)</w:t>
      </w:r>
    </w:p>
    <w:p>
      <w:pPr>
        <w:numPr>
          <w:ilvl w:val="0"/>
          <w:numId w:val="1007"/>
        </w:numPr>
        <w:pStyle w:val="Compact"/>
      </w:pPr>
      <w:r>
        <w:rPr>
          <w:bCs/>
          <w:b/>
        </w:rPr>
        <w:t xml:space="preserve">Community Engagement Rate:</w:t>
      </w:r>
      <w:r>
        <w:t xml:space="preserve"> </w:t>
      </w:r>
      <w:r>
        <w:t xml:space="preserve">Minimum 15% conversion from school camp attendees</w:t>
      </w:r>
    </w:p>
    <w:p>
      <w:pPr>
        <w:numPr>
          <w:ilvl w:val="0"/>
          <w:numId w:val="1007"/>
        </w:numPr>
        <w:pStyle w:val="Compact"/>
      </w:pPr>
      <w:r>
        <w:rPr>
          <w:bCs/>
          <w:b/>
        </w:rPr>
        <w:t xml:space="preserve">Patient Retention:</w:t>
      </w:r>
      <w:r>
        <w:t xml:space="preserve"> </w:t>
      </w:r>
      <w:r>
        <w:t xml:space="preserve">Target 65% repeat visits for family members (vs industry average 38%)</w:t>
      </w:r>
    </w:p>
    <w:p>
      <w:pPr>
        <w:numPr>
          <w:ilvl w:val="0"/>
          <w:numId w:val="1007"/>
        </w:numPr>
        <w:pStyle w:val="Compact"/>
      </w:pPr>
      <w:r>
        <w:rPr>
          <w:bCs/>
          <w:b/>
        </w:rPr>
        <w:t xml:space="preserve">Cultural Relevance Score:</w:t>
      </w:r>
      <w:r>
        <w:t xml:space="preserve"> </w:t>
      </w:r>
      <w:r>
        <w:t xml:space="preserve">Monthly analysis of social media sentiment in Kannada/Bengali language content</w:t>
      </w:r>
    </w:p>
    <w:bookmarkEnd w:id="30"/>
    <w:bookmarkStart w:id="31" w:name="X92857ab2d2f3bd1230440fc4615e979eea708b9"/>
    <w:p>
      <w:pPr>
        <w:pStyle w:val="Heading2"/>
      </w:pPr>
      <w:r>
        <w:t xml:space="preserve">Conclusion: Why This Marketing Plan Succeeds in India Bangalore</w:t>
      </w:r>
    </w:p>
    <w:p>
      <w:pPr>
        <w:pStyle w:val="FirstParagraph"/>
      </w:pPr>
      <w:r>
        <w:t xml:space="preserve">This Marketing Plan is uniquely designed for the orthodontic landscape in India Bangalore. It moves beyond generic dental marketing by embedding cultural intelligence into every tactic – understanding that a Bangalore parent's decision-making differs from Mumbai or Delhi due to regional values around family, education, and aesthetics. By prioritizing digital accessibility (WhatsApp-first), community trust-building (school partnerships), and transparent pricing aligned with Bangalore's cost structure, our Orthodontist practice will become synonymous with quality orthodontic care in India's tech capital. The plan delivers measurable growth within local economic realities while positioning the practice as a socially embedded healthcare provider – not just another dental clinic. With 40% of Bangalore residents actively seeking orthodontic solutions, this Marketing Plan ensures sustainable market leadership through hyper-local execution.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India Bangalore</dc:title>
  <dc:creator/>
  <dc:language>en</dc:language>
  <cp:keywords/>
  <dcterms:created xsi:type="dcterms:W3CDTF">2026-07-23T15:26:59Z</dcterms:created>
  <dcterms:modified xsi:type="dcterms:W3CDTF">2026-07-23T15:26:59Z</dcterms:modified>
</cp:coreProperties>
</file>

<file path=docProps/custom.xml><?xml version="1.0" encoding="utf-8"?>
<Properties xmlns="http://schemas.openxmlformats.org/officeDocument/2006/custom-properties" xmlns:vt="http://schemas.openxmlformats.org/officeDocument/2006/docPropsVTypes"/>
</file>