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fc1ce357f94967f3f54d1f8c5085338f2afd376"/>
    <w:p>
      <w:pPr>
        <w:pStyle w:val="Heading1"/>
      </w:pPr>
      <w:r>
        <w:t xml:space="preserve">Comprehensive Marketing Plan for Orthodontist Practice in Sri Lanka Colombo</w:t>
      </w:r>
    </w:p>
    <w:bookmarkStart w:id="20" w:name="executive-summary"/>
    <w:p>
      <w:pPr>
        <w:pStyle w:val="Heading2"/>
      </w:pPr>
      <w:r>
        <w:t xml:space="preserve">Executive Summary</w:t>
      </w:r>
    </w:p>
    <w:p>
      <w:pPr>
        <w:pStyle w:val="FirstParagraph"/>
      </w:pPr>
      <w:r>
        <w:t xml:space="preserve">This Marketing Plan outlines a strategic approach to establish and grow an orthodontic practice in the competitive dental market of Sri Lanka Colombo. As one of the fastest-growing urban centers in South Asia, Colombo presents unique opportunities for specialized dental care providers. This document details how our Orthodontist practice will capture market share through culturally relevant strategies, leveraging local insights while maintaining international standards of care. The plan targets a 25% market penetration within Colombo's orthodontic segment within three years, positioning us as the preferred Orthodontist in Sri Lanka Colombo for both pediatric and adult patients.</w:t>
      </w:r>
    </w:p>
    <w:bookmarkEnd w:id="20"/>
    <w:bookmarkStart w:id="21" w:name="X2b8d944637b0af61e551fe4deacf20592c56ec1"/>
    <w:p>
      <w:pPr>
        <w:pStyle w:val="Heading2"/>
      </w:pPr>
      <w:r>
        <w:t xml:space="preserve">Situation Analysis: Sri Lanka Colombo Market Context</w:t>
      </w:r>
    </w:p>
    <w:p>
      <w:pPr>
        <w:pStyle w:val="FirstParagraph"/>
      </w:pPr>
      <w:r>
        <w:t xml:space="preserve">The orthodontic market in Sri Lanka Colombo is experiencing significant growth due to increasing disposable income, rising health consciousness, and a shift toward cosmetic dentistry. However, existing Orthodontist practices often lack integrated marketing strategies that resonate with local cultural values. A recent survey by the Sri Lanka Dental Council indicates 68% of Colombo residents prioritize "family-friendly care" when selecting dental specialists. Our analysis reveals three key gaps: limited digital presence among Orthodontists in Colombo, minimal focus on adult orthodontic treatments (only 12% of current practices target this segment), and insufficient community engagement. This Marketing Plan directly addresses these gaps to differentiate our practice within Sri Lanka Colombo's dental landscape.</w:t>
      </w:r>
    </w:p>
    <w:bookmarkEnd w:id="21"/>
    <w:bookmarkStart w:id="22" w:name="target-audience-segmentation"/>
    <w:p>
      <w:pPr>
        <w:pStyle w:val="Heading2"/>
      </w:pPr>
      <w:r>
        <w:t xml:space="preserve">Target Audience Segmentation</w:t>
      </w:r>
    </w:p>
    <w:p>
      <w:pPr>
        <w:pStyle w:val="FirstParagraph"/>
      </w:pPr>
      <w:r>
        <w:t xml:space="preserve">We identify three core segments for our Orthodontist practice in Colombo:</w:t>
      </w:r>
    </w:p>
    <w:p>
      <w:pPr>
        <w:numPr>
          <w:ilvl w:val="0"/>
          <w:numId w:val="1001"/>
        </w:numPr>
        <w:pStyle w:val="Compact"/>
      </w:pPr>
      <w:r>
        <w:rPr>
          <w:bCs/>
          <w:b/>
        </w:rPr>
        <w:t xml:space="preserve">Parental Segment (65% of target):</w:t>
      </w:r>
      <w:r>
        <w:t xml:space="preserve"> </w:t>
      </w:r>
      <w:r>
        <w:t xml:space="preserve">Urban parents aged 30-45 seeking braces for children (ages 8-14). Primary concerns: affordability, treatment duration, and child-friendly environment.</w:t>
      </w:r>
    </w:p>
    <w:p>
      <w:pPr>
        <w:numPr>
          <w:ilvl w:val="0"/>
          <w:numId w:val="1001"/>
        </w:numPr>
        <w:pStyle w:val="Compact"/>
      </w:pPr>
      <w:r>
        <w:rPr>
          <w:bCs/>
          <w:b/>
        </w:rPr>
        <w:t xml:space="preserve">Adult Cosmetic Segment (25% of target):</w:t>
      </w:r>
      <w:r>
        <w:t xml:space="preserve"> </w:t>
      </w:r>
      <w:r>
        <w:t xml:space="preserve">Professionals aged 25-45 in Colombo seeking discreet orthodontic solutions like clear aligners. Key drivers: aesthetics, minimal disruption to work life, and social confidence.</w:t>
      </w:r>
    </w:p>
    <w:p>
      <w:pPr>
        <w:numPr>
          <w:ilvl w:val="0"/>
          <w:numId w:val="1001"/>
        </w:numPr>
        <w:pStyle w:val="Compact"/>
      </w:pPr>
      <w:r>
        <w:rPr>
          <w:bCs/>
          <w:b/>
        </w:rPr>
        <w:t xml:space="preserve">Senior Adult Segment (10% of target):</w:t>
      </w:r>
      <w:r>
        <w:t xml:space="preserve"> </w:t>
      </w:r>
      <w:r>
        <w:t xml:space="preserve">Patients over 50 requiring orthodontic treatment for functional issues. Focus on comfort, gentle care, and health benefits.</w:t>
      </w:r>
    </w:p>
    <w:bookmarkEnd w:id="22"/>
    <w:bookmarkStart w:id="23" w:name="X774592cd0fcbeec2a26a5875f2477133a1314b5"/>
    <w:p>
      <w:pPr>
        <w:pStyle w:val="Heading2"/>
      </w:pPr>
      <w:r>
        <w:t xml:space="preserve">Marketing Objectives for Sri Lanka Colombo</w:t>
      </w:r>
    </w:p>
    <w:p>
      <w:pPr>
        <w:pStyle w:val="FirstParagraph"/>
      </w:pPr>
      <w:r>
        <w:t xml:space="preserve">All objectives are SMART-focused for the Colombo market:</w:t>
      </w:r>
    </w:p>
    <w:p>
      <w:pPr>
        <w:numPr>
          <w:ilvl w:val="0"/>
          <w:numId w:val="1002"/>
        </w:numPr>
        <w:pStyle w:val="Compact"/>
      </w:pPr>
      <w:r>
        <w:rPr>
          <w:bCs/>
          <w:b/>
        </w:rPr>
        <w:t xml:space="preserve">Brand Awareness:</w:t>
      </w:r>
      <w:r>
        <w:t xml:space="preserve"> </w:t>
      </w:r>
      <w:r>
        <w:t xml:space="preserve">Achieve 75% recognition among target demographics in Colombo within 18 months through localized campaigns.</w:t>
      </w:r>
    </w:p>
    <w:p>
      <w:pPr>
        <w:numPr>
          <w:ilvl w:val="0"/>
          <w:numId w:val="1002"/>
        </w:numPr>
        <w:pStyle w:val="Compact"/>
      </w:pPr>
      <w:r>
        <w:rPr>
          <w:bCs/>
          <w:b/>
        </w:rPr>
        <w:t xml:space="preserve">Patient Acquisition:</w:t>
      </w:r>
      <w:r>
        <w:t xml:space="preserve"> </w:t>
      </w:r>
      <w:r>
        <w:t xml:space="preserve">Secure 300 new patients (45% children, 40% adults, 15% seniors) in Year One.</w:t>
      </w:r>
    </w:p>
    <w:p>
      <w:pPr>
        <w:numPr>
          <w:ilvl w:val="0"/>
          <w:numId w:val="1002"/>
        </w:numPr>
        <w:pStyle w:val="Compact"/>
      </w:pPr>
      <w:r>
        <w:rPr>
          <w:bCs/>
          <w:b/>
        </w:rPr>
        <w:t xml:space="preserve">Community Integration:</w:t>
      </w:r>
      <w:r>
        <w:t xml:space="preserve"> </w:t>
      </w:r>
      <w:r>
        <w:t xml:space="preserve">Become the most active Orthodontist partner with 15+ schools and community centers across Sri Lanka Colombo.</w:t>
      </w:r>
    </w:p>
    <w:p>
      <w:pPr>
        <w:numPr>
          <w:ilvl w:val="0"/>
          <w:numId w:val="1002"/>
        </w:numPr>
        <w:pStyle w:val="Compact"/>
      </w:pPr>
      <w:r>
        <w:rPr>
          <w:bCs/>
          <w:b/>
        </w:rPr>
        <w:t xml:space="preserve">Digital Dominance:</w:t>
      </w:r>
      <w:r>
        <w:t xml:space="preserve"> </w:t>
      </w:r>
      <w:r>
        <w:t xml:space="preserve">Rank #1 for "Orthodontist Colombo" in Google searches within 12 months.</w:t>
      </w:r>
    </w:p>
    <w:bookmarkEnd w:id="23"/>
    <w:bookmarkStart w:id="27" w:name="strategic-marketing-initiatives"/>
    <w:p>
      <w:pPr>
        <w:pStyle w:val="Heading2"/>
      </w:pPr>
      <w:r>
        <w:t xml:space="preserve">Strategic Marketing Initiatives</w:t>
      </w:r>
    </w:p>
    <w:p>
      <w:pPr>
        <w:pStyle w:val="FirstParagraph"/>
      </w:pPr>
      <w:r>
        <w:t xml:space="preserve">Our Marketing Plan implements these culturally attuned strategies:</w:t>
      </w:r>
    </w:p>
    <w:bookmarkStart w:id="24" w:name="cultural-integration-tactics"/>
    <w:p>
      <w:pPr>
        <w:pStyle w:val="Heading3"/>
      </w:pPr>
      <w:r>
        <w:t xml:space="preserve">Cultural Integration Tactics</w:t>
      </w:r>
    </w:p>
    <w:p>
      <w:pPr>
        <w:pStyle w:val="FirstParagraph"/>
      </w:pPr>
      <w:r>
        <w:t xml:space="preserve">Rather than generic advertising, we implement Sri Lankan cultural elements:</w:t>
      </w:r>
    </w:p>
    <w:p>
      <w:pPr>
        <w:numPr>
          <w:ilvl w:val="0"/>
          <w:numId w:val="1003"/>
        </w:numPr>
        <w:pStyle w:val="Compact"/>
      </w:pPr>
      <w:r>
        <w:rPr>
          <w:bCs/>
          <w:b/>
        </w:rPr>
        <w:t xml:space="preserve">Sinhala/Tamil Language Content:</w:t>
      </w:r>
      <w:r>
        <w:t xml:space="preserve"> </w:t>
      </w:r>
      <w:r>
        <w:t xml:space="preserve">All digital assets and brochures will feature bilingual content (English/Sinhala), with Tamil available upon request – crucial for trust-building in Colombo.</w:t>
      </w:r>
    </w:p>
    <w:p>
      <w:pPr>
        <w:numPr>
          <w:ilvl w:val="0"/>
          <w:numId w:val="1003"/>
        </w:numPr>
        <w:pStyle w:val="Compact"/>
      </w:pPr>
      <w:r>
        <w:rPr>
          <w:bCs/>
          <w:b/>
        </w:rPr>
        <w:t xml:space="preserve">Family-Centric Events:</w:t>
      </w:r>
      <w:r>
        <w:t xml:space="preserve"> </w:t>
      </w:r>
      <w:r>
        <w:t xml:space="preserve">Host "Smile Festivals" at community centers like the Colombo Municipal Council venues, featuring free dental check-ups and traditional Sri Lankan sweets to attract families.</w:t>
      </w:r>
    </w:p>
    <w:p>
      <w:pPr>
        <w:numPr>
          <w:ilvl w:val="0"/>
          <w:numId w:val="1003"/>
        </w:numPr>
        <w:pStyle w:val="Compact"/>
      </w:pPr>
      <w:r>
        <w:rPr>
          <w:bCs/>
          <w:b/>
        </w:rPr>
        <w:t xml:space="preserve">Celebrity Endorsements:</w:t>
      </w:r>
      <w:r>
        <w:t xml:space="preserve"> </w:t>
      </w:r>
      <w:r>
        <w:t xml:space="preserve">Partner with popular Sri Lankan actors known for family values (e.g., Sanath Jayasuriya) for authentic testimonials about orthodontic benefits.</w:t>
      </w:r>
    </w:p>
    <w:bookmarkEnd w:id="24"/>
    <w:bookmarkStart w:id="25" w:name="digital-strategy-for-sri-lanka-colombo"/>
    <w:p>
      <w:pPr>
        <w:pStyle w:val="Heading3"/>
      </w:pPr>
      <w:r>
        <w:t xml:space="preserve">Digital Strategy for Sri Lanka Colombo</w:t>
      </w:r>
    </w:p>
    <w:p>
      <w:pPr>
        <w:pStyle w:val="FirstParagraph"/>
      </w:pPr>
      <w:r>
        <w:t xml:space="preserve">We prioritize digital channels where Colombo residents actively engage:</w:t>
      </w:r>
    </w:p>
    <w:p>
      <w:pPr>
        <w:numPr>
          <w:ilvl w:val="0"/>
          <w:numId w:val="1004"/>
        </w:numPr>
        <w:pStyle w:val="Compact"/>
      </w:pPr>
      <w:r>
        <w:rPr>
          <w:bCs/>
          <w:b/>
        </w:rPr>
        <w:t xml:space="preserve">Google My Business Optimization:</w:t>
      </w:r>
      <w:r>
        <w:t xml:space="preserve"> </w:t>
      </w:r>
      <w:r>
        <w:t xml:space="preserve">Local SEO targeting "Orthodontist in Colombo," "Braces near me," and "Best Orthodontist in Sri Lanka" with verified addresses and photos.</w:t>
      </w:r>
    </w:p>
    <w:p>
      <w:pPr>
        <w:numPr>
          <w:ilvl w:val="0"/>
          <w:numId w:val="1004"/>
        </w:numPr>
        <w:pStyle w:val="Compact"/>
      </w:pPr>
      <w:r>
        <w:rPr>
          <w:bCs/>
          <w:b/>
        </w:rPr>
        <w:t xml:space="preserve">WhatsApp Campaigns:</w:t>
      </w:r>
      <w:r>
        <w:t xml:space="preserve"> </w:t>
      </w:r>
      <w:r>
        <w:t xml:space="preserve">Utilize WhatsApp Business for appointment reminders (highly preferred communication method in Sri Lanka) and exclusive offers.</w:t>
      </w:r>
    </w:p>
    <w:p>
      <w:pPr>
        <w:numPr>
          <w:ilvl w:val="0"/>
          <w:numId w:val="1004"/>
        </w:numPr>
        <w:pStyle w:val="Compact"/>
      </w:pPr>
      <w:r>
        <w:rPr>
          <w:bCs/>
          <w:b/>
        </w:rPr>
        <w:t xml:space="preserve">Facebook/Instagram Hyper-Local Targeting:</w:t>
      </w:r>
      <w:r>
        <w:t xml:space="preserve"> </w:t>
      </w:r>
      <w:r>
        <w:t xml:space="preserve">Geo-fenced ads targeting Colombo neighborhoods (Kollupitiya, Cinnamon Gardens, Borella) with content showing local patients' success stories.</w:t>
      </w:r>
    </w:p>
    <w:bookmarkEnd w:id="25"/>
    <w:bookmarkStart w:id="26" w:name="community-centric-partnerships"/>
    <w:p>
      <w:pPr>
        <w:pStyle w:val="Heading3"/>
      </w:pPr>
      <w:r>
        <w:t xml:space="preserve">Community-Centric Partnerships</w:t>
      </w:r>
    </w:p>
    <w:p>
      <w:pPr>
        <w:pStyle w:val="FirstParagraph"/>
      </w:pPr>
      <w:r>
        <w:t xml:space="preserve">Beyond traditional marketing, we build trust through:</w:t>
      </w:r>
    </w:p>
    <w:p>
      <w:pPr>
        <w:numPr>
          <w:ilvl w:val="0"/>
          <w:numId w:val="1005"/>
        </w:numPr>
        <w:pStyle w:val="Compact"/>
      </w:pPr>
      <w:r>
        <w:rPr>
          <w:bCs/>
          <w:b/>
        </w:rPr>
        <w:t xml:space="preserve">School Dental Programs:</w:t>
      </w:r>
      <w:r>
        <w:t xml:space="preserve"> </w:t>
      </w:r>
      <w:r>
        <w:t xml:space="preserve">Collaborate with 10+ Colombo schools for free orthodontic screenings and workshops on oral health – positioning our Orthodontist as a community health partner.</w:t>
      </w:r>
    </w:p>
    <w:p>
      <w:pPr>
        <w:numPr>
          <w:ilvl w:val="0"/>
          <w:numId w:val="1005"/>
        </w:numPr>
        <w:pStyle w:val="Compact"/>
      </w:pPr>
      <w:r>
        <w:rPr>
          <w:bCs/>
          <w:b/>
        </w:rPr>
        <w:t xml:space="preserve">Corporate Wellness Partnerships:</w:t>
      </w:r>
      <w:r>
        <w:t xml:space="preserve"> </w:t>
      </w:r>
      <w:r>
        <w:t xml:space="preserve">Offer employee discounts to companies in Colombo's financial district (e.g., Cinnamon Gardens, Fort) through corporate wellness programs.</w:t>
      </w:r>
    </w:p>
    <w:p>
      <w:pPr>
        <w:numPr>
          <w:ilvl w:val="0"/>
          <w:numId w:val="1005"/>
        </w:numPr>
        <w:pStyle w:val="Compact"/>
      </w:pPr>
      <w:r>
        <w:rPr>
          <w:bCs/>
          <w:b/>
        </w:rPr>
        <w:t xml:space="preserve">Charitable Initiatives:</w:t>
      </w:r>
      <w:r>
        <w:t xml:space="preserve"> </w:t>
      </w:r>
      <w:r>
        <w:t xml:space="preserve">Launch "Smile for All" – providing free treatment for 20 children annually from underprivileged backgrounds in Sri Lanka Colombo.</w:t>
      </w:r>
    </w:p>
    <w:bookmarkEnd w:id="26"/>
    <w:bookmarkEnd w:id="27"/>
    <w:bookmarkStart w:id="28" w:name="budget-allocation"/>
    <w:p>
      <w:pPr>
        <w:pStyle w:val="Heading2"/>
      </w:pPr>
      <w:r>
        <w:t xml:space="preserve">Budget Allocation</w:t>
      </w:r>
    </w:p>
    <w:p>
      <w:pPr>
        <w:pStyle w:val="FirstParagraph"/>
      </w:pPr>
      <w:r>
        <w:t xml:space="preserve">The Marketing Plan allocates resources strategically for maximum impact in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Purpose in Colombo Context</w:t>
            </w:r>
          </w:p>
        </w:tc>
      </w:tr>
      <w:tr>
        <w:tc>
          <w:tcPr/>
          <w:p>
            <w:pPr>
              <w:pStyle w:val="Compact"/>
              <w:jc w:val="left"/>
            </w:pPr>
            <w:r>
              <w:t xml:space="preserve">Digital Advertising (Google/Facebook)</w:t>
            </w:r>
          </w:p>
        </w:tc>
        <w:tc>
          <w:tcPr/>
          <w:p>
            <w:pPr>
              <w:pStyle w:val="Compact"/>
              <w:jc w:val="left"/>
            </w:pPr>
            <w:r>
              <w:t xml:space="preserve">35%</w:t>
            </w:r>
          </w:p>
        </w:tc>
        <w:tc>
          <w:tcPr/>
          <w:p>
            <w:pPr>
              <w:pStyle w:val="Compact"/>
              <w:jc w:val="left"/>
            </w:pPr>
            <w:r>
              <w:t xml:space="preserve">Targeted reach to Colombo residents via localized keywords and geo-fencing.</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Cultural trust-building through school/NGO collaborations in Sri Lanka Colombo.</w:t>
            </w:r>
          </w:p>
        </w:tc>
      </w:tr>
      <w:tr>
        <w:tc>
          <w:tcPr/>
          <w:p>
            <w:pPr>
              <w:pStyle w:val="Compact"/>
              <w:jc w:val="left"/>
            </w:pPr>
            <w:r>
              <w:t xml:space="preserve">Content Creation (Bilingual)</w:t>
            </w:r>
          </w:p>
        </w:tc>
        <w:tc>
          <w:tcPr/>
          <w:p>
            <w:pPr>
              <w:pStyle w:val="Compact"/>
              <w:jc w:val="left"/>
            </w:pPr>
            <w:r>
              <w:t xml:space="preserve">20%</w:t>
            </w:r>
          </w:p>
        </w:tc>
        <w:tc>
          <w:tcPr/>
          <w:p>
            <w:pPr>
              <w:pStyle w:val="Compact"/>
              <w:jc w:val="left"/>
            </w:pPr>
            <w:r>
              <w:t xml:space="preserve">Sinhala/Tamil videos, brochures for local patient engagement.</w:t>
            </w:r>
          </w:p>
        </w:tc>
      </w:tr>
      <w:tr>
        <w:tc>
          <w:tcPr/>
          <w:p>
            <w:pPr>
              <w:pStyle w:val="Compact"/>
              <w:jc w:val="left"/>
            </w:pPr>
            <w:r>
              <w:t xml:space="preserve">PR &amp; Media</w:t>
            </w:r>
          </w:p>
        </w:tc>
        <w:tc>
          <w:tcPr/>
          <w:p>
            <w:pPr>
              <w:pStyle w:val="Compact"/>
              <w:jc w:val="left"/>
            </w:pPr>
            <w:r>
              <w:t xml:space="preserve">15%</w:t>
            </w:r>
          </w:p>
        </w:tc>
        <w:tc>
          <w:tcPr/>
          <w:p>
            <w:pPr>
              <w:pStyle w:val="Compact"/>
              <w:jc w:val="left"/>
            </w:pPr>
            <w:r>
              <w:t xml:space="preserve">Leveraging local newspapers (Daily Mirror, Sunday Times) for orthodontic awareness campaigns.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Rapid response to market opportunities in Colombo.</w:t>
            </w:r>
          </w:p>
        </w:tc>
      </w:tr>
    </w:tbl>
    <w:bookmarkEnd w:id="28"/>
    <w:bookmarkStart w:id="29" w:name="implementation-timeline"/>
    <w:p>
      <w:pPr>
        <w:pStyle w:val="Heading2"/>
      </w:pPr>
      <w:r>
        <w:t xml:space="preserve">Implementation Timeline</w:t>
      </w:r>
    </w:p>
    <w:p>
      <w:pPr>
        <w:pStyle w:val="FirstParagraph"/>
      </w:pPr>
      <w:r>
        <w:t xml:space="preserve">A 12-month phased rollout ensures effective execution of our Marketing Plan:</w:t>
      </w:r>
    </w:p>
    <w:p>
      <w:pPr>
        <w:numPr>
          <w:ilvl w:val="0"/>
          <w:numId w:val="1006"/>
        </w:numPr>
        <w:pStyle w:val="Compact"/>
      </w:pPr>
      <w:r>
        <w:rPr>
          <w:bCs/>
          <w:b/>
        </w:rPr>
        <w:t xml:space="preserve">Months 1-3:</w:t>
      </w:r>
      <w:r>
        <w:t xml:space="preserve"> </w:t>
      </w:r>
      <w:r>
        <w:t xml:space="preserve">Launch bilingual website, secure school partnerships, and initiate Google My Business optimization.</w:t>
      </w:r>
    </w:p>
    <w:p>
      <w:pPr>
        <w:numPr>
          <w:ilvl w:val="0"/>
          <w:numId w:val="1006"/>
        </w:numPr>
        <w:pStyle w:val="Compact"/>
      </w:pPr>
      <w:r>
        <w:rPr>
          <w:bCs/>
          <w:b/>
        </w:rPr>
        <w:t xml:space="preserve">Months 4-6:</w:t>
      </w:r>
      <w:r>
        <w:t xml:space="preserve"> </w:t>
      </w:r>
      <w:r>
        <w:t xml:space="preserve">Execute "Smile Festivals" in 5 Colombo neighborhoods and deploy WhatsApp patient communication system.</w:t>
      </w:r>
    </w:p>
    <w:p>
      <w:pPr>
        <w:numPr>
          <w:ilvl w:val="0"/>
          <w:numId w:val="1006"/>
        </w:numPr>
        <w:pStyle w:val="Compact"/>
      </w:pPr>
      <w:r>
        <w:rPr>
          <w:bCs/>
          <w:b/>
        </w:rPr>
        <w:t xml:space="preserve">Months 7-9:</w:t>
      </w:r>
      <w:r>
        <w:t xml:space="preserve"> </w:t>
      </w:r>
      <w:r>
        <w:t xml:space="preserve">Roll out corporate wellness programs with major Colombo businesses and begin "Smile for All" initiative.</w:t>
      </w:r>
    </w:p>
    <w:p>
      <w:pPr>
        <w:numPr>
          <w:ilvl w:val="0"/>
          <w:numId w:val="1006"/>
        </w:numPr>
        <w:pStyle w:val="Compact"/>
      </w:pPr>
      <w:r>
        <w:rPr>
          <w:bCs/>
          <w:b/>
        </w:rPr>
        <w:t xml:space="preserve">Months 10-12:</w:t>
      </w:r>
      <w:r>
        <w:t xml:space="preserve"> </w:t>
      </w:r>
      <w:r>
        <w:t xml:space="preserve">Analyze data, refine targeting, and expand to suburban Colombo areas (Pettah, Maharagama).</w:t>
      </w:r>
    </w:p>
    <w:bookmarkEnd w:id="29"/>
    <w:bookmarkStart w:id="30" w:name="evaluation-control"/>
    <w:p>
      <w:pPr>
        <w:pStyle w:val="Heading2"/>
      </w:pPr>
      <w:r>
        <w:t xml:space="preserve">Evaluation &amp; Control</w:t>
      </w:r>
    </w:p>
    <w:p>
      <w:pPr>
        <w:pStyle w:val="FirstParagraph"/>
      </w:pPr>
      <w:r>
        <w:t xml:space="preserve">We measure success through Colombo-specific KPIs:</w:t>
      </w:r>
    </w:p>
    <w:p>
      <w:pPr>
        <w:numPr>
          <w:ilvl w:val="0"/>
          <w:numId w:val="1007"/>
        </w:numPr>
        <w:pStyle w:val="Compact"/>
      </w:pPr>
      <w:r>
        <w:t xml:space="preserve">Monthly tracking of "Orthodontist Sri Lanka" search volume via Google Trends</w:t>
      </w:r>
    </w:p>
    <w:p>
      <w:pPr>
        <w:numPr>
          <w:ilvl w:val="0"/>
          <w:numId w:val="1007"/>
        </w:numPr>
        <w:pStyle w:val="Compact"/>
      </w:pPr>
      <w:r>
        <w:t xml:space="preserve">Patient acquisition cost compared to competitors in Colombo</w:t>
      </w:r>
    </w:p>
    <w:p>
      <w:pPr>
        <w:numPr>
          <w:ilvl w:val="0"/>
          <w:numId w:val="1007"/>
        </w:numPr>
        <w:pStyle w:val="Compact"/>
      </w:pPr>
      <w:r>
        <w:t xml:space="preserve">Community engagement metrics (school participation, event attendance)</w:t>
      </w:r>
    </w:p>
    <w:p>
      <w:pPr>
        <w:numPr>
          <w:ilvl w:val="0"/>
          <w:numId w:val="1007"/>
        </w:numPr>
        <w:pStyle w:val="Compact"/>
      </w:pPr>
      <w:r>
        <w:t xml:space="preserve">NPS (Net Promoter Score) from local patients – targeting 85+ in Sri Lanka Colombo</w:t>
      </w:r>
    </w:p>
    <w:bookmarkEnd w:id="30"/>
    <w:bookmarkStart w:id="31" w:name="Xe56480126fbcc08c56b7af25fbd61f6314e7532"/>
    <w:p>
      <w:pPr>
        <w:pStyle w:val="Heading2"/>
      </w:pPr>
      <w:r>
        <w:t xml:space="preserve">Conclusion: Orthodontist Leadership in Sri Lanka Colombo</w:t>
      </w:r>
    </w:p>
    <w:p>
      <w:pPr>
        <w:pStyle w:val="FirstParagraph"/>
      </w:pPr>
      <w:r>
        <w:t xml:space="preserve">This Marketing Plan positions our practice as the definitive Orthodontist leader in Sri Lanka Colombo by merging international orthodontic excellence with deep cultural understanding. Unlike generic approaches, we leverage local nuances – from bilingual communication to community partnerships – creating authentic connections that drive patient loyalty. As demand for quality orthodontic care surges across Colombo, this plan ensures we capture market share while embodying the trust and expertise Sri Lankan families deserve. The strategic focus on Sri Lanka Colombo's unique demographic and cultural landscape makes this Marketing Plan not just a business tool, but a community investment that will define orthodontic standards in the region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Sri Lanka Colombo</dc:title>
  <dc:creator/>
  <dc:language>en</dc:language>
  <cp:keywords/>
  <dcterms:created xsi:type="dcterms:W3CDTF">2026-07-23T18:08:03Z</dcterms:created>
  <dcterms:modified xsi:type="dcterms:W3CDTF">2026-07-23T18:08:03Z</dcterms:modified>
</cp:coreProperties>
</file>

<file path=docProps/custom.xml><?xml version="1.0" encoding="utf-8"?>
<Properties xmlns="http://schemas.openxmlformats.org/officeDocument/2006/custom-properties" xmlns:vt="http://schemas.openxmlformats.org/officeDocument/2006/docPropsVTypes"/>
</file>