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Paramedic</w:t>
      </w:r>
      <w:r>
        <w:t xml:space="preserve"> </w:t>
      </w:r>
      <w:r>
        <w:t xml:space="preserve">Service</w:t>
      </w:r>
      <w:r>
        <w:t xml:space="preserve"> </w:t>
      </w:r>
      <w:r>
        <w:t xml:space="preserve">for</w:t>
      </w:r>
      <w:r>
        <w:t xml:space="preserve"> </w:t>
      </w:r>
      <w:r>
        <w:t xml:space="preserve">Kabul,</w:t>
      </w:r>
      <w:r>
        <w:t xml:space="preserve"> </w:t>
      </w:r>
      <w:r>
        <w:t xml:space="preserve">Afghanistan</w:t>
      </w:r>
    </w:p>
    <w:bookmarkStart w:id="33" w:name="Xf46962ddca701ec170c9276ba559c79285adb9d"/>
    <w:p>
      <w:pPr>
        <w:pStyle w:val="Heading1"/>
      </w:pPr>
      <w:r>
        <w:t xml:space="preserve">Comprehensive Marketing Plan for Emergency Paramedic Services in Kabul, Afghanistan</w:t>
      </w:r>
    </w:p>
    <w:bookmarkStart w:id="20" w:name="executive-summary"/>
    <w:p>
      <w:pPr>
        <w:pStyle w:val="Heading2"/>
      </w:pPr>
      <w:r>
        <w:t xml:space="preserve">Executive Summary</w:t>
      </w:r>
    </w:p>
    <w:p>
      <w:pPr>
        <w:pStyle w:val="FirstParagraph"/>
      </w:pPr>
      <w:r>
        <w:t xml:space="preserve">This Marketing Plan outlines a strategic framework to establish and promote a life-saving paramedic service across Kabul, Afghanistan. Recognizing the critical gaps in emergency medical response within Afghanistan's capital city, this initiative targets underserved communities while prioritizing cultural sensitivity and operational feasibility. The plan focuses on building trust, enhancing accessibility, and creating sustainable partnerships to deliver timely paramedic care in one of the world's most challenging humanitarian environments.</w:t>
      </w:r>
    </w:p>
    <w:bookmarkEnd w:id="20"/>
    <w:bookmarkStart w:id="21" w:name="Xeed247d2b5a0c055ca05a37ec1fd79eb49e2bca"/>
    <w:p>
      <w:pPr>
        <w:pStyle w:val="Heading2"/>
      </w:pPr>
      <w:r>
        <w:t xml:space="preserve">Situation Analysis: Emergency Medical Needs in Kabul</w:t>
      </w:r>
    </w:p>
    <w:p>
      <w:pPr>
        <w:pStyle w:val="FirstParagraph"/>
      </w:pPr>
      <w:r>
        <w:t xml:space="preserve">Kabul, Afghanistan's capital with over 5 million residents, faces severe limitations in emergency healthcare infrastructure. According to WHO reports, only 30% of Kabul's population has reliable access to emergency medical services. Frequent traffic congestion, inadequate ambulance fleets (less than one ambulance per 100,000 people), and cultural barriers prevent timely paramedic interventions during critical incidents like road accidents (accounting for 45% of trauma cases), domestic violence, and natural disasters. The current fragmented system leaves vulnerable groups—women, children, and low-income communities—without essential paramedic support. This Marketing Plan directly addresses these gaps by positioning our service as the most accessible, culturally competent paramedic solution in Afghanistan Kabul.</w:t>
      </w:r>
    </w:p>
    <w:bookmarkEnd w:id="21"/>
    <w:bookmarkStart w:id="22" w:name="target-market-segmentation"/>
    <w:p>
      <w:pPr>
        <w:pStyle w:val="Heading2"/>
      </w:pPr>
      <w:r>
        <w:t xml:space="preserve">Target Market Segmentation</w:t>
      </w:r>
    </w:p>
    <w:p>
      <w:pPr>
        <w:pStyle w:val="FirstParagraph"/>
      </w:pPr>
      <w:r>
        <w:t xml:space="preserve">Our primary audience includes:</w:t>
      </w:r>
    </w:p>
    <w:p>
      <w:pPr>
        <w:numPr>
          <w:ilvl w:val="0"/>
          <w:numId w:val="1001"/>
        </w:numPr>
        <w:pStyle w:val="Compact"/>
      </w:pPr>
      <w:r>
        <w:rPr>
          <w:bCs/>
          <w:b/>
        </w:rPr>
        <w:t xml:space="preserve">Urban Residents:</w:t>
      </w:r>
      <w:r>
        <w:t xml:space="preserve"> </w:t>
      </w:r>
      <w:r>
        <w:t xml:space="preserve">Middle-to-low-income families in high-traffic districts (e.g., Dasht-e-Barchi, Shahr-e-Naw) where emergency response times exceed 45 minutes.</w:t>
      </w:r>
    </w:p>
    <w:p>
      <w:pPr>
        <w:numPr>
          <w:ilvl w:val="0"/>
          <w:numId w:val="1001"/>
        </w:numPr>
        <w:pStyle w:val="Compact"/>
      </w:pPr>
      <w:r>
        <w:rPr>
          <w:bCs/>
          <w:b/>
        </w:rPr>
        <w:t xml:space="preserve">Vulnerable Groups:</w:t>
      </w:r>
      <w:r>
        <w:t xml:space="preserve"> </w:t>
      </w:r>
      <w:r>
        <w:t xml:space="preserve">Women and children experiencing domestic emergencies; elderly populations with chronic conditions requiring urgent paramedic attention.</w:t>
      </w:r>
    </w:p>
    <w:p>
      <w:pPr>
        <w:numPr>
          <w:ilvl w:val="0"/>
          <w:numId w:val="1001"/>
        </w:numPr>
        <w:pStyle w:val="Compact"/>
      </w:pPr>
      <w:r>
        <w:rPr>
          <w:bCs/>
          <w:b/>
        </w:rPr>
        <w:t xml:space="preserve">Corporate Partners:</w:t>
      </w:r>
      <w:r>
        <w:t xml:space="preserve"> </w:t>
      </w:r>
      <w:r>
        <w:t xml:space="preserve">Businesses seeking employee safety solutions, including construction firms operating in Kabul's expanding urban zones.</w:t>
      </w:r>
    </w:p>
    <w:p>
      <w:pPr>
        <w:pStyle w:val="FirstParagraph"/>
      </w:pPr>
      <w:r>
        <w:t xml:space="preserve">Cultural adaptation is paramount. All marketing materials will feature Afghan women in professional roles (e.g., female paramedics) to overcome gender barriers. Messaging will emphasize religiously aligned values—such as "Saving Lives, Upholding Humanity" (consistent with Islamic principles of compassion)—to resonate within Afghanistan Kabul's community framework.</w:t>
      </w:r>
    </w:p>
    <w:bookmarkEnd w:id="22"/>
    <w:bookmarkStart w:id="23" w:name="marketing-objectives"/>
    <w:p>
      <w:pPr>
        <w:pStyle w:val="Heading2"/>
      </w:pPr>
      <w:r>
        <w:t xml:space="preserve">Marketing Objectives</w:t>
      </w:r>
    </w:p>
    <w:p>
      <w:pPr>
        <w:pStyle w:val="FirstParagraph"/>
      </w:pPr>
      <w:r>
        <w:t xml:space="preserve">Over 36 months, this plan aims to:</w:t>
      </w:r>
    </w:p>
    <w:p>
      <w:pPr>
        <w:numPr>
          <w:ilvl w:val="0"/>
          <w:numId w:val="1002"/>
        </w:numPr>
        <w:pStyle w:val="Compact"/>
      </w:pPr>
      <w:r>
        <w:t xml:space="preserve">Achieve 70% brand recognition among Kabul residents through community engagement.</w:t>
      </w:r>
    </w:p>
    <w:p>
      <w:pPr>
        <w:numPr>
          <w:ilvl w:val="0"/>
          <w:numId w:val="1002"/>
        </w:numPr>
        <w:pStyle w:val="Compact"/>
      </w:pPr>
      <w:r>
        <w:t xml:space="preserve">Secure partnerships with 20+ local businesses and government entities for service integration.</w:t>
      </w:r>
    </w:p>
    <w:p>
      <w:pPr>
        <w:numPr>
          <w:ilvl w:val="0"/>
          <w:numId w:val="1002"/>
        </w:numPr>
        <w:pStyle w:val="Compact"/>
      </w:pPr>
      <w:r>
        <w:t xml:space="preserve">Ensure 40% of new users come from underserved communities (women, rural migrants, low-income neighborhoods).</w:t>
      </w:r>
    </w:p>
    <w:bookmarkEnd w:id="23"/>
    <w:bookmarkStart w:id="28" w:name="X35cbfed37f83e880b493ac7e254f9c15509e787"/>
    <w:p>
      <w:pPr>
        <w:pStyle w:val="Heading2"/>
      </w:pPr>
      <w:r>
        <w:t xml:space="preserve">Marketing Strategies: The 4Ps Adapted for Afghanistan Kabul</w:t>
      </w:r>
    </w:p>
    <w:bookmarkStart w:id="24" w:name="product-paramedic-service-design"/>
    <w:p>
      <w:pPr>
        <w:pStyle w:val="Heading3"/>
      </w:pPr>
      <w:r>
        <w:t xml:space="preserve">Product: Paramedic Service Design</w:t>
      </w:r>
    </w:p>
    <w:p>
      <w:pPr>
        <w:pStyle w:val="FirstParagraph"/>
      </w:pPr>
      <w:r>
        <w:t xml:space="preserve">We offer a tiered paramedic service:</w:t>
      </w:r>
    </w:p>
    <w:p>
      <w:pPr>
        <w:numPr>
          <w:ilvl w:val="0"/>
          <w:numId w:val="1003"/>
        </w:numPr>
        <w:pStyle w:val="Compact"/>
      </w:pPr>
      <w:r>
        <w:rPr>
          <w:bCs/>
          <w:b/>
        </w:rPr>
        <w:t xml:space="preserve">Basic Emergency Response:</w:t>
      </w:r>
      <w:r>
        <w:t xml:space="preserve"> </w:t>
      </w:r>
      <w:r>
        <w:t xml:space="preserve">Standard ambulance transport with trained paramedics for trauma, cardiac events, and acute illnesses.</w:t>
      </w:r>
    </w:p>
    <w:p>
      <w:pPr>
        <w:numPr>
          <w:ilvl w:val="0"/>
          <w:numId w:val="1003"/>
        </w:numPr>
        <w:pStyle w:val="Compact"/>
      </w:pPr>
      <w:r>
        <w:rPr>
          <w:bCs/>
          <w:b/>
        </w:rPr>
        <w:t xml:space="preserve">Cultural-Sensitive Care:</w:t>
      </w:r>
      <w:r>
        <w:t xml:space="preserve"> </w:t>
      </w:r>
      <w:r>
        <w:t xml:space="preserve">Female paramedics available upon request; religiously informed medical protocols.</w:t>
      </w:r>
    </w:p>
    <w:p>
      <w:pPr>
        <w:numPr>
          <w:ilvl w:val="0"/>
          <w:numId w:val="1003"/>
        </w:numPr>
        <w:pStyle w:val="Compact"/>
      </w:pPr>
      <w:r>
        <w:rPr>
          <w:bCs/>
          <w:b/>
        </w:rPr>
        <w:t xml:space="preserve">Digital Integration:</w:t>
      </w:r>
      <w:r>
        <w:t xml:space="preserve"> </w:t>
      </w:r>
      <w:r>
        <w:t xml:space="preserve">Simple SMS-based dispatch system (no smartphone needed) in Dari/Pashto, complemented by a toll-free hotline accessible across Kabul.</w:t>
      </w:r>
    </w:p>
    <w:bookmarkEnd w:id="24"/>
    <w:bookmarkStart w:id="25" w:name="pricing-affordability-for-kabul-context"/>
    <w:p>
      <w:pPr>
        <w:pStyle w:val="Heading3"/>
      </w:pPr>
      <w:r>
        <w:t xml:space="preserve">Pricing: Affordability for Kabul Context</w:t>
      </w:r>
    </w:p>
    <w:p>
      <w:pPr>
        <w:pStyle w:val="FirstParagraph"/>
      </w:pPr>
      <w:r>
        <w:t xml:space="preserve">Price structure prioritizes accessibility:</w:t>
      </w:r>
    </w:p>
    <w:p>
      <w:pPr>
        <w:numPr>
          <w:ilvl w:val="0"/>
          <w:numId w:val="1004"/>
        </w:numPr>
        <w:pStyle w:val="Compact"/>
      </w:pPr>
      <w:r>
        <w:rPr>
          <w:bCs/>
          <w:b/>
        </w:rPr>
        <w:t xml:space="preserve">Subsidized Rates:</w:t>
      </w:r>
      <w:r>
        <w:t xml:space="preserve"> </w:t>
      </w:r>
      <w:r>
        <w:t xml:space="preserve">$2 per call for low-income households (verified via community leaders).</w:t>
      </w:r>
    </w:p>
    <w:p>
      <w:pPr>
        <w:numPr>
          <w:ilvl w:val="0"/>
          <w:numId w:val="1004"/>
        </w:numPr>
        <w:pStyle w:val="Compact"/>
      </w:pPr>
      <w:r>
        <w:rPr>
          <w:bCs/>
          <w:b/>
        </w:rPr>
        <w:t xml:space="preserve">Corporate Packages:</w:t>
      </w:r>
      <w:r>
        <w:t xml:space="preserve">$50/month for businesses covering all employees.</w:t>
      </w:r>
    </w:p>
    <w:p>
      <w:pPr>
        <w:numPr>
          <w:ilvl w:val="0"/>
          <w:numId w:val="1004"/>
        </w:numPr>
        <w:pStyle w:val="Compact"/>
      </w:pPr>
      <w:r>
        <w:rPr>
          <w:bCs/>
          <w:b/>
        </w:rPr>
        <w:t xml:space="preserve">Crisis Waivers:</w:t>
      </w:r>
      <w:r>
        <w:t xml:space="preserve"> </w:t>
      </w:r>
      <w:r>
        <w:t xml:space="preserve">Free service during natural disasters or major accidents in partnership with UN agencies.</w:t>
      </w:r>
    </w:p>
    <w:bookmarkEnd w:id="25"/>
    <w:bookmarkStart w:id="26" w:name="place-service-accessibility-in-kabul"/>
    <w:p>
      <w:pPr>
        <w:pStyle w:val="Heading3"/>
      </w:pPr>
      <w:r>
        <w:t xml:space="preserve">Place: Service Accessibility in Kabul</w:t>
      </w:r>
    </w:p>
    <w:p>
      <w:pPr>
        <w:pStyle w:val="FirstParagraph"/>
      </w:pPr>
      <w:r>
        <w:t xml:space="preserve">To overcome Kabul's infrastructure challenges:</w:t>
      </w:r>
    </w:p>
    <w:p>
      <w:pPr>
        <w:numPr>
          <w:ilvl w:val="0"/>
          <w:numId w:val="1005"/>
        </w:numPr>
        <w:pStyle w:val="Compact"/>
      </w:pPr>
      <w:r>
        <w:rPr>
          <w:bCs/>
          <w:b/>
        </w:rPr>
        <w:t xml:space="preserve">Strategic Ambulance Hubs:</w:t>
      </w:r>
      <w:r>
        <w:t xml:space="preserve"> </w:t>
      </w:r>
      <w:r>
        <w:t xml:space="preserve">Deploy 8 mobile units across high-need districts (Shahr-e-Zuhak, Wazir Akbar Khan) for rapid deployment.</w:t>
      </w:r>
    </w:p>
    <w:p>
      <w:pPr>
        <w:numPr>
          <w:ilvl w:val="0"/>
          <w:numId w:val="1005"/>
        </w:numPr>
        <w:pStyle w:val="Compact"/>
      </w:pPr>
      <w:r>
        <w:rPr>
          <w:bCs/>
          <w:b/>
        </w:rPr>
        <w:t xml:space="preserve">Community Liaison Officers:</w:t>
      </w:r>
      <w:r>
        <w:t xml:space="preserve"> </w:t>
      </w:r>
      <w:r>
        <w:t xml:space="preserve">Local staff in each neighborhood to manage dispatch and build trust.</w:t>
      </w:r>
    </w:p>
    <w:p>
      <w:pPr>
        <w:numPr>
          <w:ilvl w:val="0"/>
          <w:numId w:val="1005"/>
        </w:numPr>
        <w:pStyle w:val="Compact"/>
      </w:pPr>
      <w:r>
        <w:rPr>
          <w:bCs/>
          <w:b/>
        </w:rPr>
        <w:t xml:space="preserve">Mobile App Integration:</w:t>
      </w:r>
      <w:r>
        <w:t xml:space="preserve"> </w:t>
      </w:r>
      <w:r>
        <w:t xml:space="preserve">Simple USSD codes (*105#) for SMS-based service activation, bypassing smartphone dependency.</w:t>
      </w:r>
    </w:p>
    <w:bookmarkEnd w:id="26"/>
    <w:bookmarkStart w:id="27" w:name="promotion-culturally-grounded-outreach"/>
    <w:p>
      <w:pPr>
        <w:pStyle w:val="Heading3"/>
      </w:pPr>
      <w:r>
        <w:t xml:space="preserve">Promotion: Culturally Grounded Outreach</w:t>
      </w:r>
    </w:p>
    <w:p>
      <w:pPr>
        <w:pStyle w:val="FirstParagraph"/>
      </w:pPr>
      <w:r>
        <w:t xml:space="preserve">Campaigns will leverage trusted Kabul channels:</w:t>
      </w:r>
    </w:p>
    <w:p>
      <w:pPr>
        <w:numPr>
          <w:ilvl w:val="0"/>
          <w:numId w:val="1006"/>
        </w:numPr>
        <w:pStyle w:val="Compact"/>
      </w:pPr>
      <w:r>
        <w:rPr>
          <w:bCs/>
          <w:b/>
        </w:rPr>
        <w:t xml:space="preserve">Religious Partnerships:</w:t>
      </w:r>
      <w:r>
        <w:t xml:space="preserve"> </w:t>
      </w:r>
      <w:r>
        <w:t xml:space="preserve">Collaborate with mosques for "Health Awareness Sermons" emphasizing paramedic services as religious duty.</w:t>
      </w:r>
    </w:p>
    <w:p>
      <w:pPr>
        <w:numPr>
          <w:ilvl w:val="0"/>
          <w:numId w:val="1006"/>
        </w:numPr>
        <w:pStyle w:val="Compact"/>
      </w:pPr>
      <w:r>
        <w:rPr>
          <w:bCs/>
          <w:b/>
        </w:rPr>
        <w:t xml:space="preserve">Local Media:</w:t>
      </w:r>
      <w:r>
        <w:t xml:space="preserve"> </w:t>
      </w:r>
      <w:r>
        <w:t xml:space="preserve">Radio ads on 98.5 FM (Kabul's top station) and billboards near marketplaces (e.g., Pul-e-Khumri).</w:t>
      </w:r>
    </w:p>
    <w:p>
      <w:pPr>
        <w:numPr>
          <w:ilvl w:val="0"/>
          <w:numId w:val="1006"/>
        </w:numPr>
        <w:pStyle w:val="Compact"/>
      </w:pPr>
      <w:r>
        <w:rPr>
          <w:bCs/>
          <w:b/>
        </w:rPr>
        <w:t xml:space="preserve">Community Ambassadors:</w:t>
      </w:r>
      <w:r>
        <w:t xml:space="preserve"> </w:t>
      </w:r>
      <w:r>
        <w:t xml:space="preserve">Recruit respected elders, teachers, and women leaders to endorse the service at local gatherings.</w:t>
      </w:r>
    </w:p>
    <w:p>
      <w:pPr>
        <w:numPr>
          <w:ilvl w:val="0"/>
          <w:numId w:val="1006"/>
        </w:numPr>
        <w:pStyle w:val="Compact"/>
      </w:pPr>
      <w:r>
        <w:rPr>
          <w:bCs/>
          <w:b/>
        </w:rPr>
        <w:t xml:space="preserve">Free Health Camps:</w:t>
      </w:r>
      <w:r>
        <w:t xml:space="preserve"> </w:t>
      </w:r>
      <w:r>
        <w:t xml:space="preserve">Monthly paramedic-led workshops teaching first aid in Dari—building both awareness and service demand.</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Lay groundwork: Secure government permits, recruit 30 paramedics (40% female), launch SMS dispatch system.</w:t>
      </w:r>
    </w:p>
    <w:p>
      <w:pPr>
        <w:pStyle w:val="BodyText"/>
      </w:pPr>
      <w:r>
        <w:t xml:space="preserve">Q2</w:t>
      </w:r>
    </w:p>
    <w:p>
      <w:pPr>
        <w:pStyle w:val="BodyText"/>
      </w:pPr>
      <w:r>
        <w:t xml:space="preserve">Roll out radio campaigns; train community ambassadors in 5 districts; partner with 5 local clinics for referrals.</w:t>
      </w:r>
    </w:p>
    <w:p>
      <w:pPr>
        <w:pStyle w:val="BodyText"/>
      </w:pPr>
      <w:r>
        <w:t xml:space="preserve">Q3</w:t>
      </w:r>
    </w:p>
    <w:p>
      <w:pPr>
        <w:pStyle w:val="BodyText"/>
      </w:pPr>
      <w:r>
        <w:t xml:space="preserve">Deploy first ambulance hub in Dasht-e-Barchi; host 10 free health camps; onboard first corporate client (construction firm).</w:t>
      </w:r>
    </w:p>
    <w:p>
      <w:pPr>
        <w:pStyle w:val="BodyText"/>
      </w:pPr>
      <w:r>
        <w:t xml:space="preserve">Q4</w:t>
      </w:r>
    </w:p>
    <w:p>
      <w:pPr>
        <w:pStyle w:val="BodyText"/>
      </w:pPr>
      <w:r>
        <w:rPr>
          <w:bCs/>
          <w:b/>
        </w:rPr>
        <w:t xml:space="preserve">Evaluate response times, adjust routes, expand to 2 new hubs; aim for 5,000+ service requests.</w:t>
      </w:r>
    </w:p>
    <w:bookmarkEnd w:id="29"/>
    <w:bookmarkStart w:id="30" w:name="budget-allocation"/>
    <w:p>
      <w:pPr>
        <w:pStyle w:val="Heading2"/>
      </w:pPr>
      <w:r>
        <w:t xml:space="preserve">Budget Allocation</w:t>
      </w:r>
    </w:p>
    <w:p>
      <w:pPr>
        <w:pStyle w:val="FirstParagraph"/>
      </w:pPr>
      <w:r>
        <w:t xml:space="preserve">Total Year 1 Budget: $385,000</w:t>
      </w:r>
    </w:p>
    <w:p>
      <w:pPr>
        <w:numPr>
          <w:ilvl w:val="0"/>
          <w:numId w:val="1007"/>
        </w:numPr>
        <w:pStyle w:val="Compact"/>
      </w:pPr>
      <w:r>
        <w:t xml:space="preserve">75% for operations (ambulance maintenance, paramedic salaries, fuel).</w:t>
      </w:r>
    </w:p>
    <w:p>
      <w:pPr>
        <w:numPr>
          <w:ilvl w:val="0"/>
          <w:numId w:val="1007"/>
        </w:numPr>
        <w:pStyle w:val="Compact"/>
      </w:pPr>
      <w:r>
        <w:t xml:space="preserve">15% for community outreach (radio ads, camp materials).</w:t>
      </w:r>
    </w:p>
    <w:p>
      <w:pPr>
        <w:numPr>
          <w:ilvl w:val="0"/>
          <w:numId w:val="1007"/>
        </w:numPr>
        <w:pStyle w:val="Compact"/>
      </w:pPr>
      <w:r>
        <w:t xml:space="preserve">10% for technology (SMS system development).</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Response Time:</w:t>
      </w:r>
      <w:r>
        <w:t xml:space="preserve"> </w:t>
      </w:r>
      <w:r>
        <w:t xml:space="preserve">Target: 80% of calls answered within 15 minutes (tracked via GPS in ambulances).</w:t>
      </w:r>
    </w:p>
    <w:p>
      <w:pPr>
        <w:numPr>
          <w:ilvl w:val="0"/>
          <w:numId w:val="1008"/>
        </w:numPr>
        <w:pStyle w:val="Compact"/>
      </w:pPr>
      <w:r>
        <w:rPr>
          <w:bCs/>
          <w:b/>
        </w:rPr>
        <w:t xml:space="preserve">Cultural Impact:</w:t>
      </w:r>
      <w:r>
        <w:t xml:space="preserve"> </w:t>
      </w:r>
      <w:r>
        <w:t xml:space="preserve">Monthly surveys assessing community trust (e.g., "Would you use this paramedic service?").</w:t>
      </w:r>
    </w:p>
    <w:p>
      <w:pPr>
        <w:numPr>
          <w:ilvl w:val="0"/>
          <w:numId w:val="1008"/>
        </w:numPr>
        <w:pStyle w:val="Compact"/>
      </w:pPr>
      <w:r>
        <w:rPr>
          <w:bCs/>
          <w:b/>
        </w:rPr>
        <w:t xml:space="preserve">Sustainability:</w:t>
      </w:r>
      <w:r>
        <w:t xml:space="preserve"> </w:t>
      </w:r>
      <w:r>
        <w:t xml:space="preserve">60% of revenue from paid services by Year 2 (reducing donor dependence).</w:t>
      </w:r>
    </w:p>
    <w:bookmarkEnd w:id="31"/>
    <w:bookmarkStart w:id="32" w:name="X64c21b84f1bb965a039cd3cc1d85e278f9b1727"/>
    <w:p>
      <w:pPr>
        <w:pStyle w:val="Heading2"/>
      </w:pPr>
      <w:r>
        <w:t xml:space="preserve">Conclusion: Saving Lives in Kabul, One Paramedic at a Time</w:t>
      </w:r>
    </w:p>
    <w:p>
      <w:pPr>
        <w:pStyle w:val="FirstParagraph"/>
      </w:pPr>
      <w:r>
        <w:t xml:space="preserve">This Marketing Plan transforms the paramedic service from a logistical necessity into a culturally embedded lifeline for Afghanistan Kabul. By centering local needs, leveraging community trust, and adapting to Kabul's unique urban challenges, we will establish the most effective emergency paramedic network in the region. The ultimate goal transcends market share: to ensure no family in Afghanistan's capital faces an emergency alone. Every dollar invested here saves lives—proving that with strategic marketing and compassionate execution, even the most complex environments like Kabul can achieve medical equity.</w:t>
      </w:r>
    </w:p>
    <w:p>
      <w:pPr>
        <w:pStyle w:val="BodyText"/>
      </w:pPr>
      <w:r>
        <w:rPr>
          <w:iCs/>
          <w:i/>
        </w:rPr>
        <w:t xml:space="preserve">Approved by: [Organization Name] Emergency Response Unit</w:t>
      </w:r>
    </w:p>
    <w:p>
      <w:pPr>
        <w:pStyle w:val="BodyText"/>
      </w:pPr>
      <w:r>
        <w:rPr>
          <w:iCs/>
          <w:i/>
        </w:rPr>
        <w:t xml:space="preserve">Marketing Plan v2.1 • August 2023 • For Implementation in Afghanistan Kabul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Paramedic Service for Kabul, Afghanistan</dc:title>
  <dc:creator/>
  <dc:language>en</dc:language>
  <cp:keywords/>
  <dcterms:created xsi:type="dcterms:W3CDTF">2025-12-13T11:56:19Z</dcterms:created>
  <dcterms:modified xsi:type="dcterms:W3CDTF">2025-12-13T11:56:19Z</dcterms:modified>
</cp:coreProperties>
</file>

<file path=docProps/custom.xml><?xml version="1.0" encoding="utf-8"?>
<Properties xmlns="http://schemas.openxmlformats.org/officeDocument/2006/custom-properties" xmlns:vt="http://schemas.openxmlformats.org/officeDocument/2006/docPropsVTypes"/>
</file>