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Paramedics</w:t>
      </w:r>
      <w:r>
        <w:t xml:space="preserve"> </w:t>
      </w:r>
      <w:r>
        <w:t xml:space="preserve">in</w:t>
      </w:r>
      <w:r>
        <w:t xml:space="preserve"> </w:t>
      </w:r>
      <w:r>
        <w:t xml:space="preserve">Bangladesh</w:t>
      </w:r>
      <w:r>
        <w:t xml:space="preserve"> </w:t>
      </w:r>
      <w:r>
        <w:t xml:space="preserve">Dhaka</w:t>
      </w:r>
    </w:p>
    <w:bookmarkStart w:id="32" w:name="X3a8b73460337acb5dcdd5c6e7a03bb35ef57990"/>
    <w:p>
      <w:pPr>
        <w:pStyle w:val="Heading1"/>
      </w:pPr>
      <w:r>
        <w:t xml:space="preserve">Comprehensive Marketing Plan for Paramedic Services in Bangladesh Dhaka</w:t>
      </w:r>
    </w:p>
    <w:bookmarkStart w:id="20" w:name="executive-summary"/>
    <w:p>
      <w:pPr>
        <w:pStyle w:val="Heading2"/>
      </w:pPr>
      <w:r>
        <w:t xml:space="preserve">Executive Summary</w:t>
      </w:r>
    </w:p>
    <w:p>
      <w:pPr>
        <w:pStyle w:val="FirstParagraph"/>
      </w:pPr>
      <w:r>
        <w:t xml:space="preserve">This Marketing Plan outlines strategic initiatives to establish and promote professional Paramedic services across Bangladesh Dhaka, addressing critical gaps in emergency medical response. With Dhaka's population exceeding 22 million and severe traffic congestion causing 30% of preventable deaths due to delayed care, our initiative aims to position trained Paramedics as indispensable life-saving assets. The plan targets hospitals, government agencies, corporate entities, and public awareness campaigns to build a sustainable EMS ecosystem where every citizen has access to immediate pre-hospital care. By leveraging Dhaka's urban challenges as catalysts for innovation, this Marketing Plan transforms the perception of Paramedics from basic ambulance drivers to highly skilled medical professionals.</w:t>
      </w:r>
    </w:p>
    <w:bookmarkEnd w:id="20"/>
    <w:bookmarkStart w:id="21" w:name="X2bf22d314f6b1427168a9eef576a68244d840b1"/>
    <w:p>
      <w:pPr>
        <w:pStyle w:val="Heading2"/>
      </w:pPr>
      <w:r>
        <w:t xml:space="preserve">Situation Analysis: The Dhaka Emergency Care Imperative</w:t>
      </w:r>
    </w:p>
    <w:p>
      <w:pPr>
        <w:pStyle w:val="FirstParagraph"/>
      </w:pPr>
      <w:r>
        <w:t xml:space="preserve">Current data reveals a dire situation in Bangladesh Dhaka: only 15% of emergency cases receive timely pre-hospital care, with ambulance response times averaging 47 minutes (vs. WHO's recommended 15 minutes). Traditional "Paramedic" roles are often misunderstood as drivers rather than clinicians, leading to underutilization of their training. Government reports indicate that Dhaka experiences over 200,000 emergency incidents annually where skilled Paramedics could save lives. This Marketing Plan directly confronts these challenges through three pillars: professional recognition, service accessibility, and community trust building.</w:t>
      </w:r>
    </w:p>
    <w:bookmarkEnd w:id="21"/>
    <w:bookmarkStart w:id="22" w:name="marketing-objectives"/>
    <w:p>
      <w:pPr>
        <w:pStyle w:val="Heading2"/>
      </w:pPr>
      <w:r>
        <w:t xml:space="preserve">Marketing Objectives</w:t>
      </w:r>
    </w:p>
    <w:p>
      <w:pPr>
        <w:numPr>
          <w:ilvl w:val="0"/>
          <w:numId w:val="1001"/>
        </w:numPr>
        <w:pStyle w:val="Compact"/>
      </w:pPr>
      <w:r>
        <w:rPr>
          <w:bCs/>
          <w:b/>
        </w:rPr>
        <w:t xml:space="preserve">Short-term (6 months):</w:t>
      </w:r>
      <w:r>
        <w:t xml:space="preserve"> </w:t>
      </w:r>
      <w:r>
        <w:t xml:space="preserve">Train and certify 300 new Paramedics in Dhaka under national medical board accreditation, with 50% deployed to high-need districts (Savar, Tongi, Mirpur).</w:t>
      </w:r>
    </w:p>
    <w:p>
      <w:pPr>
        <w:numPr>
          <w:ilvl w:val="0"/>
          <w:numId w:val="1001"/>
        </w:numPr>
        <w:pStyle w:val="Compact"/>
      </w:pPr>
      <w:r>
        <w:rPr>
          <w:bCs/>
          <w:b/>
        </w:rPr>
        <w:t xml:space="preserve">Mid-term (18 months):</w:t>
      </w:r>
      <w:r>
        <w:t xml:space="preserve"> </w:t>
      </w:r>
      <w:r>
        <w:t xml:space="preserve">Establish 12 Paramedic response zones across Dhaka city, reducing average emergency response time to 25 minutes.</w:t>
      </w:r>
    </w:p>
    <w:p>
      <w:pPr>
        <w:numPr>
          <w:ilvl w:val="0"/>
          <w:numId w:val="1001"/>
        </w:numPr>
        <w:pStyle w:val="Compact"/>
      </w:pPr>
      <w:r>
        <w:rPr>
          <w:bCs/>
          <w:b/>
        </w:rPr>
        <w:t xml:space="preserve">Long-term (3 years):</w:t>
      </w:r>
      <w:r>
        <w:t xml:space="preserve"> </w:t>
      </w:r>
      <w:r>
        <w:t xml:space="preserve">Achieve 70% public recognition of Paramedics as essential healthcare providers through national awareness campaigns.</w:t>
      </w:r>
    </w:p>
    <w:bookmarkEnd w:id="22"/>
    <w:bookmarkStart w:id="23"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Strategy Focus</w:t>
            </w:r>
          </w:p>
        </w:tc>
        <w:tc>
          <w:tcPr/>
          <w:p>
            <w:pPr>
              <w:pStyle w:val="Compact"/>
              <w:jc w:val="left"/>
            </w:pPr>
            <w:r>
              <w:t xml:space="preserve">Marketing Channel</w:t>
            </w:r>
          </w:p>
        </w:tc>
      </w:tr>
      <w:tr>
        <w:tc>
          <w:tcPr/>
          <w:p>
            <w:pPr>
              <w:pStyle w:val="Compact"/>
              <w:jc w:val="left"/>
            </w:pPr>
            <w:r>
              <w:rPr>
                <w:bCs/>
                <w:b/>
              </w:rPr>
              <w:t xml:space="preserve">Government Health Authorities (MOH, DGHS)</w:t>
            </w:r>
          </w:p>
        </w:tc>
        <w:tc>
          <w:tcPr/>
          <w:p>
            <w:pPr>
              <w:pStyle w:val="Compact"/>
              <w:jc w:val="left"/>
            </w:pPr>
            <w:r>
              <w:t xml:space="preserve">Persuade policy integration of Paramedics into national emergency protocols</w:t>
            </w:r>
          </w:p>
        </w:tc>
        <w:tc>
          <w:tcPr/>
          <w:p>
            <w:pPr>
              <w:pStyle w:val="Compact"/>
              <w:jc w:val="left"/>
            </w:pPr>
            <w:r>
              <w:t xml:space="preserve">Technical briefings at Bangladesh Health Ministry, partnership with Dhaka Medical College</w:t>
            </w:r>
          </w:p>
        </w:tc>
      </w:tr>
      <w:tr>
        <w:tc>
          <w:tcPr/>
          <w:p>
            <w:pPr>
              <w:pStyle w:val="Compact"/>
              <w:jc w:val="left"/>
            </w:pPr>
            <w:r>
              <w:rPr>
                <w:bCs/>
                <w:b/>
              </w:rPr>
              <w:t xml:space="preserve">Hospitals &amp; Clinics (e.g., Square Hospital, United Hospital)</w:t>
            </w:r>
          </w:p>
        </w:tc>
        <w:tc>
          <w:tcPr/>
          <w:p>
            <w:pPr>
              <w:pStyle w:val="Compact"/>
              <w:jc w:val="left"/>
            </w:pPr>
            <w:r>
              <w:t xml:space="preserve">Position Paramedics as hospital extension services for trauma/emergency triage</w:t>
            </w:r>
          </w:p>
        </w:tc>
        <w:tc>
          <w:tcPr/>
          <w:p>
            <w:pPr>
              <w:pStyle w:val="Compact"/>
              <w:jc w:val="left"/>
            </w:pPr>
            <w:r>
              <w:t xml:space="preserve">Co-branded training workshops at major Dhaka healthcare facilities</w:t>
            </w:r>
          </w:p>
        </w:tc>
      </w:tr>
      <w:tr>
        <w:tc>
          <w:tcPr/>
          <w:p>
            <w:pPr>
              <w:pStyle w:val="Compact"/>
              <w:jc w:val="left"/>
            </w:pPr>
            <w:r>
              <w:rPr>
                <w:bCs/>
                <w:b/>
              </w:rPr>
              <w:t xml:space="preserve">Citizens of Dhaka (Residential/Commercial Areas)</w:t>
            </w:r>
          </w:p>
        </w:tc>
        <w:tc>
          <w:tcPr/>
          <w:p>
            <w:pPr>
              <w:pStyle w:val="Compact"/>
              <w:jc w:val="left"/>
            </w:pPr>
            <w:r>
              <w:t xml:space="preserve">Build public trust through life-saving demonstrations and accessible service awareness</w:t>
            </w:r>
          </w:p>
        </w:tc>
        <w:tc>
          <w:tcPr/>
          <w:p>
            <w:pPr>
              <w:pStyle w:val="Compact"/>
              <w:jc w:val="left"/>
            </w:pPr>
            <w:r>
              <w:t xml:space="preserve">Radio campaigns on BBS, social media (Facebook/YouTube), community health fairs at Shahbagh, Motijheel</w:t>
            </w:r>
          </w:p>
        </w:tc>
      </w:tr>
      <w:tr>
        <w:tc>
          <w:tcPr/>
          <w:p>
            <w:pPr>
              <w:pStyle w:val="Compact"/>
              <w:jc w:val="left"/>
            </w:pPr>
            <w:r>
              <w:rPr>
                <w:bCs/>
                <w:b/>
              </w:rPr>
              <w:t xml:space="preserve">Corporate Sector (e.g., Beximco, Grameenphone)</w:t>
            </w:r>
          </w:p>
        </w:tc>
        <w:tc>
          <w:tcPr/>
          <w:p>
            <w:pPr>
              <w:pStyle w:val="Compact"/>
              <w:jc w:val="left"/>
            </w:pPr>
            <w:r>
              <w:t xml:space="preserve">Offer corporate paramedic services for employee safety and community CSR initiatives</w:t>
            </w:r>
          </w:p>
        </w:tc>
        <w:tc>
          <w:tcPr/>
          <w:p>
            <w:pPr>
              <w:pStyle w:val="Compact"/>
              <w:jc w:val="left"/>
            </w:pPr>
            <w:r>
              <w:t xml:space="preserve">Customized enterprise proposals targeting Dhaka business districts</w:t>
            </w:r>
          </w:p>
        </w:tc>
      </w:tr>
    </w:tbl>
    <w:bookmarkEnd w:id="23"/>
    <w:bookmarkStart w:id="27" w:name="core-marketing-strategies-tactics"/>
    <w:p>
      <w:pPr>
        <w:pStyle w:val="Heading2"/>
      </w:pPr>
      <w:r>
        <w:t xml:space="preserve">Core Marketing Strategies &amp; Tactics</w:t>
      </w:r>
    </w:p>
    <w:bookmarkStart w:id="24" w:name="X9225f11eca3e977df37217e91a9023e44d75182"/>
    <w:p>
      <w:pPr>
        <w:pStyle w:val="Heading3"/>
      </w:pPr>
      <w:r>
        <w:t xml:space="preserve">1. Professional Branding of Paramedics in Bangladesh Dhaka</w:t>
      </w:r>
    </w:p>
    <w:p>
      <w:pPr>
        <w:pStyle w:val="FirstParagraph"/>
      </w:pPr>
      <w:r>
        <w:t xml:space="preserve">We will redefine "Paramedic" through a unified visual identity: standardized uniforms with national colors (green/white), certified digital badges, and mobile app integration. This Marketing Plan includes launching "Dhaka Paramedic Corps" as a trusted brand – moving beyond the generic term to emphasize clinical expertise. Key tactics:</w:t>
      </w:r>
    </w:p>
    <w:p>
      <w:pPr>
        <w:numPr>
          <w:ilvl w:val="0"/>
          <w:numId w:val="1002"/>
        </w:numPr>
        <w:pStyle w:val="Compact"/>
      </w:pPr>
      <w:r>
        <w:t xml:space="preserve">Co-develop branding with Bangladesh Medical Council for official recognition</w:t>
      </w:r>
    </w:p>
    <w:p>
      <w:pPr>
        <w:numPr>
          <w:ilvl w:val="0"/>
          <w:numId w:val="1002"/>
        </w:numPr>
        <w:pStyle w:val="Compact"/>
      </w:pPr>
      <w:r>
        <w:t xml:space="preserve">Public service announcements featuring real Dhaka Paramedics saving lives (e.g., accident on Airport Road)</w:t>
      </w:r>
    </w:p>
    <w:p>
      <w:pPr>
        <w:numPr>
          <w:ilvl w:val="0"/>
          <w:numId w:val="1002"/>
        </w:numPr>
        <w:pStyle w:val="Compact"/>
      </w:pPr>
      <w:r>
        <w:t xml:space="preserve">Training modules emphasizing "Paramedic" as a 120-hour clinical profession (not driver-focused)</w:t>
      </w:r>
    </w:p>
    <w:bookmarkEnd w:id="24"/>
    <w:bookmarkStart w:id="25" w:name="X5eaeeef90abd372d71f1066018fb9c1ad9d89f5"/>
    <w:p>
      <w:pPr>
        <w:pStyle w:val="Heading3"/>
      </w:pPr>
      <w:r>
        <w:t xml:space="preserve">2. Service Accessibility in Dhaka's Urban Landscape</w:t>
      </w:r>
    </w:p>
    <w:p>
      <w:pPr>
        <w:pStyle w:val="FirstParagraph"/>
      </w:pPr>
      <w:r>
        <w:t xml:space="preserve">Addressing Dhaka's traffic chaos through technology:</w:t>
      </w:r>
    </w:p>
    <w:p>
      <w:pPr>
        <w:numPr>
          <w:ilvl w:val="0"/>
          <w:numId w:val="1003"/>
        </w:numPr>
        <w:pStyle w:val="Compact"/>
      </w:pPr>
      <w:r>
        <w:t xml:space="preserve">AI-powered ambulance routing system integrated with Dhaka City Corporation traffic data</w:t>
      </w:r>
    </w:p>
    <w:p>
      <w:pPr>
        <w:numPr>
          <w:ilvl w:val="0"/>
          <w:numId w:val="1003"/>
        </w:numPr>
        <w:pStyle w:val="Compact"/>
      </w:pPr>
      <w:r>
        <w:t xml:space="preserve">Dedicated Paramedic "Emergency Response Zones" (ERZ) covering 10 km² each in high-density areas</w:t>
      </w:r>
    </w:p>
    <w:p>
      <w:pPr>
        <w:numPr>
          <w:ilvl w:val="0"/>
          <w:numId w:val="1003"/>
        </w:numPr>
        <w:pStyle w:val="Compact"/>
      </w:pPr>
      <w:r>
        <w:t xml:space="preserve">Mobile app ("Dhaka Paramedic") for citizens to request services with live location sharing</w:t>
      </w:r>
    </w:p>
    <w:bookmarkEnd w:id="25"/>
    <w:bookmarkStart w:id="26" w:name="community-trust-building"/>
    <w:p>
      <w:pPr>
        <w:pStyle w:val="Heading3"/>
      </w:pPr>
      <w:r>
        <w:t xml:space="preserve">3. Community Trust Building</w:t>
      </w:r>
    </w:p>
    <w:p>
      <w:pPr>
        <w:pStyle w:val="FirstParagraph"/>
      </w:pPr>
      <w:r>
        <w:t xml:space="preserve">Overcoming public skepticism through localized engagement:</w:t>
      </w:r>
    </w:p>
    <w:p>
      <w:pPr>
        <w:numPr>
          <w:ilvl w:val="0"/>
          <w:numId w:val="1004"/>
        </w:numPr>
        <w:pStyle w:val="Compact"/>
      </w:pPr>
      <w:r>
        <w:t xml:space="preserve">"Paramedic First Aid" free workshops at mosques, schools, and markets in Dhaka</w:t>
      </w:r>
    </w:p>
    <w:p>
      <w:pPr>
        <w:numPr>
          <w:ilvl w:val="0"/>
          <w:numId w:val="1004"/>
        </w:numPr>
        <w:pStyle w:val="Compact"/>
      </w:pPr>
      <w:r>
        <w:t xml:space="preserve">Collaboration with popular Bangladeshi influencers (e.g., Dr. Zafar Iqbal) for safety content</w:t>
      </w:r>
    </w:p>
    <w:p>
      <w:pPr>
        <w:numPr>
          <w:ilvl w:val="0"/>
          <w:numId w:val="1004"/>
        </w:numPr>
        <w:pStyle w:val="Compact"/>
      </w:pPr>
      <w:r>
        <w:t xml:space="preserve">Monthly "Life-Saver Sundays" in public parks demonstrating advanced cardiac care using mannequins</w:t>
      </w:r>
    </w:p>
    <w:bookmarkEnd w:id="26"/>
    <w:bookmarkEnd w:id="27"/>
    <w:bookmarkStart w:id="28" w:name="budget-allocation-year-1"/>
    <w:p>
      <w:pPr>
        <w:pStyle w:val="Heading2"/>
      </w:pPr>
      <w:r>
        <w:t xml:space="preserve">Budget Allocation (Year 1)</w:t>
      </w:r>
    </w:p>
    <w:p>
      <w:pPr>
        <w:pStyle w:val="FirstParagraph"/>
      </w:pPr>
      <w:r>
        <w:t xml:space="preserve">Expense Category</w:t>
      </w:r>
    </w:p>
    <w:p>
      <w:pPr>
        <w:pStyle w:val="BodyText"/>
      </w:pPr>
      <w:r>
        <w:t xml:space="preserve">Allocation (%)</w:t>
      </w:r>
    </w:p>
    <w:p>
      <w:pPr>
        <w:pStyle w:val="BodyText"/>
      </w:pPr>
      <w:r>
        <w:t xml:space="preserve">Purpose</w:t>
      </w:r>
    </w:p>
    <w:p>
      <w:pPr>
        <w:pStyle w:val="BodyText"/>
      </w:pPr>
      <w:r>
        <w:t xml:space="preserve">Paramedic Training &amp; Certification</w:t>
      </w:r>
    </w:p>
    <w:p>
      <w:pPr>
        <w:pStyle w:val="BodyText"/>
      </w:pPr>
      <w:r>
        <w:t xml:space="preserve">40%</w:t>
      </w:r>
    </w:p>
    <w:p>
      <w:pPr>
        <w:pStyle w:val="BodyText"/>
      </w:pPr>
      <w:r>
        <w:t xml:space="preserve">National curriculum adaptation, Dhaka training centers at BIRDEM, 200+ new Paramedics</w:t>
      </w:r>
    </w:p>
    <w:p>
      <w:pPr>
        <w:pStyle w:val="BodyText"/>
      </w:pPr>
      <w:r>
        <w:t xml:space="preserve">Brand Development &amp; Marketing</w:t>
      </w:r>
    </w:p>
    <w:p>
      <w:pPr>
        <w:pStyle w:val="BodyText"/>
      </w:pPr>
      <w:r>
        <w:t xml:space="preserve">35%</w:t>
      </w:r>
    </w:p>
    <w:p>
      <w:pPr>
        <w:pStyle w:val="BodyText"/>
      </w:pPr>
      <w:r>
        <w:t xml:space="preserve">Dhaka-based campaigns (radio, digital), branding materials for all Paramedic units</w:t>
      </w:r>
    </w:p>
    <w:p>
      <w:pPr>
        <w:pStyle w:val="BodyText"/>
      </w:pPr>
      <w:r>
        <w:t xml:space="preserve">Technology Infrastructure</w:t>
      </w:r>
    </w:p>
    <w:p>
      <w:pPr>
        <w:pStyle w:val="BodyText"/>
      </w:pPr>
      <w:r>
        <w:t xml:space="preserve">15%</w:t>
      </w:r>
    </w:p>
    <w:p>
      <w:pPr>
        <w:pStyle w:val="BodyText"/>
      </w:pPr>
      <w:r>
        <w:t xml:space="preserve">Ambulance tracking system, mobile app development for Dhaka deployment</w:t>
      </w:r>
    </w:p>
    <w:p>
      <w:pPr>
        <w:pStyle w:val="BodyText"/>
      </w:pPr>
      <w:r>
        <w:t xml:space="preserve">Community Programs</w:t>
      </w:r>
    </w:p>
    <w:p>
      <w:pPr>
        <w:pStyle w:val="BodyText"/>
      </w:pPr>
      <w:r>
        <w:t xml:space="preserve">10%</w:t>
      </w:r>
    </w:p>
    <w:p>
      <w:pPr>
        <w:pStyle w:val="BodyText"/>
      </w:pPr>
      <w:r>
        <w:t xml:space="preserve">Workshops, public demonstrations across 30 Dhaka wards</w:t>
      </w:r>
    </w:p>
    <w:bookmarkEnd w:id="28"/>
    <w:bookmarkStart w:id="29" w:name="implementation-timeline-dhaka-specific"/>
    <w:p>
      <w:pPr>
        <w:pStyle w:val="Heading2"/>
      </w:pPr>
      <w:r>
        <w:t xml:space="preserve">Implementation Timeline (Dhaka-Specific)</w:t>
      </w:r>
    </w:p>
    <w:p>
      <w:pPr>
        <w:numPr>
          <w:ilvl w:val="0"/>
          <w:numId w:val="1005"/>
        </w:numPr>
        <w:pStyle w:val="Compact"/>
      </w:pPr>
      <w:r>
        <w:rPr>
          <w:bCs/>
          <w:b/>
        </w:rPr>
        <w:t xml:space="preserve">Months 1-3:</w:t>
      </w:r>
      <w:r>
        <w:t xml:space="preserve"> </w:t>
      </w:r>
      <w:r>
        <w:t xml:space="preserve">Train first cohort of 75 Paramedics in Dhaka; launch "Dhaka Paramedic Corps" brand; secure MOH partnership</w:t>
      </w:r>
    </w:p>
    <w:p>
      <w:pPr>
        <w:numPr>
          <w:ilvl w:val="0"/>
          <w:numId w:val="1005"/>
        </w:numPr>
        <w:pStyle w:val="Compact"/>
      </w:pPr>
      <w:r>
        <w:rPr>
          <w:bCs/>
          <w:b/>
        </w:rPr>
        <w:t xml:space="preserve">Months 4-6:</w:t>
      </w:r>
      <w:r>
        <w:t xml:space="preserve"> </w:t>
      </w:r>
      <w:r>
        <w:t xml:space="preserve">Deploy pilot zones (Mirpur, Motijheel); roll out mobile app; community workshops in 10 Dhaka neighborhoods</w:t>
      </w:r>
    </w:p>
    <w:p>
      <w:pPr>
        <w:numPr>
          <w:ilvl w:val="0"/>
          <w:numId w:val="1005"/>
        </w:numPr>
        <w:pStyle w:val="Compact"/>
      </w:pPr>
      <w:r>
        <w:rPr>
          <w:bCs/>
          <w:b/>
        </w:rPr>
        <w:t xml:space="preserve">Months 7-12:</w:t>
      </w:r>
      <w:r>
        <w:t xml:space="preserve"> </w:t>
      </w:r>
      <w:r>
        <w:t xml:space="preserve">Expand to full city coverage; corporate partnerships with Dhaka businesses; national media campaign highlighting Paramedic impact</w:t>
      </w:r>
    </w:p>
    <w:bookmarkEnd w:id="29"/>
    <w:bookmarkStart w:id="30" w:name="evaluation-impact-measurement"/>
    <w:p>
      <w:pPr>
        <w:pStyle w:val="Heading2"/>
      </w:pPr>
      <w:r>
        <w:t xml:space="preserve">Evaluation &amp; Impact Measurement</w:t>
      </w:r>
    </w:p>
    <w:p>
      <w:pPr>
        <w:pStyle w:val="FirstParagraph"/>
      </w:pPr>
      <w:r>
        <w:t xml:space="preserve">This Marketing Plan includes real-time tracking of key metrics in Bangladesh Dhaka:</w:t>
      </w:r>
    </w:p>
    <w:p>
      <w:pPr>
        <w:numPr>
          <w:ilvl w:val="0"/>
          <w:numId w:val="1006"/>
        </w:numPr>
        <w:pStyle w:val="Compact"/>
      </w:pPr>
      <w:r>
        <w:rPr>
          <w:bCs/>
          <w:b/>
        </w:rPr>
        <w:t xml:space="preserve">Service Metrics:</w:t>
      </w:r>
      <w:r>
        <w:t xml:space="preserve"> </w:t>
      </w:r>
      <w:r>
        <w:t xml:space="preserve">Response time reduction (target: 47 → 25 mins), cases handled per Paramedic unit</w:t>
      </w:r>
    </w:p>
    <w:p>
      <w:pPr>
        <w:numPr>
          <w:ilvl w:val="0"/>
          <w:numId w:val="1006"/>
        </w:numPr>
        <w:pStyle w:val="Compact"/>
      </w:pPr>
      <w:r>
        <w:rPr>
          <w:bCs/>
          <w:b/>
        </w:rPr>
        <w:t xml:space="preserve">Public Perception:</w:t>
      </w:r>
      <w:r>
        <w:t xml:space="preserve"> </w:t>
      </w:r>
      <w:r>
        <w:t xml:space="preserve">Pre/post-campaign surveys on "Paramedic" awareness (target: 30% increase in recognition)</w:t>
      </w:r>
    </w:p>
    <w:p>
      <w:pPr>
        <w:numPr>
          <w:ilvl w:val="0"/>
          <w:numId w:val="1006"/>
        </w:numPr>
        <w:pStyle w:val="Compact"/>
      </w:pPr>
      <w:r>
        <w:rPr>
          <w:bCs/>
          <w:b/>
        </w:rPr>
        <w:t xml:space="preserve">Social Impact:</w:t>
      </w:r>
      <w:r>
        <w:t xml:space="preserve"> </w:t>
      </w:r>
      <w:r>
        <w:t xml:space="preserve">Reduction in preventable deaths (tracked via Dhaka hospital data)</w:t>
      </w:r>
    </w:p>
    <w:bookmarkEnd w:id="30"/>
    <w:bookmarkStart w:id="31" w:name="conclusion"/>
    <w:p>
      <w:pPr>
        <w:pStyle w:val="Heading2"/>
      </w:pPr>
      <w:r>
        <w:t xml:space="preserve">Conclusion</w:t>
      </w:r>
    </w:p>
    <w:p>
      <w:pPr>
        <w:pStyle w:val="FirstParagraph"/>
      </w:pPr>
      <w:r>
        <w:t xml:space="preserve">The success of this Marketing Plan for Paramedics in Bangladesh Dhaka hinges on transforming a misunderstood role into a cornerstone of urban emergency care. By embedding Paramedic services into the fabric of Dhaka's daily life – through technology, community trust, and government collaboration – we create not just an EMS system, but a movement where every citizen knows that professional paramedics are minutes away from saving lives. This is not merely about healthcare; it’s about redefining how Bangladesh Dhaka responds to emergencies in the world's most congested megacity. With strategic execution, we will make "Paramedic" synonymous with hope and expertise across the capital within three years.</w:t>
      </w:r>
    </w:p>
    <w:p>
      <w:pPr>
        <w:pStyle w:val="BodyText"/>
      </w:pPr>
      <w:r>
        <w:rPr>
          <w:bCs/>
          <w:b/>
        </w:rPr>
        <w:t xml:space="preserve">Final Note:</w:t>
      </w:r>
      <w:r>
        <w:t xml:space="preserve"> </w:t>
      </w:r>
      <w:r>
        <w:t xml:space="preserve">Every initiative in this Marketing Plan is designed for Dhaka's unique challenges – from monsoon-related accidents to traffic-clogged streets. The Paramedic service model presented here is not generic; it’s engineered specifically for Bangladesh Dhaka’s reality, ensuring maximum local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Paramedics in Bangladesh Dhaka</dc:title>
  <dc:creator/>
  <dc:language>en</dc:language>
  <cp:keywords/>
  <dcterms:created xsi:type="dcterms:W3CDTF">2026-07-23T19:48:49Z</dcterms:created>
  <dcterms:modified xsi:type="dcterms:W3CDTF">2026-07-23T19:48:49Z</dcterms:modified>
</cp:coreProperties>
</file>

<file path=docProps/custom.xml><?xml version="1.0" encoding="utf-8"?>
<Properties xmlns="http://schemas.openxmlformats.org/officeDocument/2006/custom-properties" xmlns:vt="http://schemas.openxmlformats.org/officeDocument/2006/docPropsVTypes"/>
</file>