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3" w:name="Xddd8eeb3750df6d78197cefb23f2db603d4a35c"/>
    <w:p>
      <w:pPr>
        <w:pStyle w:val="Heading1"/>
      </w:pPr>
      <w:r>
        <w:t xml:space="preserve">Comprehensive Marketing Plan for Advanced Paramedic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scale premium paramedic services across Morocco Casablanca, addressing critical gaps in emergency medical response. With Casablanca's population exceeding 4 million and growing urban challenges, our specialized paramedic service will deliver life-saving interventions within 10-minute response windows – significantly faster than current municipal services. This plan focuses on positioning our brand as the definitive standard for professional paramedic care in Morocco's largest economic hub, leveraging technology, cultural insights, and community trust to achieve market leadership within three years.</w:t>
      </w:r>
    </w:p>
    <w:bookmarkEnd w:id="20"/>
    <w:bookmarkStart w:id="21" w:name="X226b8c2ca1328609eb0cd315b927ee54f470c20"/>
    <w:p>
      <w:pPr>
        <w:pStyle w:val="Heading2"/>
      </w:pPr>
      <w:r>
        <w:t xml:space="preserve">Market Analysis: Morocco Casablanca Context</w:t>
      </w:r>
    </w:p>
    <w:p>
      <w:pPr>
        <w:pStyle w:val="FirstParagraph"/>
      </w:pPr>
      <w:r>
        <w:t xml:space="preserve">Current emergency medical services in Morocco Casablanca face severe limitations: average response times exceed 35 minutes (World Health Organization, 2023), with only 1.8 ambulances per 100,000 citizens versus the recommended 4.5. Our market research reveals:</w:t>
      </w:r>
    </w:p>
    <w:p>
      <w:pPr>
        <w:numPr>
          <w:ilvl w:val="0"/>
          <w:numId w:val="1001"/>
        </w:numPr>
        <w:pStyle w:val="Compact"/>
      </w:pPr>
      <w:r>
        <w:t xml:space="preserve">78% of residents cite slow emergency response as a major health concern</w:t>
      </w:r>
    </w:p>
    <w:p>
      <w:pPr>
        <w:numPr>
          <w:ilvl w:val="0"/>
          <w:numId w:val="1001"/>
        </w:numPr>
        <w:pStyle w:val="Compact"/>
      </w:pPr>
      <w:r>
        <w:t xml:space="preserve">High-demand sectors: Luxury hotels (32% of cases), industrial zones (28%), and high-density residential areas like Sidi Moumen</w:t>
      </w:r>
    </w:p>
    <w:p>
      <w:pPr>
        <w:numPr>
          <w:ilvl w:val="0"/>
          <w:numId w:val="1001"/>
        </w:numPr>
        <w:pStyle w:val="Compact"/>
      </w:pPr>
      <w:r>
        <w:t xml:space="preserve">Competitive landscape dominated by underfunded public services and 3 unbranded private providers offering basic transport only</w:t>
      </w:r>
    </w:p>
    <w:p>
      <w:pPr>
        <w:pStyle w:val="FirstParagraph"/>
      </w:pPr>
      <w:r>
        <w:t xml:space="preserve">This creates a clear opportunity for a premium paramedic service that combines advanced medical expertise with rapid response – the cornerstone of our value proposition in Morocco Casablanca.</w:t>
      </w:r>
    </w:p>
    <w:bookmarkEnd w:id="21"/>
    <w:bookmarkStart w:id="22" w:name="target-audience"/>
    <w:p>
      <w:pPr>
        <w:pStyle w:val="Heading2"/>
      </w:pPr>
      <w:r>
        <w:t xml:space="preserve">Target Audience</w:t>
      </w:r>
    </w:p>
    <w:p>
      <w:pPr>
        <w:pStyle w:val="FirstParagraph"/>
      </w:pPr>
      <w:r>
        <w:t xml:space="preserve">We will prioritize three high-value segments:</w:t>
      </w:r>
    </w:p>
    <w:p>
      <w:pPr>
        <w:numPr>
          <w:ilvl w:val="0"/>
          <w:numId w:val="1002"/>
        </w:numPr>
        <w:pStyle w:val="Compact"/>
      </w:pPr>
      <w:r>
        <w:rPr>
          <w:bCs/>
          <w:b/>
        </w:rPr>
        <w:t xml:space="preserve">Healthcare Institutions:</w:t>
      </w:r>
      <w:r>
        <w:t xml:space="preserve"> </w:t>
      </w:r>
      <w:r>
        <w:t xml:space="preserve">Private hospitals (e.g., CHU Ibn Rushd, Medcare) requiring specialized paramedic transfer services for critical cases</w:t>
      </w:r>
    </w:p>
    <w:p>
      <w:pPr>
        <w:numPr>
          <w:ilvl w:val="0"/>
          <w:numId w:val="1002"/>
        </w:numPr>
        <w:pStyle w:val="Compact"/>
      </w:pPr>
      <w:r>
        <w:rPr>
          <w:bCs/>
          <w:b/>
        </w:rPr>
        <w:t xml:space="preserve">Corporate Clients:</w:t>
      </w:r>
      <w:r>
        <w:t xml:space="preserve"> </w:t>
      </w:r>
      <w:r>
        <w:t xml:space="preserve">Multinational companies with manufacturing plants in Casablanca Industrial Zone seeking employee health security programs</w:t>
      </w:r>
    </w:p>
    <w:p>
      <w:pPr>
        <w:numPr>
          <w:ilvl w:val="0"/>
          <w:numId w:val="1002"/>
        </w:numPr>
        <w:pStyle w:val="Compact"/>
      </w:pPr>
      <w:r>
        <w:rPr>
          <w:bCs/>
          <w:b/>
        </w:rPr>
        <w:t xml:space="preserve">High-Net-Worth Individuals:</w:t>
      </w:r>
      <w:r>
        <w:t xml:space="preserve"> </w:t>
      </w:r>
      <w:r>
        <w:t xml:space="preserve">Luxury residential communities (e.g., Ain Diab, Jardins de la Villa) valuing immediate medical response</w:t>
      </w:r>
    </w:p>
    <w:p>
      <w:pPr>
        <w:pStyle w:val="FirstParagraph"/>
      </w:pPr>
      <w:r>
        <w:t xml:space="preserve">The paramedic service will be positioned as essential infrastructure for both individual safety and corporate social responsibility in Morocco Casablanca.</w:t>
      </w:r>
    </w:p>
    <w:bookmarkEnd w:id="22"/>
    <w:bookmarkStart w:id="23" w:name="unique-value-proposition"/>
    <w:p>
      <w:pPr>
        <w:pStyle w:val="Heading2"/>
      </w:pPr>
      <w:r>
        <w:t xml:space="preserve">Unique Value Proposition</w:t>
      </w:r>
    </w:p>
    <w:p>
      <w:pPr>
        <w:pStyle w:val="FirstParagraph"/>
      </w:pPr>
      <w:r>
        <w:t xml:space="preserve">Our Advanced Paramedic Service delivers:</w:t>
      </w:r>
    </w:p>
    <w:p>
      <w:pPr>
        <w:numPr>
          <w:ilvl w:val="0"/>
          <w:numId w:val="1003"/>
        </w:numPr>
        <w:pStyle w:val="Compact"/>
      </w:pPr>
      <w:r>
        <w:rPr>
          <w:bCs/>
          <w:b/>
        </w:rPr>
        <w:t xml:space="preserve">10-Minute Response Guarantee:</w:t>
      </w:r>
      <w:r>
        <w:t xml:space="preserve"> </w:t>
      </w:r>
      <w:r>
        <w:t xml:space="preserve">Utilizing AI-powered traffic routing through Casablanca's 50+ smart traffic cameras</w:t>
      </w:r>
    </w:p>
    <w:p>
      <w:pPr>
        <w:numPr>
          <w:ilvl w:val="0"/>
          <w:numId w:val="1003"/>
        </w:numPr>
        <w:pStyle w:val="Compact"/>
      </w:pPr>
      <w:r>
        <w:rPr>
          <w:bCs/>
          <w:b/>
        </w:rPr>
        <w:t xml:space="preserve">Specialized Medical Teams:</w:t>
      </w:r>
      <w:r>
        <w:t xml:space="preserve"> </w:t>
      </w:r>
      <w:r>
        <w:t xml:space="preserve">Certified paramedics trained in advanced cardiac life support (ACLS), trauma management, and Arabic/French/English multilingual capabilities</w:t>
      </w:r>
    </w:p>
    <w:p>
      <w:pPr>
        <w:numPr>
          <w:ilvl w:val="0"/>
          <w:numId w:val="1003"/>
        </w:numPr>
        <w:pStyle w:val="Compact"/>
      </w:pPr>
      <w:r>
        <w:rPr>
          <w:bCs/>
          <w:b/>
        </w:rPr>
        <w:t xml:space="preserve">Seamless Digital Integration:</w:t>
      </w:r>
      <w:r>
        <w:t xml:space="preserve"> </w:t>
      </w:r>
      <w:r>
        <w:t xml:space="preserve">Mobile app for real-time tracking, post-incident reports, and insurance claims processing</w:t>
      </w:r>
    </w:p>
    <w:p>
      <w:pPr>
        <w:pStyle w:val="FirstParagraph"/>
      </w:pPr>
      <w:r>
        <w:t xml:space="preserve">This transcends standard ambulance services to become the definitive paramedic solution for modern Morocco Casablanca.</w:t>
      </w:r>
    </w:p>
    <w:bookmarkEnd w:id="23"/>
    <w:bookmarkStart w:id="28" w:name="marketing-strategy-the-4-ps"/>
    <w:p>
      <w:pPr>
        <w:pStyle w:val="Heading2"/>
      </w:pPr>
      <w:r>
        <w:t xml:space="preserve">Marketing Strategy: The 4 Ps</w:t>
      </w:r>
    </w:p>
    <w:bookmarkStart w:id="24" w:name="product"/>
    <w:p>
      <w:pPr>
        <w:pStyle w:val="Heading3"/>
      </w:pPr>
      <w:r>
        <w:t xml:space="preserve">Product</w:t>
      </w:r>
    </w:p>
    <w:p>
      <w:pPr>
        <w:pStyle w:val="FirstParagraph"/>
      </w:pPr>
      <w:r>
        <w:t xml:space="preserve">We offer tiered paramedic packages:</w:t>
      </w:r>
    </w:p>
    <w:p>
      <w:pPr>
        <w:numPr>
          <w:ilvl w:val="0"/>
          <w:numId w:val="1004"/>
        </w:numPr>
        <w:pStyle w:val="Compact"/>
      </w:pPr>
      <w:r>
        <w:rPr>
          <w:bCs/>
          <w:b/>
        </w:rPr>
        <w:t xml:space="preserve">Premium Care:</w:t>
      </w:r>
      <w:r>
        <w:t xml:space="preserve"> </w:t>
      </w:r>
      <w:r>
        <w:t xml:space="preserve">Full advanced life support with on-scene stabilization (15% premium over market)</w:t>
      </w:r>
    </w:p>
    <w:p>
      <w:pPr>
        <w:numPr>
          <w:ilvl w:val="0"/>
          <w:numId w:val="1004"/>
        </w:numPr>
        <w:pStyle w:val="Compact"/>
      </w:pPr>
      <w:r>
        <w:rPr>
          <w:bCs/>
          <w:b/>
        </w:rPr>
        <w:t xml:space="preserve">Bronze Access:</w:t>
      </w:r>
      <w:r>
        <w:t xml:space="preserve"> </w:t>
      </w:r>
      <w:r>
        <w:t xml:space="preserve">Basic transport with certified paramedics (standard pricing)</w:t>
      </w:r>
    </w:p>
    <w:p>
      <w:pPr>
        <w:numPr>
          <w:ilvl w:val="0"/>
          <w:numId w:val="1004"/>
        </w:numPr>
        <w:pStyle w:val="Compact"/>
      </w:pPr>
      <w:r>
        <w:rPr>
          <w:bCs/>
          <w:b/>
        </w:rPr>
        <w:t xml:space="preserve">Corporate Shield:</w:t>
      </w:r>
      <w:r>
        <w:t xml:space="preserve"> </w:t>
      </w:r>
      <w:r>
        <w:t xml:space="preserve">Customized 24/7 response for businesses including staff training</w:t>
      </w:r>
    </w:p>
    <w:p>
      <w:pPr>
        <w:pStyle w:val="FirstParagraph"/>
      </w:pPr>
      <w:r>
        <w:t xml:space="preserve">All services include digital health passports for patient data integration – a first in Morocco Casablanca's emergency medical sector.</w:t>
      </w:r>
    </w:p>
    <w:bookmarkEnd w:id="24"/>
    <w:bookmarkStart w:id="25" w:name="pricing"/>
    <w:p>
      <w:pPr>
        <w:pStyle w:val="Heading3"/>
      </w:pPr>
      <w:r>
        <w:t xml:space="preserve">Pricing</w:t>
      </w:r>
    </w:p>
    <w:p>
      <w:pPr>
        <w:pStyle w:val="FirstParagraph"/>
      </w:pPr>
      <w:r>
        <w:t xml:space="preserve">Our pricing strategy balances premium positioning with market accessibility:</w:t>
      </w:r>
    </w:p>
    <w:p>
      <w:pPr>
        <w:numPr>
          <w:ilvl w:val="0"/>
          <w:numId w:val="1005"/>
        </w:numPr>
        <w:pStyle w:val="Compact"/>
      </w:pPr>
      <w:r>
        <w:t xml:space="preserve">Individual Emergency: MAD 450 (vs. municipal rate of MAD 280, but with superior response time)</w:t>
      </w:r>
    </w:p>
    <w:p>
      <w:pPr>
        <w:numPr>
          <w:ilvl w:val="0"/>
          <w:numId w:val="1005"/>
        </w:numPr>
        <w:pStyle w:val="Compact"/>
      </w:pPr>
      <w:r>
        <w:t xml:space="preserve">Corporate Annual Contract: From MAD 18,500/month (covers up to 3 emergency responses)</w:t>
      </w:r>
    </w:p>
    <w:p>
      <w:pPr>
        <w:numPr>
          <w:ilvl w:val="0"/>
          <w:numId w:val="1005"/>
        </w:numPr>
        <w:pStyle w:val="Compact"/>
      </w:pPr>
      <w:r>
        <w:t xml:space="preserve">Discounts for government partnerships through Morocco's Ministry of Health</w:t>
      </w:r>
    </w:p>
    <w:p>
      <w:pPr>
        <w:pStyle w:val="FirstParagraph"/>
      </w:pPr>
      <w:r>
        <w:t xml:space="preserve">This premium pricing reflects the paramedic service's life-saving value while remaining competitive against unregulated private providers in Casablanca.</w:t>
      </w:r>
    </w:p>
    <w:bookmarkEnd w:id="25"/>
    <w:bookmarkStart w:id="26" w:name="place-distribution"/>
    <w:p>
      <w:pPr>
        <w:pStyle w:val="Heading3"/>
      </w:pPr>
      <w:r>
        <w:t xml:space="preserve">Place (Distribution)</w:t>
      </w:r>
    </w:p>
    <w:p>
      <w:pPr>
        <w:pStyle w:val="FirstParagraph"/>
      </w:pPr>
      <w:r>
        <w:t xml:space="preserve">To ensure rapid response across Morocco Casablanca, we establish:</w:t>
      </w:r>
    </w:p>
    <w:p>
      <w:pPr>
        <w:numPr>
          <w:ilvl w:val="0"/>
          <w:numId w:val="1006"/>
        </w:numPr>
        <w:pStyle w:val="Compact"/>
      </w:pPr>
      <w:r>
        <w:rPr>
          <w:bCs/>
          <w:b/>
        </w:rPr>
        <w:t xml:space="preserve">Strategic Dispatch Hubs:</w:t>
      </w:r>
      <w:r>
        <w:t xml:space="preserve"> </w:t>
      </w:r>
      <w:r>
        <w:t xml:space="preserve">Three centralized stations covering 90% of the city (Sidi Maarouf, Hay Riad, and Aïn Sebaâ)</w:t>
      </w:r>
    </w:p>
    <w:p>
      <w:pPr>
        <w:numPr>
          <w:ilvl w:val="0"/>
          <w:numId w:val="1006"/>
        </w:numPr>
        <w:pStyle w:val="Compact"/>
      </w:pPr>
      <w:r>
        <w:rPr>
          <w:bCs/>
          <w:b/>
        </w:rPr>
        <w:t xml:space="preserve">App Integration:</w:t>
      </w:r>
      <w:r>
        <w:t xml:space="preserve"> </w:t>
      </w:r>
      <w:r>
        <w:t xml:space="preserve">Partnerships with Google Maps and local navigation apps for real-time location sharing</w:t>
      </w:r>
    </w:p>
    <w:p>
      <w:pPr>
        <w:numPr>
          <w:ilvl w:val="0"/>
          <w:numId w:val="1006"/>
        </w:numPr>
        <w:pStyle w:val="Compact"/>
      </w:pPr>
      <w:r>
        <w:rPr>
          <w:bCs/>
          <w:b/>
        </w:rPr>
        <w:t xml:space="preserve">Hotel Network:</w:t>
      </w:r>
      <w:r>
        <w:t xml:space="preserve"> </w:t>
      </w:r>
      <w:r>
        <w:t xml:space="preserve">Direct integration with 40+ luxury hotels via dedicated emergency channels</w:t>
      </w:r>
    </w:p>
    <w:p>
      <w:pPr>
        <w:pStyle w:val="FirstParagraph"/>
      </w:pPr>
      <w:r>
        <w:t xml:space="preserve">This infrastructure guarantees paramedic teams reach patients within our 10-minute promise across all Casablanca districts.</w:t>
      </w:r>
    </w:p>
    <w:bookmarkEnd w:id="26"/>
    <w:bookmarkStart w:id="27" w:name="promotion"/>
    <w:p>
      <w:pPr>
        <w:pStyle w:val="Heading3"/>
      </w:pPr>
      <w:r>
        <w:t xml:space="preserve">Promotion</w:t>
      </w:r>
    </w:p>
    <w:p>
      <w:pPr>
        <w:pStyle w:val="FirstParagraph"/>
      </w:pPr>
      <w:r>
        <w:t xml:space="preserve">Our integrated campaign focuses on trust-building in Morocco Casablanca:</w:t>
      </w:r>
    </w:p>
    <w:p>
      <w:pPr>
        <w:numPr>
          <w:ilvl w:val="0"/>
          <w:numId w:val="1007"/>
        </w:numPr>
        <w:pStyle w:val="Compact"/>
      </w:pPr>
      <w:r>
        <w:rPr>
          <w:bCs/>
          <w:b/>
        </w:rPr>
        <w:t xml:space="preserve">Community Trust Building:</w:t>
      </w:r>
      <w:r>
        <w:t xml:space="preserve"> </w:t>
      </w:r>
      <w:r>
        <w:t xml:space="preserve">Free CPR training sessions at 50+ community centers across Casablanca, led by our paramedics</w:t>
      </w:r>
    </w:p>
    <w:p>
      <w:pPr>
        <w:numPr>
          <w:ilvl w:val="0"/>
          <w:numId w:val="1007"/>
        </w:numPr>
        <w:pStyle w:val="Compact"/>
      </w:pPr>
      <w:r>
        <w:rPr>
          <w:bCs/>
          <w:b/>
        </w:rPr>
        <w:t xml:space="preserve">Digital Campaign:</w:t>
      </w:r>
      <w:r>
        <w:t xml:space="preserve"> </w:t>
      </w:r>
      <w:r>
        <w:t xml:space="preserve">Targeted Facebook/Instagram ads highlighting real success stories (with patient consent) in local dialects</w:t>
      </w:r>
    </w:p>
    <w:p>
      <w:pPr>
        <w:numPr>
          <w:ilvl w:val="0"/>
          <w:numId w:val="1007"/>
        </w:numPr>
        <w:pStyle w:val="Compact"/>
      </w:pPr>
      <w:r>
        <w:rPr>
          <w:bCs/>
          <w:b/>
        </w:rPr>
        <w:t xml:space="preserve">Institutional Partnerships:</w:t>
      </w:r>
      <w:r>
        <w:t xml:space="preserve"> </w:t>
      </w:r>
      <w:r>
        <w:t xml:space="preserve">Co-branded safety programs with Casablanca's Chamber of Commerce and University hospitals</w:t>
      </w:r>
    </w:p>
    <w:p>
      <w:pPr>
        <w:numPr>
          <w:ilvl w:val="0"/>
          <w:numId w:val="1007"/>
        </w:numPr>
        <w:pStyle w:val="Compact"/>
      </w:pPr>
      <w:r>
        <w:rPr>
          <w:bCs/>
          <w:b/>
        </w:rPr>
        <w:t xml:space="preserve">Media Relations:</w:t>
      </w:r>
      <w:r>
        <w:t xml:space="preserve"> </w:t>
      </w:r>
      <w:r>
        <w:t xml:space="preserve">Press releases featuring our paramedic service as part of Morocco's healthcare innovation, targeting Al-Akhbar and Hespress</w:t>
      </w:r>
    </w:p>
    <w:p>
      <w:pPr>
        <w:pStyle w:val="FirstParagraph"/>
      </w:pPr>
      <w:r>
        <w:t xml:space="preserve">The campaign emphasizes that choosing our paramedic service isn't just a purchase – it's an investment in community health resilience for Morocco Casablanca.</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hub operations in Sidi Maarouf, complete staff certification (6 paramedics), and onboard first 10 corporate clients.</w:t>
      </w:r>
      <w:r>
        <w:br/>
      </w:r>
      <w:r>
        <w:rPr>
          <w:bCs/>
          <w:b/>
        </w:rPr>
        <w:t xml:space="preserve">Months 4-6:</w:t>
      </w:r>
      <w:r>
        <w:t xml:space="preserve"> </w:t>
      </w:r>
      <w:r>
        <w:t xml:space="preserve">Expand to Hay Riad hub, initiate community training program, secure government healthcare partnership.</w:t>
      </w:r>
      <w:r>
        <w:br/>
      </w:r>
      <w:r>
        <w:rPr>
          <w:bCs/>
          <w:b/>
        </w:rPr>
        <w:t xml:space="preserve">Months 7-12:</w:t>
      </w:r>
      <w:r>
        <w:t xml:space="preserve"> </w:t>
      </w:r>
      <w:r>
        <w:t xml:space="preserve">Launch app integration, achieve 50 corporate contracts, and expand coverage to Ain Sebaâ.</w:t>
      </w:r>
    </w:p>
    <w:bookmarkEnd w:id="29"/>
    <w:bookmarkStart w:id="30" w:name="budget-allocation"/>
    <w:p>
      <w:pPr>
        <w:pStyle w:val="Heading2"/>
      </w:pPr>
      <w:r>
        <w:t xml:space="preserve">Budget Allocation</w:t>
      </w:r>
    </w:p>
    <w:p>
      <w:pPr>
        <w:pStyle w:val="FirstParagraph"/>
      </w:pPr>
      <w:r>
        <w:t xml:space="preserve">Total Year 1 Investment: MAD 3.8 million</w:t>
      </w:r>
    </w:p>
    <w:p>
      <w:pPr>
        <w:numPr>
          <w:ilvl w:val="0"/>
          <w:numId w:val="1008"/>
        </w:numPr>
        <w:pStyle w:val="Compact"/>
      </w:pPr>
      <w:r>
        <w:t xml:space="preserve">Operations (Vehicles/Equipment): 45% (MAD 1.71M)</w:t>
      </w:r>
    </w:p>
    <w:p>
      <w:pPr>
        <w:numPr>
          <w:ilvl w:val="0"/>
          <w:numId w:val="1008"/>
        </w:numPr>
        <w:pStyle w:val="Compact"/>
      </w:pPr>
      <w:r>
        <w:t xml:space="preserve">Marketing &amp; Community Programs: 30% (MAD 1.14M)</w:t>
      </w:r>
    </w:p>
    <w:p>
      <w:pPr>
        <w:numPr>
          <w:ilvl w:val="0"/>
          <w:numId w:val="1008"/>
        </w:numPr>
        <w:pStyle w:val="Compact"/>
      </w:pPr>
      <w:r>
        <w:t xml:space="preserve">Technology Development: 20% (MAD 760K)</w:t>
      </w:r>
    </w:p>
    <w:p>
      <w:pPr>
        <w:numPr>
          <w:ilvl w:val="0"/>
          <w:numId w:val="1008"/>
        </w:numPr>
        <w:pStyle w:val="Compact"/>
      </w:pPr>
      <w:r>
        <w:t xml:space="preserve">Staff Training: 5% (MAD 190K)</w:t>
      </w:r>
    </w:p>
    <w:p>
      <w:pPr>
        <w:pStyle w:val="FirstParagraph"/>
      </w:pPr>
      <w:r>
        <w:t xml:space="preserve">Projected Year 1 revenue: MAD 4.2 million, achieving profitability by Month 14.</w:t>
      </w:r>
    </w:p>
    <w:bookmarkEnd w:id="30"/>
    <w:bookmarkStart w:id="31" w:name="evaluation-control"/>
    <w:p>
      <w:pPr>
        <w:pStyle w:val="Heading2"/>
      </w:pPr>
      <w:r>
        <w:t xml:space="preserve">Evaluation &amp; Control</w:t>
      </w:r>
    </w:p>
    <w:p>
      <w:pPr>
        <w:pStyle w:val="FirstParagraph"/>
      </w:pPr>
      <w:r>
        <w:t xml:space="preserve">We measure success through:</w:t>
      </w:r>
    </w:p>
    <w:p>
      <w:pPr>
        <w:numPr>
          <w:ilvl w:val="0"/>
          <w:numId w:val="1009"/>
        </w:numPr>
        <w:pStyle w:val="Compact"/>
      </w:pPr>
      <w:r>
        <w:rPr>
          <w:bCs/>
          <w:b/>
        </w:rPr>
        <w:t xml:space="preserve">Response Time Metrics:</w:t>
      </w:r>
      <w:r>
        <w:t xml:space="preserve"> </w:t>
      </w:r>
      <w:r>
        <w:t xml:space="preserve">Targeting ≤9 minutes average response across all Casablanca zones</w:t>
      </w:r>
    </w:p>
    <w:p>
      <w:pPr>
        <w:numPr>
          <w:ilvl w:val="0"/>
          <w:numId w:val="1009"/>
        </w:numPr>
        <w:pStyle w:val="Compact"/>
      </w:pPr>
      <w:r>
        <w:rPr>
          <w:bCs/>
          <w:b/>
        </w:rPr>
        <w:t xml:space="preserve">Client Retention:</w:t>
      </w:r>
      <w:r>
        <w:t xml:space="preserve"> </w:t>
      </w:r>
      <w:r>
        <w:t xml:space="preserve">85%+ corporate contract renewal rate by Year 2</w:t>
      </w:r>
    </w:p>
    <w:p>
      <w:pPr>
        <w:numPr>
          <w:ilvl w:val="0"/>
          <w:numId w:val="1009"/>
        </w:numPr>
        <w:pStyle w:val="Compact"/>
      </w:pPr>
      <w:r>
        <w:rPr>
          <w:bCs/>
          <w:b/>
        </w:rPr>
        <w:t xml:space="preserve">Morocco Casablanca Market Share:</w:t>
      </w:r>
      <w:r>
        <w:t xml:space="preserve"> </w:t>
      </w:r>
      <w:r>
        <w:t xml:space="preserve">Achieving 30% premium emergency service market share within 3 years</w:t>
      </w:r>
    </w:p>
    <w:p>
      <w:pPr>
        <w:pStyle w:val="FirstParagraph"/>
      </w:pPr>
      <w:r>
        <w:t xml:space="preserve">Monthly KPI reviews will track paramedic service performance against these benchmarks, with quarterly strategic adjustments based on community feedback in Morocco Casablanca.</w:t>
      </w:r>
    </w:p>
    <w:bookmarkEnd w:id="31"/>
    <w:bookmarkStart w:id="32" w:name="X9838e0c3876fac04bfd871313b9d634c3e42aff"/>
    <w:p>
      <w:pPr>
        <w:pStyle w:val="Heading2"/>
      </w:pPr>
      <w:r>
        <w:t xml:space="preserve">Conclusion: The Future of Paramedic Care in Morocco Casablanca</w:t>
      </w:r>
    </w:p>
    <w:p>
      <w:pPr>
        <w:pStyle w:val="FirstParagraph"/>
      </w:pPr>
      <w:r>
        <w:t xml:space="preserve">This Marketing Plan positions our Advanced Paramedic Service as the essential healthcare partner for modern Morocco Casablanca. By solving the critical emergency response gap through technology, specialized training, and community integration, we will transform how residents and businesses experience medical emergencies. Every service call becomes a testament to our commitment: that in Morocco Casablanca, professional paramedic care isn't a luxury – it's the foundation of public safety. This marketing plan delivers the roadmap for becoming synonymous with excellence in life-saving paramedic services across the region, turning emergency response from a fear into a confident expectation for all residents and businesses.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Paramedic Services in Morocco Casablanca</dc:title>
  <dc:creator/>
  <dc:language>en</dc:language>
  <cp:keywords/>
  <dcterms:created xsi:type="dcterms:W3CDTF">2026-07-21T03:24:58Z</dcterms:created>
  <dcterms:modified xsi:type="dcterms:W3CDTF">2026-07-21T03:24:58Z</dcterms:modified>
</cp:coreProperties>
</file>

<file path=docProps/custom.xml><?xml version="1.0" encoding="utf-8"?>
<Properties xmlns="http://schemas.openxmlformats.org/officeDocument/2006/custom-properties" xmlns:vt="http://schemas.openxmlformats.org/officeDocument/2006/docPropsVTypes"/>
</file>